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86CF9" w:rsidRDefault="00586CF9" w:rsidP="00BD1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586CF9">
        <w:rPr>
          <w:rFonts w:ascii="Book Antiqua" w:hAnsi="Book Antiqua"/>
          <w:i/>
          <w:sz w:val="22"/>
          <w:szCs w:val="22"/>
          <w:lang w:val="pt-BR"/>
        </w:rPr>
        <w:t xml:space="preserve">O Município de Gaspar, através da Secretaria Municipal de Saúde; </w:t>
      </w:r>
      <w:r w:rsidR="00F57E63" w:rsidRPr="00586CF9">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D5302A">
        <w:rPr>
          <w:rFonts w:ascii="Book Antiqua" w:eastAsia="Book Antiqua" w:hAnsi="Book Antiqua"/>
          <w:sz w:val="40"/>
          <w:szCs w:val="40"/>
          <w:lang w:val="pt-BR"/>
        </w:rPr>
        <w:t>064/2020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5302A">
        <w:rPr>
          <w:rFonts w:ascii="Book Antiqua" w:eastAsia="Book Antiqua" w:hAnsi="Book Antiqua"/>
          <w:sz w:val="40"/>
          <w:szCs w:val="40"/>
          <w:lang w:val="pt-BR"/>
        </w:rPr>
        <w:t>038/2020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D530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D5302A" w:rsidRPr="00D5302A">
        <w:rPr>
          <w:rFonts w:ascii="Book Antiqua" w:eastAsia="Book Antiqua" w:hAnsi="Book Antiqua"/>
          <w:sz w:val="24"/>
          <w:szCs w:val="24"/>
          <w:lang w:val="pt-BR"/>
        </w:rPr>
        <w:t>REGISTRO DE PREÇOS PARA FUTURAS AQUISIÇÕES DE FRALDAS DESCARTÁVEIS, INFANTIL E GERIÁTRICA, PARA DISTRIBUIÇÃO GRATUITA DA SECRETARIA MUNICIPAL DE SAÚDE DE GASPAR</w:t>
      </w:r>
      <w:r w:rsidR="00D5302A" w:rsidRPr="00D5302A">
        <w:rPr>
          <w:rFonts w:ascii="Book Antiqua" w:hAnsi="Book Antiqua"/>
          <w:color w:val="000000"/>
          <w:sz w:val="24"/>
          <w:szCs w:val="24"/>
          <w:lang w:val="pt-BR" w:eastAsia="pt-BR"/>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6C1CC9">
        <w:rPr>
          <w:rFonts w:ascii="Book Antiqua" w:hAnsi="Book Antiqua" w:cs="Book Antiqua"/>
          <w:bCs/>
          <w:sz w:val="24"/>
          <w:szCs w:val="24"/>
          <w:lang w:val="pt-BR"/>
        </w:rPr>
        <w:t>230.390,00.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1D2FF2">
        <w:rPr>
          <w:rStyle w:val="nfase"/>
          <w:rFonts w:ascii="Book Antiqua" w:hAnsi="Book Antiqua"/>
          <w:b/>
          <w:i w:val="0"/>
          <w:sz w:val="24"/>
          <w:szCs w:val="24"/>
        </w:rPr>
        <w:t>07</w:t>
      </w:r>
      <w:r w:rsidR="00DB21FB" w:rsidRPr="006C1CC9">
        <w:rPr>
          <w:rStyle w:val="nfase"/>
          <w:rFonts w:ascii="Book Antiqua" w:hAnsi="Book Antiqua"/>
          <w:b/>
          <w:i w:val="0"/>
          <w:sz w:val="24"/>
          <w:szCs w:val="24"/>
        </w:rPr>
        <w:t>/</w:t>
      </w:r>
      <w:r w:rsidR="001D2FF2">
        <w:rPr>
          <w:rStyle w:val="nfase"/>
          <w:rFonts w:ascii="Book Antiqua" w:hAnsi="Book Antiqua"/>
          <w:b/>
          <w:i w:val="0"/>
          <w:sz w:val="24"/>
          <w:szCs w:val="24"/>
        </w:rPr>
        <w:t>05</w:t>
      </w:r>
      <w:r w:rsidR="00DB21FB" w:rsidRPr="006C1CC9">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1D2FF2">
        <w:rPr>
          <w:rStyle w:val="nfase"/>
          <w:rFonts w:ascii="Book Antiqua" w:hAnsi="Book Antiqua"/>
          <w:b/>
          <w:i w:val="0"/>
          <w:sz w:val="24"/>
          <w:szCs w:val="24"/>
        </w:rPr>
        <w:t>07</w:t>
      </w:r>
      <w:r w:rsidR="00DB21FB" w:rsidRPr="006C1CC9">
        <w:rPr>
          <w:rStyle w:val="nfase"/>
          <w:rFonts w:ascii="Book Antiqua" w:hAnsi="Book Antiqua"/>
          <w:b/>
          <w:i w:val="0"/>
          <w:sz w:val="24"/>
          <w:szCs w:val="24"/>
        </w:rPr>
        <w:t>/</w:t>
      </w:r>
      <w:r w:rsidR="001D2FF2">
        <w:rPr>
          <w:rStyle w:val="nfase"/>
          <w:rFonts w:ascii="Book Antiqua" w:hAnsi="Book Antiqua"/>
          <w:b/>
          <w:i w:val="0"/>
          <w:sz w:val="24"/>
          <w:szCs w:val="24"/>
        </w:rPr>
        <w:t>05</w:t>
      </w:r>
      <w:r w:rsidR="00DB21FB" w:rsidRPr="006C1CC9">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6C1CC9" w:rsidRPr="006C1CC9">
        <w:rPr>
          <w:rFonts w:ascii="Book Antiqua" w:eastAsia="Book Antiqua" w:hAnsi="Book Antiqua"/>
          <w:i/>
          <w:sz w:val="22"/>
          <w:szCs w:val="22"/>
          <w:lang w:val="pt-BR"/>
        </w:rPr>
        <w:t>Registro de Preços para futuras aquisições de Fraldas Descartáveis, Infantil e Geriátrica, para distribuição gratuita da Secretaria Municipal de Saúde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w:t>
      </w:r>
      <w:r w:rsidRPr="00032B4E">
        <w:rPr>
          <w:rFonts w:ascii="Book Antiqua" w:hAnsi="Book Antiqua"/>
          <w:sz w:val="22"/>
          <w:szCs w:val="22"/>
          <w:lang w:val="pt-BR"/>
        </w:rPr>
        <w:lastRenderedPageBreak/>
        <w:t xml:space="preserve">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6C1CC9" w:rsidRDefault="006C1CC9" w:rsidP="006C1CC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87416F">
        <w:rPr>
          <w:rFonts w:ascii="Book Antiqua" w:hAnsi="Book Antiqua"/>
          <w:sz w:val="22"/>
          <w:szCs w:val="22"/>
        </w:rPr>
        <w:t xml:space="preserve">1.3 </w:t>
      </w:r>
      <w:r>
        <w:rPr>
          <w:rFonts w:ascii="Book Antiqua" w:hAnsi="Book Antiqua"/>
          <w:sz w:val="22"/>
          <w:szCs w:val="22"/>
        </w:rPr>
        <w:t xml:space="preserve">A aquisição do objeto deste Edital tem por justificativa atender aos </w:t>
      </w:r>
      <w:r w:rsidRPr="003D5687">
        <w:rPr>
          <w:rFonts w:ascii="Book Antiqua" w:hAnsi="Book Antiqua"/>
          <w:b/>
          <w:sz w:val="22"/>
          <w:szCs w:val="22"/>
        </w:rPr>
        <w:t>usuários</w:t>
      </w:r>
      <w:r>
        <w:rPr>
          <w:rFonts w:ascii="Book Antiqua" w:hAnsi="Book Antiqua"/>
          <w:sz w:val="22"/>
          <w:szCs w:val="22"/>
        </w:rPr>
        <w:t xml:space="preserve"> do Sistema Único de Saúde, do Município de Gaspar, beneficiando-os com a distrubuição gratuita </w:t>
      </w:r>
      <w:r w:rsidRPr="003D5687">
        <w:rPr>
          <w:rFonts w:ascii="Book Antiqua" w:eastAsia="Book Antiqua" w:hAnsi="Book Antiqua"/>
          <w:sz w:val="22"/>
          <w:szCs w:val="22"/>
        </w:rPr>
        <w:t>de Fraldas Descartáveis, Infantil e Geriátrica</w:t>
      </w:r>
      <w:r>
        <w:rPr>
          <w:rFonts w:ascii="Book Antiqua" w:eastAsia="Book Antiqua" w:hAnsi="Book Antiqua"/>
          <w:sz w:val="22"/>
          <w:szCs w:val="22"/>
        </w:rPr>
        <w:t xml:space="preserve"> à aqueles que não tem condição financeira para adquirílas. </w:t>
      </w:r>
    </w:p>
    <w:p w:rsidR="006C1CC9" w:rsidRDefault="006C1CC9" w:rsidP="006C1CC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rPr>
        <w:t xml:space="preserve">1.3.1 </w:t>
      </w:r>
      <w:r>
        <w:rPr>
          <w:rFonts w:ascii="Book Antiqua" w:hAnsi="Book Antiqua"/>
          <w:sz w:val="22"/>
          <w:szCs w:val="22"/>
        </w:rPr>
        <w:t xml:space="preserve">Os itens relacionados no </w:t>
      </w:r>
      <w:r w:rsidRPr="00866EA1">
        <w:rPr>
          <w:rFonts w:ascii="Book Antiqua" w:hAnsi="Book Antiqua"/>
          <w:sz w:val="22"/>
          <w:szCs w:val="22"/>
          <w:lang w:val="pt-BR"/>
        </w:rPr>
        <w:t xml:space="preserve">no ANEXO I – Termo de Referência e ANEXO II  – </w:t>
      </w:r>
      <w:r w:rsidRPr="00866EA1">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a demanda do período em questão, que será de 12 (doze) meses. </w:t>
      </w:r>
    </w:p>
    <w:p w:rsidR="0051542D" w:rsidRDefault="0051542D"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5302A">
              <w:rPr>
                <w:rFonts w:ascii="Book Antiqua" w:eastAsia="Book Antiqua" w:hAnsi="Book Antiqua"/>
                <w:b/>
                <w:lang w:val="pt-BR"/>
              </w:rPr>
              <w:t>064/2020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5302A">
              <w:rPr>
                <w:rFonts w:ascii="Book Antiqua" w:eastAsia="Book Antiqua" w:hAnsi="Book Antiqua"/>
                <w:b/>
                <w:lang w:val="pt-BR"/>
              </w:rPr>
              <w:t>038/2020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5302A">
              <w:rPr>
                <w:rFonts w:ascii="Book Antiqua" w:eastAsia="Book Antiqua" w:hAnsi="Book Antiqua"/>
                <w:b/>
                <w:lang w:val="pt-BR"/>
              </w:rPr>
              <w:t>064/2020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5302A">
              <w:rPr>
                <w:rFonts w:ascii="Book Antiqua" w:eastAsia="Book Antiqua" w:hAnsi="Book Antiqua"/>
                <w:b/>
                <w:lang w:val="pt-BR"/>
              </w:rPr>
              <w:t>038/2020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6C1CC9"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 xml:space="preserve">3.2 </w:t>
      </w:r>
      <w:r w:rsidR="006C1CC9">
        <w:rPr>
          <w:rFonts w:ascii="Book Antiqua" w:hAnsi="Book Antiqua"/>
          <w:b/>
          <w:sz w:val="22"/>
          <w:szCs w:val="22"/>
          <w:lang w:val="pt-BR"/>
        </w:rPr>
        <w:t>O ITEM 03 SERÁ PARA PARTICIPAÇÃO GERAL DOS INTERESSADOS.</w:t>
      </w:r>
    </w:p>
    <w:p w:rsidR="00582573" w:rsidRDefault="006C1CC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hAnsi="Book Antiqua"/>
          <w:b/>
          <w:sz w:val="22"/>
          <w:szCs w:val="22"/>
          <w:lang w:val="pt-BR"/>
        </w:rPr>
        <w:t>3.2.1 OS ITENS 01, 02, 04, 05 E 06 SERÃO</w:t>
      </w:r>
      <w:r w:rsidR="00582573">
        <w:rPr>
          <w:rFonts w:ascii="Book Antiqua" w:hAnsi="Book Antiqua"/>
          <w:b/>
          <w:sz w:val="22"/>
          <w:szCs w:val="22"/>
          <w:lang w:val="pt-BR"/>
        </w:rPr>
        <w:t xml:space="preserve"> DE PARTICIPAÇÃO </w:t>
      </w:r>
      <w:r w:rsidR="00582573" w:rsidRPr="006A1442">
        <w:rPr>
          <w:rFonts w:ascii="Book Antiqua" w:hAnsi="Book Antiqua"/>
          <w:b/>
          <w:sz w:val="22"/>
          <w:szCs w:val="22"/>
        </w:rPr>
        <w:t xml:space="preserve">EXCLUSIVA DE </w:t>
      </w:r>
      <w:r w:rsidR="00582573"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6A144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B13421" w:rsidRDefault="00B1342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B13421" w:rsidRPr="00C35E56" w:rsidRDefault="00B13421"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lastRenderedPageBreak/>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assembleia que o aprovou, devidamente arquivado na Junta Comercial ou inscrito no Registro Civil das </w:t>
      </w:r>
      <w:r w:rsidRPr="009B7BCE">
        <w:rPr>
          <w:rFonts w:ascii="Book Antiqua" w:eastAsia="Book Antiqua" w:hAnsi="Book Antiqua"/>
          <w:sz w:val="22"/>
          <w:lang w:val="pt-BR"/>
        </w:rPr>
        <w:lastRenderedPageBreak/>
        <w:t>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B13421" w:rsidRDefault="00B13421" w:rsidP="00B13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7F7BF6">
        <w:rPr>
          <w:rFonts w:ascii="Book Antiqua" w:eastAsia="Book Antiqua" w:hAnsi="Book Antiqua"/>
          <w:b/>
          <w:sz w:val="22"/>
          <w:szCs w:val="22"/>
          <w:lang w:val="pt-BR"/>
        </w:rPr>
        <w:t>5.1.</w:t>
      </w:r>
      <w:r>
        <w:rPr>
          <w:rFonts w:ascii="Book Antiqua" w:eastAsia="Book Antiqua" w:hAnsi="Book Antiqua"/>
          <w:b/>
          <w:sz w:val="22"/>
          <w:szCs w:val="22"/>
          <w:lang w:val="pt-BR"/>
        </w:rPr>
        <w:t>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B13421" w:rsidRPr="001D5C30" w:rsidRDefault="00B13421" w:rsidP="00B13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cs="Book Antiqua"/>
          <w:sz w:val="22"/>
          <w:szCs w:val="22"/>
        </w:rPr>
        <w:t xml:space="preserve">5.1.3.1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 xml:space="preserve">da licitação, conforme </w:t>
      </w:r>
      <w:r w:rsidRPr="001D5C30">
        <w:rPr>
          <w:rFonts w:ascii="Book Antiqua" w:hAnsi="Book Antiqua" w:cs="Book Antiqua"/>
          <w:sz w:val="22"/>
          <w:szCs w:val="22"/>
        </w:rPr>
        <w:t>exigido pela Lei</w:t>
      </w:r>
      <w:r>
        <w:rPr>
          <w:rFonts w:ascii="Book Antiqua" w:hAnsi="Book Antiqua" w:cs="Book Antiqua"/>
          <w:sz w:val="22"/>
          <w:szCs w:val="22"/>
        </w:rPr>
        <w:t xml:space="preserve"> Federal nº 6.360/76 (art. 2º)</w:t>
      </w:r>
      <w:r w:rsidRPr="001D5C30">
        <w:rPr>
          <w:rFonts w:ascii="Book Antiqua" w:hAnsi="Book Antiqua" w:cs="Book Antiqua"/>
          <w:sz w:val="22"/>
          <w:szCs w:val="22"/>
        </w:rPr>
        <w:t>.</w:t>
      </w:r>
    </w:p>
    <w:p w:rsidR="00B13421" w:rsidRDefault="00B13421" w:rsidP="00B13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sidRPr="00DE6A67">
        <w:rPr>
          <w:rFonts w:ascii="Book Antiqua" w:eastAsia="Book Antiqua" w:hAnsi="Book Antiqua"/>
          <w:sz w:val="22"/>
          <w:szCs w:val="22"/>
        </w:rPr>
        <w:t xml:space="preserve">A apresentação do </w:t>
      </w:r>
      <w:r w:rsidRPr="00DE6A67">
        <w:rPr>
          <w:rFonts w:ascii="Book Antiqua" w:hAnsi="Book Antiqua"/>
          <w:sz w:val="22"/>
          <w:szCs w:val="22"/>
        </w:rPr>
        <w:t>Alvará</w:t>
      </w:r>
      <w:r w:rsidRPr="00195D34">
        <w:rPr>
          <w:rFonts w:ascii="Book Antiqua" w:hAnsi="Book Antiqua"/>
          <w:sz w:val="22"/>
          <w:szCs w:val="22"/>
        </w:rPr>
        <w:t xml:space="preserve"> Sanitário da Licitante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w:t>
      </w:r>
      <w:r w:rsidRPr="00DE6A67">
        <w:rPr>
          <w:rFonts w:ascii="Book Antiqua" w:hAnsi="Book Antiqua"/>
          <w:color w:val="000000"/>
          <w:sz w:val="22"/>
          <w:szCs w:val="22"/>
          <w:shd w:val="clear" w:color="auto" w:fill="FFFFFF" w:themeFill="background1"/>
        </w:rPr>
        <w:lastRenderedPageBreak/>
        <w:t xml:space="preserve">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B13421" w:rsidRDefault="00B134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w:t>
      </w:r>
      <w:r w:rsidRPr="004771AC">
        <w:rPr>
          <w:rFonts w:ascii="Book Antiqua" w:eastAsia="Book Antiqua" w:hAnsi="Book Antiqua"/>
          <w:sz w:val="22"/>
          <w:szCs w:val="22"/>
          <w:shd w:val="clear" w:color="auto" w:fill="FFFFFF"/>
        </w:rPr>
        <w:lastRenderedPageBreak/>
        <w:t xml:space="preserve">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581090" w:rsidRDefault="0058109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lastRenderedPageBreak/>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para que a interessada providencie a regularização da documentação mediante apresentação </w:t>
      </w:r>
      <w:r w:rsidRPr="00212072">
        <w:rPr>
          <w:rFonts w:ascii="Book Antiqua" w:hAnsi="Book Antiqua"/>
          <w:sz w:val="22"/>
          <w:szCs w:val="22"/>
          <w:shd w:val="clear" w:color="auto" w:fill="FFFFFF"/>
          <w:lang w:val="pt-BR"/>
        </w:rPr>
        <w:lastRenderedPageBreak/>
        <w:t>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9B6B98">
        <w:rPr>
          <w:rFonts w:ascii="Book Antiqua" w:eastAsia="Book Antiqua" w:hAnsi="Book Antiqua" w:cs="Arial"/>
          <w:b/>
          <w:sz w:val="22"/>
          <w:szCs w:val="22"/>
        </w:rPr>
        <w:t>11</w:t>
      </w:r>
      <w:r w:rsidR="00E05621" w:rsidRPr="009B6B98">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w:t>
      </w:r>
      <w:r w:rsidRPr="00195D34">
        <w:rPr>
          <w:rFonts w:ascii="Book Antiqua" w:eastAsia="Book Antiqua" w:hAnsi="Book Antiqua"/>
          <w:b/>
          <w:sz w:val="22"/>
          <w:szCs w:val="22"/>
          <w:shd w:val="clear" w:color="auto" w:fill="FFFFFF"/>
        </w:rPr>
        <w:lastRenderedPageBreak/>
        <w:t xml:space="preserve">máximo de </w:t>
      </w:r>
      <w:r w:rsidR="009B6B98">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9B6B98">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90772F" w:rsidRPr="00875178" w:rsidRDefault="0090772F" w:rsidP="0090772F">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90772F" w:rsidRDefault="0090772F" w:rsidP="00DA26DD">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lastRenderedPageBreak/>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311278" w:rsidRPr="00610047" w:rsidRDefault="00311278" w:rsidP="00311278">
      <w:pPr>
        <w:jc w:val="right"/>
        <w:rPr>
          <w:rFonts w:ascii="Book Antiqua" w:hAnsi="Book Antiqua"/>
          <w:i/>
          <w:lang w:val="pt-BR"/>
        </w:rPr>
      </w:pPr>
      <w:r w:rsidRPr="00610047">
        <w:rPr>
          <w:rFonts w:ascii="Book Antiqua" w:hAnsi="Book Antiqua"/>
          <w:i/>
          <w:lang w:val="pt-BR"/>
        </w:rPr>
        <w:t>Secretaria Municipal de Saúde</w:t>
      </w:r>
    </w:p>
    <w:p w:rsidR="00311278" w:rsidRPr="00610047" w:rsidRDefault="00311278" w:rsidP="00311278">
      <w:pPr>
        <w:jc w:val="right"/>
        <w:rPr>
          <w:rFonts w:ascii="Book Antiqua" w:hAnsi="Book Antiqua"/>
          <w:i/>
          <w:lang w:val="pt-BR"/>
        </w:rPr>
      </w:pPr>
      <w:r w:rsidRPr="00610047">
        <w:rPr>
          <w:rFonts w:ascii="Book Antiqua" w:hAnsi="Book Antiqua"/>
          <w:b/>
          <w:i/>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atraso ou não cumprimento dos prazos por culpa da CONTRATADA, será aplicada a </w:t>
      </w:r>
      <w:r w:rsidRPr="00A37120">
        <w:rPr>
          <w:rFonts w:ascii="Book Antiqua" w:hAnsi="Book Antiqua" w:cs="Book Antiqua"/>
          <w:sz w:val="22"/>
          <w:szCs w:val="22"/>
        </w:rPr>
        <w:lastRenderedPageBreak/>
        <w:t>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 xml:space="preserve">.2 Em qualquer das hipóteses acima, concluído o processo, a Administração fará o devido </w:t>
      </w:r>
      <w:r w:rsidR="00182707" w:rsidRPr="00A37120">
        <w:rPr>
          <w:rFonts w:ascii="Book Antiqua" w:hAnsi="Book Antiqua"/>
          <w:sz w:val="22"/>
          <w:szCs w:val="22"/>
        </w:rPr>
        <w:lastRenderedPageBreak/>
        <w:t>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581090" w:rsidRDefault="00581090"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415E8E" w:rsidRDefault="00415E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15E8E" w:rsidRDefault="00415E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415E8E" w:rsidP="00415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Pr>
          <w:rFonts w:ascii="Book Antiqua" w:hAnsi="Book Antiqua"/>
          <w:sz w:val="22"/>
          <w:szCs w:val="22"/>
          <w:lang w:val="pt-BR"/>
        </w:rPr>
        <w:t>Gaspar, 24 de março de 2020.</w:t>
      </w:r>
    </w:p>
    <w:p w:rsidR="00415E8E" w:rsidRDefault="00415E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15E8E" w:rsidRDefault="00415E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15E8E" w:rsidRDefault="00415E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15E8E" w:rsidRDefault="00415E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15E8E" w:rsidRPr="00364461" w:rsidRDefault="00364461" w:rsidP="00415E8E">
      <w:pPr>
        <w:widowControl w:val="0"/>
        <w:autoSpaceDE w:val="0"/>
        <w:autoSpaceDN w:val="0"/>
        <w:adjustRightInd w:val="0"/>
        <w:jc w:val="center"/>
        <w:rPr>
          <w:rFonts w:ascii="Book Antiqua" w:hAnsi="Book Antiqua"/>
          <w:b/>
        </w:rPr>
      </w:pPr>
      <w:r w:rsidRPr="00364461">
        <w:rPr>
          <w:rFonts w:ascii="Book Antiqua" w:hAnsi="Book Antiqua" w:cs="Book Antiqua"/>
          <w:b/>
        </w:rPr>
        <w:t>CARLOS ROBERTO PEREIRA</w:t>
      </w:r>
    </w:p>
    <w:p w:rsidR="00C8349A" w:rsidRDefault="00415E8E" w:rsidP="00415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64461">
        <w:rPr>
          <w:rFonts w:ascii="Book Antiqua" w:hAnsi="Book Antiqua" w:cs="Book Antiqua"/>
        </w:rPr>
        <w:t>Secretário Municipal da Saúde</w:t>
      </w:r>
      <w:r w:rsidR="00364461" w:rsidRPr="00364461">
        <w:rPr>
          <w:rFonts w:ascii="Book Antiqua" w:hAnsi="Book Antiqua" w:cs="Book Antiqua"/>
        </w:rPr>
        <w:t xml:space="preserve"> - INTERINO</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5302A">
        <w:rPr>
          <w:rFonts w:ascii="Book Antiqua" w:eastAsia="Book Antiqua" w:hAnsi="Book Antiqua"/>
          <w:color w:val="000000"/>
          <w:sz w:val="36"/>
          <w:szCs w:val="36"/>
        </w:rPr>
        <w:t>064/2020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5302A">
        <w:rPr>
          <w:rFonts w:ascii="Book Antiqua" w:eastAsia="Book Antiqua" w:hAnsi="Book Antiqua"/>
          <w:color w:val="000000"/>
          <w:sz w:val="36"/>
          <w:szCs w:val="36"/>
          <w:lang w:val="pt-BR"/>
        </w:rPr>
        <w:t>038/2020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6157E6" w:rsidRPr="006C1CC9">
        <w:rPr>
          <w:rFonts w:ascii="Book Antiqua" w:eastAsia="Book Antiqua" w:hAnsi="Book Antiqua"/>
          <w:i/>
          <w:sz w:val="22"/>
          <w:szCs w:val="22"/>
          <w:lang w:val="pt-BR"/>
        </w:rPr>
        <w:t>Registro</w:t>
      </w:r>
      <w:proofErr w:type="gramEnd"/>
      <w:r w:rsidR="006157E6" w:rsidRPr="006C1CC9">
        <w:rPr>
          <w:rFonts w:ascii="Book Antiqua" w:eastAsia="Book Antiqua" w:hAnsi="Book Antiqua"/>
          <w:i/>
          <w:sz w:val="22"/>
          <w:szCs w:val="22"/>
          <w:lang w:val="pt-BR"/>
        </w:rPr>
        <w:t xml:space="preserve"> de Preços para futuras aquisições de Fraldas Descartáveis, Infantil e Geriátrica, para distribuição gratuita da Secretaria Municipal de Saúde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2B63A5" w:rsidRPr="00CA3F6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10916" w:type="dxa"/>
        <w:jc w:val="center"/>
        <w:tblInd w:w="-356" w:type="dxa"/>
        <w:tblCellMar>
          <w:left w:w="70" w:type="dxa"/>
          <w:right w:w="70" w:type="dxa"/>
        </w:tblCellMar>
        <w:tblLook w:val="04A0"/>
      </w:tblPr>
      <w:tblGrid>
        <w:gridCol w:w="568"/>
        <w:gridCol w:w="9072"/>
        <w:gridCol w:w="1276"/>
      </w:tblGrid>
      <w:tr w:rsidR="006157E6" w:rsidRPr="00D412C8" w:rsidTr="006157E6">
        <w:trPr>
          <w:trHeight w:val="255"/>
          <w:jc w:val="center"/>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sidRPr="00D412C8">
              <w:rPr>
                <w:b/>
                <w:bCs/>
                <w:color w:val="000000"/>
              </w:rPr>
              <w:t>Item</w:t>
            </w:r>
          </w:p>
        </w:tc>
        <w:tc>
          <w:tcPr>
            <w:tcW w:w="9072" w:type="dxa"/>
            <w:tcBorders>
              <w:top w:val="single" w:sz="4" w:space="0" w:color="auto"/>
              <w:left w:val="nil"/>
              <w:bottom w:val="single" w:sz="4" w:space="0" w:color="auto"/>
              <w:right w:val="nil"/>
            </w:tcBorders>
            <w:shd w:val="clear" w:color="auto" w:fill="D9D9D9" w:themeFill="background1" w:themeFillShade="D9"/>
            <w:noWrap/>
            <w:vAlign w:val="center"/>
            <w:hideMark/>
          </w:tcPr>
          <w:p w:rsidR="006157E6" w:rsidRDefault="006157E6" w:rsidP="006157E6">
            <w:pPr>
              <w:rPr>
                <w:b/>
                <w:bCs/>
                <w:color w:val="000000"/>
              </w:rPr>
            </w:pPr>
            <w:r>
              <w:rPr>
                <w:b/>
                <w:bCs/>
                <w:color w:val="000000"/>
              </w:rPr>
              <w:t xml:space="preserve">Unidade de Medida / </w:t>
            </w:r>
          </w:p>
          <w:p w:rsidR="006157E6" w:rsidRPr="00D412C8" w:rsidRDefault="006157E6" w:rsidP="006157E6">
            <w:pPr>
              <w:rPr>
                <w:b/>
                <w:bCs/>
                <w:color w:val="000000"/>
              </w:rPr>
            </w:pPr>
            <w:r w:rsidRPr="00D412C8">
              <w:rPr>
                <w:b/>
                <w:bCs/>
                <w:color w:val="000000"/>
              </w:rPr>
              <w:t>Descritivo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sidRPr="00D412C8">
              <w:rPr>
                <w:b/>
                <w:bCs/>
                <w:color w:val="000000"/>
              </w:rPr>
              <w:t>Q</w:t>
            </w:r>
            <w:r>
              <w:rPr>
                <w:b/>
                <w:bCs/>
                <w:color w:val="000000"/>
              </w:rPr>
              <w:t>uantidade</w:t>
            </w:r>
          </w:p>
        </w:tc>
      </w:tr>
      <w:tr w:rsidR="006157E6" w:rsidRPr="00D412C8" w:rsidTr="006157E6">
        <w:trPr>
          <w:trHeight w:val="116"/>
          <w:jc w:val="center"/>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t>01</w:t>
            </w:r>
          </w:p>
        </w:tc>
        <w:tc>
          <w:tcPr>
            <w:tcW w:w="9072" w:type="dxa"/>
            <w:tcBorders>
              <w:top w:val="nil"/>
              <w:left w:val="nil"/>
              <w:bottom w:val="single" w:sz="4" w:space="0" w:color="auto"/>
              <w:right w:val="nil"/>
            </w:tcBorders>
            <w:shd w:val="clear" w:color="auto" w:fill="auto"/>
            <w:vAlign w:val="bottom"/>
          </w:tcPr>
          <w:p w:rsidR="006157E6" w:rsidRDefault="006157E6" w:rsidP="006157E6">
            <w:pPr>
              <w:jc w:val="both"/>
              <w:rPr>
                <w:rFonts w:ascii="Book Antiqua" w:hAnsi="Book Antiqua"/>
                <w:color w:val="000000"/>
              </w:rPr>
            </w:pPr>
            <w:r>
              <w:rPr>
                <w:rFonts w:ascii="Book Antiqua" w:hAnsi="Book Antiqua"/>
                <w:color w:val="000000"/>
              </w:rPr>
              <w:t>Unidade(s)</w:t>
            </w:r>
          </w:p>
          <w:p w:rsidR="006157E6" w:rsidRPr="006157E6" w:rsidRDefault="006157E6" w:rsidP="006157E6">
            <w:pPr>
              <w:jc w:val="both"/>
              <w:rPr>
                <w:rFonts w:ascii="Book Antiqua" w:hAnsi="Book Antiqua"/>
                <w:color w:val="000000"/>
              </w:rPr>
            </w:pPr>
            <w:r w:rsidRPr="006157E6">
              <w:rPr>
                <w:rFonts w:ascii="Book Antiqua" w:hAnsi="Book Antiqua"/>
                <w:color w:val="000000"/>
              </w:rPr>
              <w:t>FRALDA GERIÁTRICA</w:t>
            </w:r>
            <w:r w:rsidR="00C41029">
              <w:rPr>
                <w:rFonts w:ascii="Book Antiqua" w:hAnsi="Book Antiqua"/>
                <w:color w:val="000000"/>
              </w:rPr>
              <w:t xml:space="preserve"> </w:t>
            </w:r>
            <w:r w:rsidRPr="006157E6">
              <w:rPr>
                <w:rFonts w:ascii="Book Antiqua" w:hAnsi="Book Antiqua"/>
                <w:color w:val="000000"/>
              </w:rPr>
              <w:t>DESCARTÁVEL TAMANHO PEQUENO</w:t>
            </w:r>
          </w:p>
          <w:p w:rsidR="006157E6" w:rsidRPr="006157E6" w:rsidRDefault="006157E6" w:rsidP="006B2F1D">
            <w:pPr>
              <w:jc w:val="both"/>
              <w:rPr>
                <w:rFonts w:ascii="Book Antiqua" w:hAnsi="Book Antiqua"/>
                <w:color w:val="000000"/>
              </w:rPr>
            </w:pPr>
            <w:r w:rsidRPr="006157E6">
              <w:rPr>
                <w:rFonts w:ascii="Book Antiqua" w:hAnsi="Book Antiqua"/>
                <w:color w:val="000000"/>
              </w:rPr>
              <w:t xml:space="preserve">Hipoalergênica. Indicação deuso de acima de 20 a 40 kg e cintura 40 a110cm,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w:t>
            </w:r>
            <w:r w:rsidR="006B2F1D">
              <w:rPr>
                <w:rFonts w:ascii="Book Antiqua" w:hAnsi="Book Antiqua"/>
                <w:color w:val="000000"/>
              </w:rPr>
              <w:t>Deverá ser entregue em e</w:t>
            </w:r>
            <w:r w:rsidRPr="006157E6">
              <w:rPr>
                <w:rFonts w:ascii="Book Antiqua" w:hAnsi="Book Antiqua"/>
                <w:color w:val="000000"/>
              </w:rPr>
              <w:t>mbalagem com no</w:t>
            </w:r>
            <w:r w:rsidR="006B2F1D">
              <w:rPr>
                <w:rFonts w:ascii="Book Antiqua" w:hAnsi="Book Antiqua"/>
                <w:color w:val="000000"/>
              </w:rPr>
              <w:t xml:space="preserve"> </w:t>
            </w:r>
            <w:r w:rsidRPr="006157E6">
              <w:rPr>
                <w:rFonts w:ascii="Book Antiqua" w:hAnsi="Book Antiqua"/>
                <w:color w:val="000000"/>
              </w:rPr>
              <w:t>máximo 20 unidades.</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t>20.000</w:t>
            </w:r>
          </w:p>
        </w:tc>
      </w:tr>
      <w:tr w:rsidR="006157E6" w:rsidRPr="00D412C8" w:rsidTr="006157E6">
        <w:trPr>
          <w:trHeight w:val="134"/>
          <w:jc w:val="center"/>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t>02</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rsidR="006157E6" w:rsidRDefault="006157E6" w:rsidP="006157E6">
            <w:pPr>
              <w:jc w:val="both"/>
              <w:rPr>
                <w:rFonts w:ascii="Book Antiqua" w:hAnsi="Book Antiqua"/>
                <w:color w:val="000000"/>
              </w:rPr>
            </w:pPr>
            <w:r>
              <w:rPr>
                <w:rFonts w:ascii="Book Antiqua" w:hAnsi="Book Antiqua"/>
                <w:color w:val="000000"/>
              </w:rPr>
              <w:t>Unidade(s)</w:t>
            </w:r>
          </w:p>
          <w:p w:rsidR="006157E6" w:rsidRPr="006157E6" w:rsidRDefault="006157E6" w:rsidP="006157E6">
            <w:pPr>
              <w:jc w:val="both"/>
              <w:rPr>
                <w:rFonts w:ascii="Book Antiqua" w:hAnsi="Book Antiqua"/>
                <w:color w:val="000000"/>
              </w:rPr>
            </w:pPr>
            <w:r w:rsidRPr="006157E6">
              <w:rPr>
                <w:rFonts w:ascii="Book Antiqua" w:hAnsi="Book Antiqua"/>
                <w:color w:val="000000"/>
              </w:rPr>
              <w:t>FRALDA GERIÁTRICA</w:t>
            </w:r>
            <w:r w:rsidR="00C41029">
              <w:rPr>
                <w:rFonts w:ascii="Book Antiqua" w:hAnsi="Book Antiqua"/>
                <w:color w:val="000000"/>
              </w:rPr>
              <w:t xml:space="preserve"> </w:t>
            </w:r>
            <w:r w:rsidRPr="006157E6">
              <w:rPr>
                <w:rFonts w:ascii="Book Antiqua" w:hAnsi="Book Antiqua"/>
                <w:color w:val="000000"/>
              </w:rPr>
              <w:t>DESCARTÁVEL TAMANHO MÉDIO</w:t>
            </w:r>
          </w:p>
          <w:p w:rsidR="006157E6" w:rsidRPr="006157E6" w:rsidRDefault="006157E6" w:rsidP="006157E6">
            <w:pPr>
              <w:jc w:val="both"/>
              <w:rPr>
                <w:rFonts w:ascii="Book Antiqua" w:hAnsi="Book Antiqua"/>
                <w:color w:val="000000"/>
              </w:rPr>
            </w:pPr>
            <w:r w:rsidRPr="006157E6">
              <w:rPr>
                <w:rFonts w:ascii="Book Antiqua" w:hAnsi="Book Antiqua"/>
                <w:color w:val="000000"/>
              </w:rPr>
              <w:t xml:space="preserve">Hipoalergênica. Indicação deuso de acima de 40 a 70 kg e cintura 70 a 120cm,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w:t>
            </w:r>
            <w:r w:rsidR="006B2F1D">
              <w:rPr>
                <w:rFonts w:ascii="Book Antiqua" w:hAnsi="Book Antiqua"/>
                <w:color w:val="000000"/>
              </w:rPr>
              <w:t>Deverá ser entregue em e</w:t>
            </w:r>
            <w:r w:rsidR="006B2F1D" w:rsidRPr="006157E6">
              <w:rPr>
                <w:rFonts w:ascii="Book Antiqua" w:hAnsi="Book Antiqua"/>
                <w:color w:val="000000"/>
              </w:rPr>
              <w:t>mbalagem</w:t>
            </w:r>
            <w:r w:rsidRPr="006157E6">
              <w:rPr>
                <w:rFonts w:ascii="Book Antiqua" w:hAnsi="Book Antiqua"/>
                <w:color w:val="000000"/>
              </w:rPr>
              <w:t xml:space="preserve"> com no</w:t>
            </w:r>
            <w:r w:rsidR="006B2F1D">
              <w:rPr>
                <w:rFonts w:ascii="Book Antiqua" w:hAnsi="Book Antiqua"/>
                <w:color w:val="000000"/>
              </w:rPr>
              <w:t xml:space="preserve"> </w:t>
            </w:r>
            <w:r w:rsidRPr="006157E6">
              <w:rPr>
                <w:rFonts w:ascii="Book Antiqua" w:hAnsi="Book Antiqua"/>
                <w:color w:val="000000"/>
              </w:rPr>
              <w:t>máximo 20 unidades.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t>40.000</w:t>
            </w:r>
          </w:p>
        </w:tc>
      </w:tr>
      <w:tr w:rsidR="006157E6" w:rsidRPr="00D412C8" w:rsidTr="006157E6">
        <w:trPr>
          <w:trHeight w:val="70"/>
          <w:jc w:val="center"/>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t>03</w:t>
            </w:r>
          </w:p>
        </w:tc>
        <w:tc>
          <w:tcPr>
            <w:tcW w:w="9072" w:type="dxa"/>
            <w:tcBorders>
              <w:top w:val="single" w:sz="4" w:space="0" w:color="auto"/>
              <w:left w:val="nil"/>
              <w:bottom w:val="single" w:sz="4" w:space="0" w:color="auto"/>
              <w:right w:val="nil"/>
            </w:tcBorders>
            <w:shd w:val="clear" w:color="auto" w:fill="auto"/>
            <w:vAlign w:val="bottom"/>
          </w:tcPr>
          <w:p w:rsidR="006157E6" w:rsidRDefault="006157E6" w:rsidP="006157E6">
            <w:pPr>
              <w:jc w:val="both"/>
              <w:rPr>
                <w:rFonts w:ascii="Book Antiqua" w:hAnsi="Book Antiqua"/>
                <w:color w:val="000000"/>
              </w:rPr>
            </w:pPr>
            <w:r>
              <w:rPr>
                <w:rFonts w:ascii="Book Antiqua" w:hAnsi="Book Antiqua"/>
                <w:color w:val="000000"/>
              </w:rPr>
              <w:t>Unidade(s)</w:t>
            </w:r>
          </w:p>
          <w:p w:rsidR="006157E6" w:rsidRPr="006157E6" w:rsidRDefault="006157E6" w:rsidP="006157E6">
            <w:pPr>
              <w:jc w:val="both"/>
              <w:rPr>
                <w:rFonts w:ascii="Book Antiqua" w:hAnsi="Book Antiqua"/>
                <w:color w:val="000000"/>
              </w:rPr>
            </w:pPr>
            <w:r w:rsidRPr="006157E6">
              <w:rPr>
                <w:rFonts w:ascii="Book Antiqua" w:hAnsi="Book Antiqua"/>
                <w:color w:val="000000"/>
              </w:rPr>
              <w:t>FRALDA GERIÁTRICA</w:t>
            </w:r>
            <w:r w:rsidR="00C41029">
              <w:rPr>
                <w:rFonts w:ascii="Book Antiqua" w:hAnsi="Book Antiqua"/>
                <w:color w:val="000000"/>
              </w:rPr>
              <w:t xml:space="preserve"> </w:t>
            </w:r>
            <w:r w:rsidRPr="006157E6">
              <w:rPr>
                <w:rFonts w:ascii="Book Antiqua" w:hAnsi="Book Antiqua"/>
                <w:color w:val="000000"/>
              </w:rPr>
              <w:t>DESCARTÁVEL TAMANHO GRANDE</w:t>
            </w:r>
          </w:p>
          <w:p w:rsidR="006157E6" w:rsidRPr="006157E6" w:rsidRDefault="006157E6" w:rsidP="006157E6">
            <w:pPr>
              <w:jc w:val="both"/>
              <w:rPr>
                <w:rFonts w:ascii="Book Antiqua" w:hAnsi="Book Antiqua"/>
                <w:color w:val="000000"/>
              </w:rPr>
            </w:pPr>
            <w:r w:rsidRPr="006157E6">
              <w:rPr>
                <w:rFonts w:ascii="Book Antiqua" w:hAnsi="Book Antiqua"/>
                <w:color w:val="000000"/>
              </w:rPr>
              <w:t xml:space="preserve">Hipoalergênica. Indicação deuso de acima de70 kg e cintura 110 a 150cm, fralda com camada de polpa decelulose superabsorvente contendo flocosde gel como substrato, barreira </w:t>
            </w:r>
            <w:r w:rsidRPr="006157E6">
              <w:rPr>
                <w:rFonts w:ascii="Book Antiqua" w:hAnsi="Book Antiqua"/>
                <w:color w:val="000000"/>
              </w:rPr>
              <w:lastRenderedPageBreak/>
              <w:t xml:space="preserve">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w:t>
            </w:r>
            <w:r w:rsidR="006B2F1D">
              <w:rPr>
                <w:rFonts w:ascii="Book Antiqua" w:hAnsi="Book Antiqua"/>
                <w:color w:val="000000"/>
              </w:rPr>
              <w:t>Deverá ser entregue em e</w:t>
            </w:r>
            <w:r w:rsidR="006B2F1D" w:rsidRPr="006157E6">
              <w:rPr>
                <w:rFonts w:ascii="Book Antiqua" w:hAnsi="Book Antiqua"/>
                <w:color w:val="000000"/>
              </w:rPr>
              <w:t>mbalagem</w:t>
            </w:r>
            <w:r w:rsidRPr="006157E6">
              <w:rPr>
                <w:rFonts w:ascii="Book Antiqua" w:hAnsi="Book Antiqua"/>
                <w:color w:val="000000"/>
              </w:rPr>
              <w:t xml:space="preserve"> com no</w:t>
            </w:r>
            <w:r w:rsidR="006B2F1D">
              <w:rPr>
                <w:rFonts w:ascii="Book Antiqua" w:hAnsi="Book Antiqua"/>
                <w:color w:val="000000"/>
              </w:rPr>
              <w:t xml:space="preserve"> </w:t>
            </w:r>
            <w:r w:rsidRPr="006157E6">
              <w:rPr>
                <w:rFonts w:ascii="Book Antiqua" w:hAnsi="Book Antiqua"/>
                <w:color w:val="000000"/>
              </w:rPr>
              <w:t>máximo 20 unidades.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lastRenderedPageBreak/>
              <w:t>85.000</w:t>
            </w:r>
          </w:p>
        </w:tc>
      </w:tr>
      <w:tr w:rsidR="006157E6" w:rsidRPr="00D412C8" w:rsidTr="006157E6">
        <w:trPr>
          <w:trHeight w:val="152"/>
          <w:jc w:val="center"/>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lastRenderedPageBreak/>
              <w:t>04</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rsidR="006157E6" w:rsidRDefault="006157E6" w:rsidP="006157E6">
            <w:pPr>
              <w:jc w:val="both"/>
              <w:rPr>
                <w:rFonts w:ascii="Book Antiqua" w:hAnsi="Book Antiqua"/>
                <w:color w:val="000000"/>
              </w:rPr>
            </w:pPr>
            <w:r>
              <w:rPr>
                <w:rFonts w:ascii="Book Antiqua" w:hAnsi="Book Antiqua"/>
                <w:color w:val="000000"/>
              </w:rPr>
              <w:t>Unidade(s)</w:t>
            </w:r>
          </w:p>
          <w:p w:rsidR="006157E6" w:rsidRPr="006157E6" w:rsidRDefault="006157E6" w:rsidP="006157E6">
            <w:pPr>
              <w:jc w:val="both"/>
              <w:rPr>
                <w:rFonts w:ascii="Book Antiqua" w:hAnsi="Book Antiqua"/>
                <w:color w:val="000000"/>
              </w:rPr>
            </w:pPr>
            <w:r w:rsidRPr="006157E6">
              <w:rPr>
                <w:rFonts w:ascii="Book Antiqua" w:hAnsi="Book Antiqua"/>
                <w:color w:val="000000"/>
              </w:rPr>
              <w:t>FRALDA GERIÁTRICA</w:t>
            </w:r>
            <w:r w:rsidR="00C41029">
              <w:rPr>
                <w:rFonts w:ascii="Book Antiqua" w:hAnsi="Book Antiqua"/>
                <w:color w:val="000000"/>
              </w:rPr>
              <w:t xml:space="preserve"> </w:t>
            </w:r>
            <w:r w:rsidRPr="006157E6">
              <w:rPr>
                <w:rFonts w:ascii="Book Antiqua" w:hAnsi="Book Antiqua"/>
                <w:color w:val="000000"/>
              </w:rPr>
              <w:t>DESCARTÁVEL TAMANHO</w:t>
            </w:r>
            <w:r w:rsidR="00C41029">
              <w:rPr>
                <w:rFonts w:ascii="Book Antiqua" w:hAnsi="Book Antiqua"/>
                <w:color w:val="000000"/>
              </w:rPr>
              <w:t xml:space="preserve"> </w:t>
            </w:r>
            <w:r w:rsidRPr="006157E6">
              <w:rPr>
                <w:rFonts w:ascii="Book Antiqua" w:hAnsi="Book Antiqua"/>
                <w:color w:val="000000"/>
              </w:rPr>
              <w:t>EXTRA</w:t>
            </w:r>
            <w:r w:rsidR="00C41029">
              <w:rPr>
                <w:rFonts w:ascii="Book Antiqua" w:hAnsi="Book Antiqua"/>
                <w:color w:val="000000"/>
              </w:rPr>
              <w:t xml:space="preserve"> </w:t>
            </w:r>
            <w:r w:rsidRPr="006157E6">
              <w:rPr>
                <w:rFonts w:ascii="Book Antiqua" w:hAnsi="Book Antiqua"/>
                <w:color w:val="000000"/>
              </w:rPr>
              <w:t>GRANDE</w:t>
            </w:r>
          </w:p>
          <w:p w:rsidR="006157E6" w:rsidRPr="006157E6" w:rsidRDefault="006157E6" w:rsidP="006157E6">
            <w:pPr>
              <w:jc w:val="both"/>
              <w:rPr>
                <w:rFonts w:ascii="Book Antiqua" w:hAnsi="Book Antiqua"/>
                <w:color w:val="000000"/>
              </w:rPr>
            </w:pPr>
            <w:r w:rsidRPr="006157E6">
              <w:rPr>
                <w:rFonts w:ascii="Book Antiqua" w:hAnsi="Book Antiqua"/>
                <w:color w:val="000000"/>
              </w:rPr>
              <w:t xml:space="preserve">Hipoalergênica. Indicação deuso de acima de 80 kg e cintura 140 a 160cm,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w:t>
            </w:r>
            <w:r w:rsidR="006B2F1D">
              <w:rPr>
                <w:rFonts w:ascii="Book Antiqua" w:hAnsi="Book Antiqua"/>
                <w:color w:val="000000"/>
              </w:rPr>
              <w:t>Deverá ser entregue em e</w:t>
            </w:r>
            <w:r w:rsidR="006B2F1D" w:rsidRPr="006157E6">
              <w:rPr>
                <w:rFonts w:ascii="Book Antiqua" w:hAnsi="Book Antiqua"/>
                <w:color w:val="000000"/>
              </w:rPr>
              <w:t>mbalagem</w:t>
            </w:r>
            <w:r w:rsidRPr="006157E6">
              <w:rPr>
                <w:rFonts w:ascii="Book Antiqua" w:hAnsi="Book Antiqua"/>
                <w:color w:val="000000"/>
              </w:rPr>
              <w:t xml:space="preserve"> com no</w:t>
            </w:r>
            <w:r w:rsidR="006B2F1D">
              <w:rPr>
                <w:rFonts w:ascii="Book Antiqua" w:hAnsi="Book Antiqua"/>
                <w:color w:val="000000"/>
              </w:rPr>
              <w:t xml:space="preserve"> </w:t>
            </w:r>
            <w:r w:rsidRPr="006157E6">
              <w:rPr>
                <w:rFonts w:ascii="Book Antiqua" w:hAnsi="Book Antiqua"/>
                <w:color w:val="000000"/>
              </w:rPr>
              <w:t>máximo 20 unidades.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t>70.000</w:t>
            </w:r>
          </w:p>
        </w:tc>
      </w:tr>
      <w:tr w:rsidR="006157E6" w:rsidRPr="00D412C8" w:rsidTr="006157E6">
        <w:trPr>
          <w:trHeight w:val="70"/>
          <w:jc w:val="center"/>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t>05</w:t>
            </w:r>
          </w:p>
        </w:tc>
        <w:tc>
          <w:tcPr>
            <w:tcW w:w="9072" w:type="dxa"/>
            <w:tcBorders>
              <w:top w:val="single" w:sz="4" w:space="0" w:color="auto"/>
              <w:left w:val="nil"/>
              <w:bottom w:val="single" w:sz="4" w:space="0" w:color="auto"/>
              <w:right w:val="nil"/>
            </w:tcBorders>
            <w:shd w:val="clear" w:color="auto" w:fill="auto"/>
            <w:vAlign w:val="bottom"/>
          </w:tcPr>
          <w:p w:rsidR="006157E6" w:rsidRDefault="006157E6" w:rsidP="006157E6">
            <w:pPr>
              <w:jc w:val="both"/>
              <w:rPr>
                <w:rFonts w:ascii="Book Antiqua" w:hAnsi="Book Antiqua"/>
                <w:color w:val="000000"/>
              </w:rPr>
            </w:pPr>
            <w:r>
              <w:rPr>
                <w:rFonts w:ascii="Book Antiqua" w:hAnsi="Book Antiqua"/>
                <w:color w:val="000000"/>
              </w:rPr>
              <w:t>Unidade(s)</w:t>
            </w:r>
          </w:p>
          <w:p w:rsidR="006157E6" w:rsidRPr="006157E6" w:rsidRDefault="006157E6" w:rsidP="006157E6">
            <w:pPr>
              <w:jc w:val="both"/>
              <w:rPr>
                <w:rFonts w:ascii="Book Antiqua" w:hAnsi="Book Antiqua"/>
                <w:color w:val="000000"/>
              </w:rPr>
            </w:pPr>
            <w:r w:rsidRPr="006157E6">
              <w:rPr>
                <w:rFonts w:ascii="Book Antiqua" w:hAnsi="Book Antiqua"/>
                <w:color w:val="000000"/>
              </w:rPr>
              <w:t>FRALDADESCARTÁVEL INFANTIL TAMANHO GRANDE</w:t>
            </w:r>
          </w:p>
          <w:p w:rsidR="006157E6" w:rsidRPr="006157E6" w:rsidRDefault="006157E6" w:rsidP="006157E6">
            <w:pPr>
              <w:jc w:val="both"/>
              <w:rPr>
                <w:rFonts w:ascii="Book Antiqua" w:hAnsi="Book Antiqua"/>
                <w:color w:val="000000"/>
              </w:rPr>
            </w:pPr>
            <w:r w:rsidRPr="006157E6">
              <w:rPr>
                <w:rFonts w:ascii="Book Antiqua" w:hAnsi="Book Antiqua"/>
                <w:color w:val="000000"/>
              </w:rPr>
              <w:t xml:space="preserve">Hipoalergênica. Indicação deuso de acima de 9 a 13 kg,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w:t>
            </w:r>
            <w:r w:rsidR="006B2F1D">
              <w:rPr>
                <w:rFonts w:ascii="Book Antiqua" w:hAnsi="Book Antiqua"/>
                <w:color w:val="000000"/>
              </w:rPr>
              <w:t>Deverá ser entregue em e</w:t>
            </w:r>
            <w:r w:rsidR="006B2F1D" w:rsidRPr="006157E6">
              <w:rPr>
                <w:rFonts w:ascii="Book Antiqua" w:hAnsi="Book Antiqua"/>
                <w:color w:val="000000"/>
              </w:rPr>
              <w:t>mbalagem</w:t>
            </w:r>
            <w:r w:rsidRPr="006157E6">
              <w:rPr>
                <w:rFonts w:ascii="Book Antiqua" w:hAnsi="Book Antiqua"/>
                <w:color w:val="000000"/>
              </w:rPr>
              <w:t xml:space="preserve"> com no</w:t>
            </w:r>
            <w:r w:rsidR="006B2F1D">
              <w:rPr>
                <w:rFonts w:ascii="Book Antiqua" w:hAnsi="Book Antiqua"/>
                <w:color w:val="000000"/>
              </w:rPr>
              <w:t xml:space="preserve"> </w:t>
            </w:r>
            <w:r w:rsidRPr="006157E6">
              <w:rPr>
                <w:rFonts w:ascii="Book Antiqua" w:hAnsi="Book Antiqua"/>
                <w:color w:val="000000"/>
              </w:rPr>
              <w:t>máximo 20 unidades.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t>5.000</w:t>
            </w:r>
          </w:p>
        </w:tc>
      </w:tr>
      <w:tr w:rsidR="006157E6" w:rsidRPr="00D412C8" w:rsidTr="006157E6">
        <w:trPr>
          <w:trHeight w:val="70"/>
          <w:jc w:val="center"/>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t>06</w:t>
            </w:r>
          </w:p>
        </w:tc>
        <w:tc>
          <w:tcPr>
            <w:tcW w:w="9072" w:type="dxa"/>
            <w:tcBorders>
              <w:top w:val="nil"/>
              <w:left w:val="nil"/>
              <w:bottom w:val="single" w:sz="4" w:space="0" w:color="auto"/>
              <w:right w:val="nil"/>
            </w:tcBorders>
            <w:shd w:val="clear" w:color="auto" w:fill="auto"/>
            <w:vAlign w:val="bottom"/>
          </w:tcPr>
          <w:p w:rsidR="006157E6" w:rsidRDefault="006157E6" w:rsidP="006157E6">
            <w:pPr>
              <w:jc w:val="both"/>
              <w:rPr>
                <w:rFonts w:ascii="Book Antiqua" w:hAnsi="Book Antiqua"/>
                <w:color w:val="000000"/>
              </w:rPr>
            </w:pPr>
            <w:r>
              <w:rPr>
                <w:rFonts w:ascii="Book Antiqua" w:hAnsi="Book Antiqua"/>
                <w:color w:val="000000"/>
              </w:rPr>
              <w:t>Unidade(s)</w:t>
            </w:r>
          </w:p>
          <w:p w:rsidR="006157E6" w:rsidRPr="006157E6" w:rsidRDefault="006157E6" w:rsidP="006157E6">
            <w:pPr>
              <w:jc w:val="both"/>
              <w:rPr>
                <w:rFonts w:ascii="Book Antiqua" w:hAnsi="Book Antiqua"/>
                <w:color w:val="000000"/>
              </w:rPr>
            </w:pPr>
            <w:r w:rsidRPr="006157E6">
              <w:rPr>
                <w:rFonts w:ascii="Book Antiqua" w:hAnsi="Book Antiqua"/>
                <w:color w:val="000000"/>
              </w:rPr>
              <w:t xml:space="preserve">FRALDA </w:t>
            </w:r>
            <w:bookmarkStart w:id="0" w:name="_GoBack"/>
            <w:bookmarkEnd w:id="0"/>
            <w:r w:rsidRPr="006157E6">
              <w:rPr>
                <w:rFonts w:ascii="Book Antiqua" w:hAnsi="Book Antiqua"/>
                <w:color w:val="000000"/>
              </w:rPr>
              <w:t>DESCARTÁVEL INFANTIL TAMANHO</w:t>
            </w:r>
            <w:r w:rsidR="00C41029">
              <w:rPr>
                <w:rFonts w:ascii="Book Antiqua" w:hAnsi="Book Antiqua"/>
                <w:color w:val="000000"/>
              </w:rPr>
              <w:t xml:space="preserve"> </w:t>
            </w:r>
            <w:r w:rsidRPr="006157E6">
              <w:rPr>
                <w:rFonts w:ascii="Book Antiqua" w:hAnsi="Book Antiqua"/>
                <w:color w:val="000000"/>
              </w:rPr>
              <w:t>EXTRA</w:t>
            </w:r>
            <w:r w:rsidR="00C41029">
              <w:rPr>
                <w:rFonts w:ascii="Book Antiqua" w:hAnsi="Book Antiqua"/>
                <w:color w:val="000000"/>
              </w:rPr>
              <w:t xml:space="preserve"> </w:t>
            </w:r>
            <w:r w:rsidRPr="006157E6">
              <w:rPr>
                <w:rFonts w:ascii="Book Antiqua" w:hAnsi="Book Antiqua"/>
                <w:color w:val="000000"/>
              </w:rPr>
              <w:t>GRANDE</w:t>
            </w:r>
          </w:p>
          <w:p w:rsidR="006157E6" w:rsidRPr="006157E6" w:rsidRDefault="006157E6" w:rsidP="006157E6">
            <w:pPr>
              <w:jc w:val="both"/>
              <w:rPr>
                <w:rFonts w:ascii="Book Antiqua" w:hAnsi="Book Antiqua"/>
                <w:color w:val="000000"/>
              </w:rPr>
            </w:pPr>
            <w:r w:rsidRPr="006157E6">
              <w:rPr>
                <w:rFonts w:ascii="Book Antiqua" w:hAnsi="Book Antiqua"/>
                <w:color w:val="000000"/>
              </w:rPr>
              <w:t xml:space="preserve">Hipoalergênica. Indicação deuso de acima de 11a 15 kg,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w:t>
            </w:r>
            <w:r w:rsidRPr="006157E6">
              <w:rPr>
                <w:rFonts w:ascii="Book Antiqua" w:hAnsi="Book Antiqua"/>
                <w:color w:val="000000"/>
              </w:rPr>
              <w:lastRenderedPageBreak/>
              <w:t xml:space="preserve">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w:t>
            </w:r>
            <w:r w:rsidR="006B2F1D">
              <w:rPr>
                <w:rFonts w:ascii="Book Antiqua" w:hAnsi="Book Antiqua"/>
                <w:color w:val="000000"/>
              </w:rPr>
              <w:t>Deverá ser entregue em e</w:t>
            </w:r>
            <w:r w:rsidR="006B2F1D" w:rsidRPr="006157E6">
              <w:rPr>
                <w:rFonts w:ascii="Book Antiqua" w:hAnsi="Book Antiqua"/>
                <w:color w:val="000000"/>
              </w:rPr>
              <w:t xml:space="preserve">mbalagem </w:t>
            </w:r>
            <w:r w:rsidRPr="006157E6">
              <w:rPr>
                <w:rFonts w:ascii="Book Antiqua" w:hAnsi="Book Antiqua"/>
                <w:color w:val="000000"/>
              </w:rPr>
              <w:t>com no</w:t>
            </w:r>
            <w:r w:rsidR="006B2F1D">
              <w:rPr>
                <w:rFonts w:ascii="Book Antiqua" w:hAnsi="Book Antiqua"/>
                <w:color w:val="000000"/>
              </w:rPr>
              <w:t xml:space="preserve"> </w:t>
            </w:r>
            <w:r w:rsidRPr="006157E6">
              <w:rPr>
                <w:rFonts w:ascii="Book Antiqua" w:hAnsi="Book Antiqua"/>
                <w:color w:val="000000"/>
              </w:rPr>
              <w:t>máximo 20 unidades.</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6157E6" w:rsidRPr="00D412C8" w:rsidRDefault="006157E6" w:rsidP="006157E6">
            <w:pPr>
              <w:jc w:val="center"/>
              <w:rPr>
                <w:b/>
                <w:bCs/>
                <w:color w:val="000000"/>
              </w:rPr>
            </w:pPr>
            <w:r>
              <w:rPr>
                <w:b/>
                <w:bCs/>
                <w:color w:val="000000"/>
              </w:rPr>
              <w:lastRenderedPageBreak/>
              <w:t>3.000</w:t>
            </w:r>
          </w:p>
        </w:tc>
      </w:tr>
    </w:tbl>
    <w:p w:rsidR="006B2F1D" w:rsidRDefault="006B2F1D"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6157E6" w:rsidRDefault="006157E6" w:rsidP="006157E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 xml:space="preserve">2.1 A aquisição do objeto deste Termo de Referência tem por justificativa atender aos </w:t>
      </w:r>
      <w:r w:rsidRPr="003D5687">
        <w:rPr>
          <w:rFonts w:ascii="Book Antiqua" w:hAnsi="Book Antiqua"/>
          <w:b/>
          <w:sz w:val="22"/>
          <w:szCs w:val="22"/>
        </w:rPr>
        <w:t>usuários</w:t>
      </w:r>
      <w:r>
        <w:rPr>
          <w:rFonts w:ascii="Book Antiqua" w:hAnsi="Book Antiqua"/>
          <w:sz w:val="22"/>
          <w:szCs w:val="22"/>
        </w:rPr>
        <w:t xml:space="preserve"> do Sistema Único de Saúde, do Município de Gaspar, beneficiando-os com a distrubuição gratuita </w:t>
      </w:r>
      <w:r w:rsidRPr="003D5687">
        <w:rPr>
          <w:rFonts w:ascii="Book Antiqua" w:eastAsia="Book Antiqua" w:hAnsi="Book Antiqua"/>
          <w:sz w:val="22"/>
          <w:szCs w:val="22"/>
        </w:rPr>
        <w:t>de Fraldas Descartáveis, Infantil e Geriátrica</w:t>
      </w:r>
      <w:r>
        <w:rPr>
          <w:rFonts w:ascii="Book Antiqua" w:eastAsia="Book Antiqua" w:hAnsi="Book Antiqua"/>
          <w:sz w:val="22"/>
          <w:szCs w:val="22"/>
        </w:rPr>
        <w:t xml:space="preserve"> à aqueles que não tem condição financeira para adquirílas. </w:t>
      </w:r>
    </w:p>
    <w:p w:rsidR="006157E6" w:rsidRDefault="006157E6" w:rsidP="006157E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rPr>
        <w:t xml:space="preserve">2.1.1 </w:t>
      </w:r>
      <w:r>
        <w:rPr>
          <w:rFonts w:ascii="Book Antiqua" w:hAnsi="Book Antiqua"/>
          <w:sz w:val="22"/>
          <w:szCs w:val="22"/>
        </w:rPr>
        <w:t xml:space="preserve">Os itens relacionados </w:t>
      </w:r>
      <w:r w:rsidRPr="00866EA1">
        <w:rPr>
          <w:rFonts w:ascii="Book Antiqua" w:hAnsi="Book Antiqua"/>
          <w:sz w:val="22"/>
          <w:szCs w:val="22"/>
          <w:lang w:val="pt-BR"/>
        </w:rPr>
        <w:t xml:space="preserve">no ANEXO I – Termo de Referência e ANEXO II  – </w:t>
      </w:r>
      <w:r w:rsidRPr="00866EA1">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a demanda do período em questão, que será de 12 (doze) meses. </w:t>
      </w:r>
    </w:p>
    <w:p w:rsidR="006157E6" w:rsidRDefault="006157E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6157E6" w:rsidRPr="00195D34" w:rsidRDefault="006157E6" w:rsidP="00615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157E6" w:rsidRPr="00195D34" w:rsidRDefault="006157E6" w:rsidP="00615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6157E6" w:rsidRDefault="006157E6" w:rsidP="00615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157E6" w:rsidRDefault="006157E6" w:rsidP="00615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6157E6" w:rsidRPr="005E69E3" w:rsidRDefault="006157E6" w:rsidP="00615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157E6" w:rsidRPr="00875178" w:rsidRDefault="006157E6" w:rsidP="006157E6">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6157E6" w:rsidRDefault="006157E6" w:rsidP="006157E6">
      <w:pPr>
        <w:jc w:val="both"/>
        <w:rPr>
          <w:rFonts w:ascii="Book Antiqua" w:hAnsi="Book Antiqua" w:cs="Book Antiqua"/>
          <w:sz w:val="22"/>
          <w:szCs w:val="22"/>
          <w:shd w:val="clear" w:color="auto" w:fill="FFFFFF"/>
        </w:rPr>
      </w:pPr>
    </w:p>
    <w:p w:rsidR="006157E6" w:rsidRDefault="006157E6" w:rsidP="00615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6157E6" w:rsidRPr="00022086" w:rsidRDefault="006157E6" w:rsidP="00615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57E6" w:rsidRPr="00022086" w:rsidRDefault="006157E6" w:rsidP="00615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157E6" w:rsidRPr="00022086" w:rsidRDefault="006B2F1D" w:rsidP="00615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6157E6" w:rsidRPr="00022086">
        <w:rPr>
          <w:rFonts w:ascii="Book Antiqua" w:eastAsia="Book Antiqua" w:hAnsi="Book Antiqua"/>
          <w:sz w:val="22"/>
          <w:szCs w:val="22"/>
          <w:shd w:val="clear" w:color="auto" w:fill="FFFFFF"/>
        </w:rPr>
        <w:t>.4 Fica aqui estabelecido que os materiais objeto deste Pregão serão recebidos:</w:t>
      </w:r>
    </w:p>
    <w:p w:rsidR="006157E6" w:rsidRPr="00022086" w:rsidRDefault="006157E6" w:rsidP="00615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157E6" w:rsidRPr="00022086" w:rsidRDefault="006157E6" w:rsidP="00615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6157E6" w:rsidRPr="00022086" w:rsidRDefault="006B2F1D" w:rsidP="00615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6157E6" w:rsidRPr="00022086">
        <w:rPr>
          <w:rFonts w:ascii="Book Antiqua" w:eastAsia="Book Antiqua" w:hAnsi="Book Antiqua"/>
          <w:sz w:val="22"/>
          <w:szCs w:val="22"/>
          <w:shd w:val="clear" w:color="auto" w:fill="FFFFFF"/>
        </w:rPr>
        <w:t xml:space="preserve">.4.1 A </w:t>
      </w:r>
      <w:r w:rsidR="006157E6"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157E6" w:rsidRPr="00195D34" w:rsidRDefault="006B2F1D" w:rsidP="00615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006157E6" w:rsidRPr="00195D34">
        <w:rPr>
          <w:rFonts w:ascii="Book Antiqua" w:eastAsia="Book Antiqua" w:hAnsi="Book Antiqua"/>
          <w:sz w:val="22"/>
          <w:szCs w:val="22"/>
        </w:rPr>
        <w:t>.5</w:t>
      </w:r>
      <w:r w:rsidR="006157E6">
        <w:rPr>
          <w:rFonts w:ascii="Book Antiqua" w:eastAsia="Book Antiqua" w:hAnsi="Book Antiqua"/>
          <w:sz w:val="22"/>
          <w:szCs w:val="22"/>
        </w:rPr>
        <w:t xml:space="preserve"> </w:t>
      </w:r>
      <w:r w:rsidR="006157E6"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006157E6" w:rsidRPr="00195D34">
        <w:rPr>
          <w:rFonts w:ascii="Book Antiqua" w:eastAsia="Book Antiqua" w:hAnsi="Book Antiqua"/>
          <w:sz w:val="22"/>
          <w:szCs w:val="22"/>
          <w:shd w:val="clear" w:color="auto" w:fill="FFFFFF"/>
        </w:rPr>
        <w:t xml:space="preserve">prazo máximo de </w:t>
      </w:r>
      <w:r w:rsidR="006157E6">
        <w:rPr>
          <w:rFonts w:ascii="Book Antiqua" w:eastAsia="Book Antiqua" w:hAnsi="Book Antiqua"/>
          <w:sz w:val="22"/>
          <w:szCs w:val="22"/>
          <w:shd w:val="clear" w:color="auto" w:fill="FFFFFF"/>
        </w:rPr>
        <w:t>24</w:t>
      </w:r>
      <w:r w:rsidR="006157E6" w:rsidRPr="00195D34">
        <w:rPr>
          <w:rFonts w:ascii="Book Antiqua" w:eastAsia="Book Antiqua" w:hAnsi="Book Antiqua"/>
          <w:sz w:val="22"/>
          <w:szCs w:val="22"/>
          <w:shd w:val="clear" w:color="auto" w:fill="FFFFFF"/>
        </w:rPr>
        <w:t xml:space="preserve"> (</w:t>
      </w:r>
      <w:r w:rsidR="006157E6">
        <w:rPr>
          <w:rFonts w:ascii="Book Antiqua" w:eastAsia="Book Antiqua" w:hAnsi="Book Antiqua"/>
          <w:sz w:val="22"/>
          <w:szCs w:val="22"/>
          <w:shd w:val="clear" w:color="auto" w:fill="FFFFFF"/>
        </w:rPr>
        <w:t>vinte e quatro</w:t>
      </w:r>
      <w:r w:rsidR="006157E6" w:rsidRPr="00195D34">
        <w:rPr>
          <w:rFonts w:ascii="Book Antiqua" w:eastAsia="Book Antiqua" w:hAnsi="Book Antiqua"/>
          <w:sz w:val="22"/>
          <w:szCs w:val="22"/>
          <w:shd w:val="clear" w:color="auto" w:fill="FFFFFF"/>
        </w:rPr>
        <w:t xml:space="preserve">) </w:t>
      </w:r>
      <w:r w:rsidR="006157E6">
        <w:rPr>
          <w:rFonts w:ascii="Book Antiqua" w:eastAsia="Book Antiqua" w:hAnsi="Book Antiqua"/>
          <w:sz w:val="22"/>
          <w:szCs w:val="22"/>
          <w:shd w:val="clear" w:color="auto" w:fill="FFFFFF"/>
        </w:rPr>
        <w:t>horas</w:t>
      </w:r>
      <w:r w:rsidR="006157E6" w:rsidRPr="00195D34">
        <w:rPr>
          <w:rFonts w:ascii="Book Antiqua" w:eastAsia="Book Antiqua" w:hAnsi="Book Antiqua"/>
          <w:sz w:val="22"/>
          <w:szCs w:val="22"/>
          <w:shd w:val="clear" w:color="auto" w:fill="FFFFFF"/>
        </w:rPr>
        <w:t>, contados da data de notificação apresentada à fornecedora, sem qualquer ônus para o Município.</w:t>
      </w:r>
      <w:r w:rsidR="006157E6" w:rsidRPr="00195D34">
        <w:rPr>
          <w:rFonts w:ascii="Book Antiqua" w:eastAsia="Book Antiqua" w:hAnsi="Book Antiqua"/>
          <w:sz w:val="22"/>
          <w:szCs w:val="22"/>
        </w:rPr>
        <w:t xml:space="preserve"> </w:t>
      </w:r>
    </w:p>
    <w:p w:rsidR="006157E6" w:rsidRPr="00195D34" w:rsidRDefault="006B2F1D" w:rsidP="00615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6157E6">
        <w:rPr>
          <w:rFonts w:ascii="Book Antiqua" w:eastAsia="Book Antiqua" w:hAnsi="Book Antiqua"/>
          <w:sz w:val="22"/>
          <w:szCs w:val="22"/>
          <w:shd w:val="clear" w:color="auto" w:fill="FFFFFF"/>
        </w:rPr>
        <w:t xml:space="preserve">.6 </w:t>
      </w:r>
      <w:r w:rsidR="006157E6"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6157E6" w:rsidRPr="00195D34">
        <w:rPr>
          <w:rFonts w:ascii="Book Antiqua" w:eastAsia="Book Antiqua" w:hAnsi="Book Antiqua"/>
          <w:sz w:val="22"/>
          <w:szCs w:val="22"/>
        </w:rPr>
        <w:t>sujeita às sanções previstas neste Edital, na Ata de Registro de Preços, na Minuta do Contrato e na Lei.</w:t>
      </w:r>
    </w:p>
    <w:p w:rsidR="006157E6" w:rsidRDefault="006B2F1D" w:rsidP="00615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4</w:t>
      </w:r>
      <w:r w:rsidR="006157E6" w:rsidRPr="00195D34">
        <w:rPr>
          <w:rFonts w:ascii="Book Antiqua" w:eastAsia="Book Antiqua" w:hAnsi="Book Antiqua"/>
          <w:sz w:val="22"/>
          <w:szCs w:val="22"/>
        </w:rPr>
        <w:t xml:space="preserve">.7 </w:t>
      </w:r>
      <w:r w:rsidR="006157E6"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w:t>
      </w:r>
      <w:r w:rsidR="006157E6" w:rsidRPr="00195D34">
        <w:rPr>
          <w:rFonts w:ascii="Book Antiqua" w:eastAsia="Book Antiqua" w:hAnsi="Book Antiqua"/>
          <w:sz w:val="22"/>
          <w:szCs w:val="22"/>
          <w:shd w:val="clear" w:color="auto" w:fill="FFFFFF"/>
        </w:rPr>
        <w:lastRenderedPageBreak/>
        <w:t>prejuízos e danos eventualmente causados à Administração.</w:t>
      </w:r>
    </w:p>
    <w:p w:rsidR="00C8349A" w:rsidRDefault="00C8349A"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07CDF" w:rsidRPr="00610047" w:rsidRDefault="00F07CDF" w:rsidP="00F07CDF">
      <w:pPr>
        <w:jc w:val="right"/>
        <w:rPr>
          <w:rFonts w:ascii="Book Antiqua" w:hAnsi="Book Antiqua"/>
          <w:i/>
          <w:lang w:val="pt-BR"/>
        </w:rPr>
      </w:pPr>
      <w:r w:rsidRPr="00610047">
        <w:rPr>
          <w:rFonts w:ascii="Book Antiqua" w:hAnsi="Book Antiqua"/>
          <w:i/>
          <w:lang w:val="pt-BR"/>
        </w:rPr>
        <w:t>Secretaria Municipal de Saúde</w:t>
      </w:r>
    </w:p>
    <w:p w:rsidR="00F07CDF" w:rsidRPr="00610047" w:rsidRDefault="00F07CDF" w:rsidP="00F07CDF">
      <w:pPr>
        <w:jc w:val="right"/>
        <w:rPr>
          <w:rFonts w:ascii="Book Antiqua" w:hAnsi="Book Antiqua"/>
          <w:i/>
          <w:lang w:val="pt-BR"/>
        </w:rPr>
      </w:pPr>
      <w:r w:rsidRPr="00610047">
        <w:rPr>
          <w:rFonts w:ascii="Book Antiqua" w:hAnsi="Book Antiqua"/>
          <w:b/>
          <w:i/>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w:t>
      </w:r>
      <w:r w:rsidRPr="0053095D">
        <w:rPr>
          <w:rFonts w:ascii="Book Antiqua" w:hAnsi="Book Antiqua" w:cs="Book Antiqua"/>
          <w:bCs/>
          <w:sz w:val="22"/>
          <w:szCs w:val="22"/>
        </w:rPr>
        <w:lastRenderedPageBreak/>
        <w:t>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B2F1D" w:rsidRDefault="006B2F1D"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7249D2">
        <w:rPr>
          <w:rFonts w:ascii="Book Antiqua" w:hAnsi="Book Antiqua" w:cs="Book Antiqua"/>
          <w:sz w:val="22"/>
          <w:szCs w:val="22"/>
        </w:rPr>
        <w:lastRenderedPageBreak/>
        <w:t>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não providenciar a entrega ou providenciar com mais de 10 dias de atraso; 1 (um) ano </w:t>
      </w:r>
      <w:r w:rsidRPr="007249D2">
        <w:rPr>
          <w:rFonts w:ascii="Book Antiqua" w:hAnsi="Book Antiqua" w:cs="Book Antiqua"/>
          <w:sz w:val="22"/>
          <w:szCs w:val="22"/>
        </w:rPr>
        <w:lastRenderedPageBreak/>
        <w:t>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6B2F1D" w:rsidRDefault="006B2F1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B2F1D" w:rsidRDefault="006B2F1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B2F1D">
        <w:rPr>
          <w:rFonts w:ascii="Book Antiqua" w:hAnsi="Book Antiqua"/>
          <w:sz w:val="22"/>
          <w:szCs w:val="22"/>
          <w:lang w:val="pt-BR"/>
        </w:rPr>
        <w:t>24</w:t>
      </w:r>
      <w:r w:rsidRPr="00F8255D">
        <w:rPr>
          <w:rFonts w:ascii="Book Antiqua" w:hAnsi="Book Antiqua"/>
          <w:sz w:val="22"/>
          <w:szCs w:val="22"/>
          <w:lang w:val="pt-BR"/>
        </w:rPr>
        <w:t xml:space="preserve"> de </w:t>
      </w:r>
      <w:r w:rsidR="005828D7">
        <w:rPr>
          <w:rFonts w:ascii="Book Antiqua" w:hAnsi="Book Antiqua"/>
          <w:sz w:val="22"/>
          <w:szCs w:val="22"/>
          <w:lang w:val="pt-BR"/>
        </w:rPr>
        <w:t>março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B2F1D" w:rsidRDefault="006B2F1D"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828D7" w:rsidRDefault="005828D7"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C4EF5" w:rsidRPr="00364461" w:rsidRDefault="009C4EF5" w:rsidP="009C4EF5">
      <w:pPr>
        <w:widowControl w:val="0"/>
        <w:autoSpaceDE w:val="0"/>
        <w:autoSpaceDN w:val="0"/>
        <w:adjustRightInd w:val="0"/>
        <w:jc w:val="center"/>
        <w:rPr>
          <w:rFonts w:ascii="Book Antiqua" w:hAnsi="Book Antiqua"/>
          <w:b/>
        </w:rPr>
      </w:pPr>
      <w:r w:rsidRPr="00364461">
        <w:rPr>
          <w:rFonts w:ascii="Book Antiqua" w:hAnsi="Book Antiqua" w:cs="Book Antiqua"/>
          <w:b/>
        </w:rPr>
        <w:t>CARLOS ROBERTO PEREIRA</w:t>
      </w:r>
    </w:p>
    <w:p w:rsidR="009C4EF5" w:rsidRDefault="009C4EF5" w:rsidP="009C4E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64461">
        <w:rPr>
          <w:rFonts w:ascii="Book Antiqua" w:hAnsi="Book Antiqua" w:cs="Book Antiqua"/>
        </w:rPr>
        <w:t>Secretário Municipal da Saúde - INTERINO</w:t>
      </w:r>
    </w:p>
    <w:p w:rsidR="006B2F1D" w:rsidRDefault="006B2F1D" w:rsidP="006B2F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B2F1D" w:rsidRDefault="006B2F1D"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B2F1D" w:rsidRDefault="006B2F1D"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4FE6" w:rsidRPr="0017039A" w:rsidRDefault="00484FE6" w:rsidP="00484F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581090">
        <w:rPr>
          <w:rFonts w:ascii="Book Antiqua" w:eastAsia="Book Antiqua" w:hAnsi="Book Antiqua"/>
          <w:b/>
          <w:sz w:val="48"/>
          <w:szCs w:val="48"/>
          <w:lang w:val="pt-BR"/>
        </w:rPr>
        <w:lastRenderedPageBreak/>
        <w:t>ANEXO I – “A”</w:t>
      </w:r>
    </w:p>
    <w:p w:rsidR="00484FE6" w:rsidRPr="0017039A" w:rsidRDefault="00484FE6" w:rsidP="00484FE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064/2020</w:t>
      </w:r>
    </w:p>
    <w:p w:rsidR="00484FE6" w:rsidRPr="0017039A"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038/2020</w:t>
      </w:r>
    </w:p>
    <w:p w:rsidR="00484FE6" w:rsidRPr="0017039A" w:rsidRDefault="00484FE6" w:rsidP="00484F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17039A">
        <w:rPr>
          <w:rFonts w:ascii="Book Antiqua" w:eastAsia="Calibri" w:hAnsi="Book Antiqua" w:cs="BookAntiqua,Italic"/>
          <w:b/>
          <w:iCs/>
          <w:sz w:val="36"/>
          <w:szCs w:val="36"/>
          <w:lang w:val="pt-BR" w:eastAsia="pt-BR"/>
        </w:rPr>
        <w:t>TERMO DE REFERÊNCIA</w:t>
      </w:r>
      <w:r>
        <w:rPr>
          <w:rFonts w:ascii="Book Antiqua" w:eastAsia="Book Antiqua" w:hAnsi="Book Antiqua"/>
          <w:b/>
          <w:sz w:val="48"/>
          <w:szCs w:val="48"/>
          <w:lang w:val="pt-BR"/>
        </w:rPr>
        <w:t xml:space="preserve"> </w:t>
      </w: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484FE6" w:rsidRPr="00476B0A" w:rsidRDefault="00484FE6" w:rsidP="00484FE6">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r w:rsidRPr="00476B0A">
        <w:rPr>
          <w:rFonts w:ascii="Book Antiqua" w:eastAsia="Book Antiqua" w:hAnsi="Book Antiqua"/>
          <w:b/>
          <w:sz w:val="22"/>
          <w:szCs w:val="22"/>
          <w:lang w:val="pt-BR"/>
        </w:rPr>
        <w:t>DAS AMOSTRAS</w:t>
      </w:r>
    </w:p>
    <w:p w:rsidR="00484FE6" w:rsidRPr="00476B0A" w:rsidRDefault="00484FE6" w:rsidP="00484F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Pr>
          <w:rFonts w:ascii="Book Antiqua" w:eastAsia="Book Antiqua" w:hAnsi="Book Antiqua"/>
          <w:b/>
          <w:sz w:val="22"/>
          <w:szCs w:val="22"/>
          <w:lang w:val="pt-BR"/>
        </w:rPr>
      </w:pPr>
    </w:p>
    <w:p w:rsidR="00484FE6" w:rsidRPr="00476B0A" w:rsidRDefault="00484FE6" w:rsidP="00484FE6">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licitante</w:t>
      </w:r>
      <w:r>
        <w:rPr>
          <w:rFonts w:ascii="Book Antiqua" w:eastAsia="Book Antiqua" w:hAnsi="Book Antiqua"/>
          <w:sz w:val="22"/>
          <w:szCs w:val="22"/>
        </w:rPr>
        <w:t>(s)</w:t>
      </w:r>
      <w:r w:rsidRPr="00476B0A">
        <w:rPr>
          <w:rFonts w:ascii="Book Antiqua" w:eastAsia="Book Antiqua" w:hAnsi="Book Antiqua"/>
          <w:sz w:val="22"/>
          <w:szCs w:val="22"/>
        </w:rPr>
        <w:t xml:space="preserve"> vencedora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 deverá(ão)</w:t>
      </w:r>
      <w:r w:rsidRPr="00476B0A">
        <w:rPr>
          <w:rFonts w:ascii="Book Antiqua" w:eastAsia="Book Antiqua" w:hAnsi="Book Antiqua"/>
          <w:sz w:val="22"/>
          <w:szCs w:val="22"/>
        </w:rPr>
        <w:t xml:space="preserve"> apresentar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no prazo de 03 (três) dias úteis após o término da sessão, na Secretaria Municipal de Saúde, situada na Avenida Olga Wehmuth, n° 151, Bairro Sete de</w:t>
      </w:r>
      <w:r>
        <w:rPr>
          <w:rFonts w:ascii="Book Antiqua" w:eastAsia="Book Antiqua" w:hAnsi="Book Antiqua"/>
          <w:sz w:val="22"/>
          <w:szCs w:val="22"/>
        </w:rPr>
        <w:t xml:space="preserve"> Setembro, na cidade de Gaspar, CEP 89.114-736, em </w:t>
      </w:r>
      <w:r>
        <w:rPr>
          <w:rFonts w:ascii="Book Antiqua" w:hAnsi="Book Antiqua" w:cs="Book Antiqua"/>
          <w:color w:val="000000" w:themeColor="text1"/>
          <w:sz w:val="22"/>
          <w:szCs w:val="22"/>
          <w:shd w:val="clear" w:color="auto" w:fill="FFFFFF"/>
        </w:rPr>
        <w:t>horário de expediente (07h30min às 12h00min e das 13h3</w:t>
      </w:r>
      <w:r w:rsidRPr="00E14F78">
        <w:rPr>
          <w:rFonts w:ascii="Book Antiqua" w:hAnsi="Book Antiqua" w:cs="Book Antiqua"/>
          <w:color w:val="000000" w:themeColor="text1"/>
          <w:sz w:val="22"/>
          <w:szCs w:val="22"/>
          <w:shd w:val="clear" w:color="auto" w:fill="FFFFFF"/>
        </w:rPr>
        <w:t>0min às 17h00min</w:t>
      </w:r>
      <w:r w:rsidRPr="00476B0A">
        <w:rPr>
          <w:rFonts w:ascii="Book Antiqua" w:eastAsia="Book Antiqua" w:hAnsi="Book Antiqua"/>
          <w:sz w:val="22"/>
          <w:szCs w:val="22"/>
        </w:rPr>
        <w:t>) para análise criteriosa e emissão de parecer por parte do responsável, buscando averiguar se 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atende</w:t>
      </w:r>
      <w:r>
        <w:rPr>
          <w:rFonts w:ascii="Book Antiqua" w:eastAsia="Book Antiqua" w:hAnsi="Book Antiqua"/>
          <w:sz w:val="22"/>
          <w:szCs w:val="22"/>
        </w:rPr>
        <w:t>(</w:t>
      </w:r>
      <w:r w:rsidRPr="00476B0A">
        <w:rPr>
          <w:rFonts w:ascii="Book Antiqua" w:eastAsia="Book Antiqua" w:hAnsi="Book Antiqua"/>
          <w:sz w:val="22"/>
          <w:szCs w:val="22"/>
        </w:rPr>
        <w:t>m</w:t>
      </w:r>
      <w:r>
        <w:rPr>
          <w:rFonts w:ascii="Book Antiqua" w:eastAsia="Book Antiqua" w:hAnsi="Book Antiqua"/>
          <w:sz w:val="22"/>
          <w:szCs w:val="22"/>
        </w:rPr>
        <w:t>)</w:t>
      </w:r>
      <w:r w:rsidRPr="00476B0A">
        <w:rPr>
          <w:rFonts w:ascii="Book Antiqua" w:eastAsia="Book Antiqua" w:hAnsi="Book Antiqua"/>
          <w:sz w:val="22"/>
          <w:szCs w:val="22"/>
        </w:rPr>
        <w:t xml:space="preserve"> completamente as necessidades e os requisitos do Edital.</w:t>
      </w:r>
    </w:p>
    <w:p w:rsidR="00484FE6" w:rsidRPr="00476B0A"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Book Antiqua" w:eastAsia="Book Antiqua" w:hAnsi="Book Antiqua"/>
          <w:sz w:val="22"/>
          <w:szCs w:val="22"/>
        </w:rPr>
      </w:pPr>
    </w:p>
    <w:p w:rsidR="00484FE6" w:rsidRPr="00476B0A" w:rsidRDefault="00484FE6" w:rsidP="00484FE6">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Deverá(ão)</w:t>
      </w:r>
      <w:r w:rsidRPr="00476B0A">
        <w:rPr>
          <w:rFonts w:ascii="Book Antiqua" w:eastAsia="Book Antiqua" w:hAnsi="Book Antiqua"/>
          <w:sz w:val="22"/>
          <w:szCs w:val="22"/>
        </w:rPr>
        <w:t xml:space="preserve"> ser encaminhada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 em embalagem (pacote) original</w:t>
      </w:r>
      <w:r w:rsidRPr="00476B0A">
        <w:rPr>
          <w:rFonts w:ascii="Book Antiqua" w:eastAsia="Book Antiqua" w:hAnsi="Book Antiqua"/>
          <w:sz w:val="22"/>
          <w:szCs w:val="22"/>
        </w:rPr>
        <w:t xml:space="preserve"> e fechados para análise do material</w:t>
      </w:r>
      <w:r>
        <w:rPr>
          <w:rFonts w:ascii="Book Antiqua" w:eastAsia="Book Antiqua" w:hAnsi="Book Antiqua"/>
          <w:sz w:val="22"/>
          <w:szCs w:val="22"/>
        </w:rPr>
        <w:t>(is)</w:t>
      </w:r>
      <w:r w:rsidRPr="00476B0A">
        <w:rPr>
          <w:rFonts w:ascii="Book Antiqua" w:eastAsia="Book Antiqua" w:hAnsi="Book Antiqua"/>
          <w:sz w:val="22"/>
          <w:szCs w:val="22"/>
        </w:rPr>
        <w:t xml:space="preserve"> bem com suas especificações. </w:t>
      </w:r>
    </w:p>
    <w:p w:rsidR="00484FE6" w:rsidRPr="00476B0A"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484FE6" w:rsidRPr="00484FE6" w:rsidRDefault="00484FE6" w:rsidP="00484FE6">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Para agilizar a entrega e recebimento 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 amostra(s)</w:t>
      </w:r>
      <w:r w:rsidRPr="00476B0A">
        <w:rPr>
          <w:rFonts w:ascii="Book Antiqua" w:eastAsia="Book Antiqua" w:hAnsi="Book Antiqua"/>
          <w:sz w:val="22"/>
          <w:szCs w:val="22"/>
        </w:rPr>
        <w:t xml:space="preserve"> a Licitante que optar em</w:t>
      </w:r>
      <w:r>
        <w:rPr>
          <w:rFonts w:ascii="Book Antiqua" w:eastAsia="Book Antiqua" w:hAnsi="Book Antiqua"/>
          <w:sz w:val="22"/>
          <w:szCs w:val="22"/>
        </w:rPr>
        <w:t xml:space="preserve"> entregar pessoalmente a(s) mesma(s) </w:t>
      </w:r>
      <w:r w:rsidRPr="00476B0A">
        <w:rPr>
          <w:rFonts w:ascii="Book Antiqua" w:eastAsia="Book Antiqua" w:hAnsi="Book Antiqua"/>
          <w:sz w:val="22"/>
          <w:szCs w:val="22"/>
        </w:rPr>
        <w:t xml:space="preserve">deverá trazer impresso protocolo de entrega, em duas vias, contendo nome da Licitante, CNPJ, nome do produto e marca, que será recebido e assinado por responsável (Responsável pelo recebimento das amostras </w:t>
      </w:r>
      <w:r w:rsidRPr="00484FE6">
        <w:rPr>
          <w:rFonts w:ascii="Book Antiqua" w:eastAsia="Book Antiqua" w:hAnsi="Book Antiqua"/>
          <w:sz w:val="22"/>
          <w:szCs w:val="22"/>
        </w:rPr>
        <w:t>Senhor Marcos Paulo Rodrigues).</w:t>
      </w:r>
    </w:p>
    <w:p w:rsidR="00484FE6" w:rsidRPr="00476B0A"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Book Antiqua" w:eastAsia="Book Antiqua" w:hAnsi="Book Antiqua"/>
          <w:sz w:val="22"/>
          <w:szCs w:val="22"/>
        </w:rPr>
      </w:pPr>
    </w:p>
    <w:p w:rsidR="00484FE6" w:rsidRPr="00476B0A" w:rsidRDefault="00484FE6" w:rsidP="00484FE6">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A Secretaria Municipal de Saúde,  após o recebimento e análise 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emitirá parecer quanto a aprovação ou não do produto apresentado de cada Licitante, tendo em vistas as especificações apresentadas </w:t>
      </w:r>
      <w:r w:rsidRPr="00866EA1">
        <w:rPr>
          <w:rFonts w:ascii="Book Antiqua" w:hAnsi="Book Antiqua"/>
          <w:sz w:val="22"/>
          <w:szCs w:val="22"/>
          <w:lang w:val="pt-BR"/>
        </w:rPr>
        <w:t xml:space="preserve">no ANEXO I – Termo de Referência e ANEXO II  – </w:t>
      </w:r>
      <w:r w:rsidRPr="00866EA1">
        <w:rPr>
          <w:rFonts w:ascii="Book Antiqua" w:hAnsi="Book Antiqua"/>
          <w:sz w:val="22"/>
          <w:szCs w:val="22"/>
        </w:rPr>
        <w:t>Proposta de Preços</w:t>
      </w:r>
      <w:r>
        <w:rPr>
          <w:rFonts w:ascii="Book Antiqua" w:hAnsi="Book Antiqua"/>
          <w:sz w:val="22"/>
          <w:szCs w:val="22"/>
        </w:rPr>
        <w:t>.</w:t>
      </w:r>
      <w:r w:rsidRPr="00476B0A">
        <w:rPr>
          <w:rFonts w:ascii="Book Antiqua" w:eastAsia="Book Antiqua" w:hAnsi="Book Antiqua"/>
          <w:sz w:val="22"/>
          <w:szCs w:val="22"/>
        </w:rPr>
        <w:t xml:space="preserve"> </w:t>
      </w:r>
    </w:p>
    <w:p w:rsidR="00484FE6" w:rsidRPr="00476B0A"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484FE6" w:rsidRPr="00476B0A" w:rsidRDefault="00484FE6" w:rsidP="00484FE6">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O resultado do parecer, aprovando ou rejeitando a</w:t>
      </w:r>
      <w:r>
        <w:rPr>
          <w:rFonts w:ascii="Book Antiqua" w:eastAsia="Book Antiqua" w:hAnsi="Book Antiqua"/>
          <w:sz w:val="22"/>
          <w:szCs w:val="22"/>
        </w:rPr>
        <w:t>(s)</w:t>
      </w:r>
      <w:r w:rsidRPr="00476B0A">
        <w:rPr>
          <w:rFonts w:ascii="Book Antiqua" w:eastAsia="Book Antiqua" w:hAnsi="Book Antiqua"/>
          <w:sz w:val="22"/>
          <w:szCs w:val="22"/>
        </w:rPr>
        <w:t xml:space="preserve"> amostra</w:t>
      </w:r>
      <w:r>
        <w:rPr>
          <w:rFonts w:ascii="Book Antiqua" w:eastAsia="Book Antiqua" w:hAnsi="Book Antiqua"/>
          <w:sz w:val="22"/>
          <w:szCs w:val="22"/>
        </w:rPr>
        <w:t>(s)</w:t>
      </w:r>
      <w:r w:rsidRPr="00476B0A">
        <w:rPr>
          <w:rFonts w:ascii="Book Antiqua" w:eastAsia="Book Antiqua" w:hAnsi="Book Antiqua"/>
          <w:sz w:val="22"/>
          <w:szCs w:val="22"/>
        </w:rPr>
        <w:t xml:space="preserve"> do</w:t>
      </w:r>
      <w:r>
        <w:rPr>
          <w:rFonts w:ascii="Book Antiqua" w:eastAsia="Book Antiqua" w:hAnsi="Book Antiqua"/>
          <w:sz w:val="22"/>
          <w:szCs w:val="22"/>
        </w:rPr>
        <w:t>(s)</w:t>
      </w:r>
      <w:r w:rsidRPr="00476B0A">
        <w:rPr>
          <w:rFonts w:ascii="Book Antiqua" w:eastAsia="Book Antiqua" w:hAnsi="Book Antiqua"/>
          <w:sz w:val="22"/>
          <w:szCs w:val="22"/>
        </w:rPr>
        <w:t xml:space="preserve"> produto</w:t>
      </w:r>
      <w:r>
        <w:rPr>
          <w:rFonts w:ascii="Book Antiqua" w:eastAsia="Book Antiqua" w:hAnsi="Book Antiqua"/>
          <w:sz w:val="22"/>
          <w:szCs w:val="22"/>
        </w:rPr>
        <w:t>(s)</w:t>
      </w:r>
      <w:r w:rsidRPr="00476B0A">
        <w:rPr>
          <w:rFonts w:ascii="Book Antiqua" w:eastAsia="Book Antiqua" w:hAnsi="Book Antiqua"/>
          <w:sz w:val="22"/>
          <w:szCs w:val="22"/>
        </w:rPr>
        <w:t>, será disponibilizado no Portal Eletrônico da Prefeitura Municipal de Gaspar</w:t>
      </w:r>
      <w:r>
        <w:rPr>
          <w:rFonts w:ascii="Book Antiqua" w:eastAsia="Book Antiqua" w:hAnsi="Book Antiqua"/>
          <w:sz w:val="22"/>
          <w:szCs w:val="22"/>
        </w:rPr>
        <w:t xml:space="preserve"> (www.gaspar.sc.gov.br), juntamente com o Edital e demais documentos pertencentes ao Pregão Presencial nº 038/2020. </w:t>
      </w:r>
    </w:p>
    <w:p w:rsidR="00484FE6" w:rsidRPr="00476B0A"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Book Antiqua" w:eastAsia="Book Antiqua" w:hAnsi="Book Antiqua"/>
          <w:sz w:val="22"/>
          <w:szCs w:val="22"/>
        </w:rPr>
      </w:pPr>
    </w:p>
    <w:p w:rsidR="00484FE6" w:rsidRPr="00476B0A" w:rsidRDefault="00484FE6" w:rsidP="00484FE6">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Após a emissão e publicação do parecer dado pel</w:t>
      </w:r>
      <w:r>
        <w:rPr>
          <w:rFonts w:ascii="Book Antiqua" w:eastAsia="Book Antiqua" w:hAnsi="Book Antiqua"/>
          <w:sz w:val="22"/>
          <w:szCs w:val="22"/>
        </w:rPr>
        <w:t xml:space="preserve">a Secretaria Municipal de Saúde, </w:t>
      </w:r>
      <w:r w:rsidRPr="00476B0A">
        <w:rPr>
          <w:rFonts w:ascii="Book Antiqua" w:eastAsia="Book Antiqua" w:hAnsi="Book Antiqua"/>
          <w:sz w:val="22"/>
          <w:szCs w:val="22"/>
        </w:rPr>
        <w:t>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apresentada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 pelas licitantes será(ão)</w:t>
      </w:r>
      <w:r w:rsidRPr="00476B0A">
        <w:rPr>
          <w:rFonts w:ascii="Book Antiqua" w:eastAsia="Book Antiqua" w:hAnsi="Book Antiqua"/>
          <w:sz w:val="22"/>
          <w:szCs w:val="22"/>
        </w:rPr>
        <w:t xml:space="preserve"> retida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pela Secretaria responsável, uma vez que deslacrad</w:t>
      </w:r>
      <w:r>
        <w:rPr>
          <w:rFonts w:ascii="Book Antiqua" w:eastAsia="Book Antiqua" w:hAnsi="Book Antiqua"/>
          <w:sz w:val="22"/>
          <w:szCs w:val="22"/>
        </w:rPr>
        <w:t>as, bem como devido ao teste com líquido, não poderá(ão)</w:t>
      </w:r>
      <w:r w:rsidRPr="00476B0A">
        <w:rPr>
          <w:rFonts w:ascii="Book Antiqua" w:eastAsia="Book Antiqua" w:hAnsi="Book Antiqua"/>
          <w:sz w:val="22"/>
          <w:szCs w:val="22"/>
        </w:rPr>
        <w:t xml:space="preserve"> ser reaproveitada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w:t>
      </w:r>
    </w:p>
    <w:p w:rsidR="00484FE6" w:rsidRPr="00476B0A"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484FE6" w:rsidRDefault="00484FE6" w:rsidP="00484FE6">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6B0A">
        <w:rPr>
          <w:rFonts w:ascii="Book Antiqua" w:hAnsi="Book Antiqua"/>
          <w:sz w:val="22"/>
          <w:szCs w:val="22"/>
        </w:rPr>
        <w:t>Os produtos que serão entregues, durante a vigência da ATA DE REGISTRO DE PREÇOS ou do Contrato, deverão ser da mesma marca</w:t>
      </w:r>
      <w:r>
        <w:rPr>
          <w:rFonts w:ascii="Book Antiqua" w:hAnsi="Book Antiqua"/>
          <w:sz w:val="22"/>
          <w:szCs w:val="22"/>
        </w:rPr>
        <w:t xml:space="preserve"> e </w:t>
      </w:r>
      <w:r w:rsidRPr="00476B0A">
        <w:rPr>
          <w:rFonts w:ascii="Book Antiqua" w:hAnsi="Book Antiqua"/>
          <w:sz w:val="22"/>
          <w:szCs w:val="22"/>
        </w:rPr>
        <w:t xml:space="preserve">especificação cotada na </w:t>
      </w:r>
      <w:r>
        <w:rPr>
          <w:rFonts w:ascii="Book Antiqua" w:hAnsi="Book Antiqua"/>
          <w:sz w:val="22"/>
          <w:szCs w:val="22"/>
        </w:rPr>
        <w:t>Proposta d</w:t>
      </w:r>
      <w:r w:rsidRPr="00476B0A">
        <w:rPr>
          <w:rFonts w:ascii="Book Antiqua" w:hAnsi="Book Antiqua"/>
          <w:sz w:val="22"/>
          <w:szCs w:val="22"/>
        </w:rPr>
        <w:t xml:space="preserve">e Preços </w:t>
      </w:r>
      <w:r>
        <w:rPr>
          <w:rFonts w:ascii="Book Antiqua" w:hAnsi="Book Antiqua"/>
          <w:sz w:val="22"/>
          <w:szCs w:val="22"/>
        </w:rPr>
        <w:t xml:space="preserve">do fornecedor </w:t>
      </w:r>
      <w:r w:rsidRPr="005D1D5F">
        <w:rPr>
          <w:rFonts w:ascii="Book Antiqua" w:hAnsi="Book Antiqua"/>
          <w:i/>
          <w:sz w:val="22"/>
          <w:szCs w:val="22"/>
        </w:rPr>
        <w:t>(Para facilitar o julgamento, solicita-se às licitantes que apresentem suas propostas conforme o ANEXO II – PROPOSTA DE PREÇOS</w:t>
      </w:r>
      <w:r>
        <w:rPr>
          <w:rFonts w:ascii="Book Antiqua" w:hAnsi="Book Antiqua"/>
          <w:sz w:val="22"/>
          <w:szCs w:val="22"/>
        </w:rPr>
        <w:t>).</w:t>
      </w:r>
    </w:p>
    <w:p w:rsidR="00484FE6" w:rsidRDefault="00484FE6" w:rsidP="00484FE6">
      <w:pPr>
        <w:pStyle w:val="PargrafodaLista"/>
        <w:spacing w:after="0" w:line="240" w:lineRule="auto"/>
        <w:rPr>
          <w:rFonts w:ascii="Book Antiqua" w:eastAsia="Book Antiqua" w:hAnsi="Book Antiqua"/>
          <w:shd w:val="clear" w:color="auto" w:fill="FFFFFF"/>
        </w:rPr>
      </w:pPr>
    </w:p>
    <w:p w:rsidR="00484FE6" w:rsidRPr="00C05D76" w:rsidRDefault="00484FE6" w:rsidP="00484FE6">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D1D5F">
        <w:rPr>
          <w:rFonts w:ascii="Book Antiqua" w:eastAsia="Book Antiqua" w:hAnsi="Book Antiqua"/>
          <w:sz w:val="22"/>
          <w:szCs w:val="22"/>
          <w:shd w:val="clear" w:color="auto" w:fill="FFFFFF"/>
        </w:rPr>
        <w:t xml:space="preserve">Após a análise das amostras e </w:t>
      </w:r>
      <w:r>
        <w:rPr>
          <w:rFonts w:ascii="Book Antiqua" w:eastAsia="Book Antiqua" w:hAnsi="Book Antiqua"/>
          <w:sz w:val="22"/>
          <w:szCs w:val="22"/>
          <w:shd w:val="clear" w:color="auto" w:fill="FFFFFF"/>
        </w:rPr>
        <w:t xml:space="preserve">publicação do Parecer Técnico emitido pela Secretaria Municipal de Saúde, </w:t>
      </w:r>
      <w:r w:rsidRPr="005D1D5F">
        <w:rPr>
          <w:rFonts w:ascii="Book Antiqua" w:eastAsia="Book Antiqua" w:hAnsi="Book Antiqua"/>
          <w:sz w:val="22"/>
          <w:szCs w:val="22"/>
          <w:shd w:val="clear" w:color="auto" w:fill="FFFFFF"/>
        </w:rPr>
        <w:t xml:space="preserve">será publicado a ATA DE CLASSIFICAÇÃO DEFINITIVA e FINALIZAÇÃO DO CERTAME LICITATÓRIO </w:t>
      </w:r>
      <w:r w:rsidRPr="00476B0A">
        <w:rPr>
          <w:rFonts w:ascii="Book Antiqua" w:eastAsia="Book Antiqua" w:hAnsi="Book Antiqua"/>
          <w:sz w:val="22"/>
          <w:szCs w:val="22"/>
        </w:rPr>
        <w:t>no Portal Eletrônico da Prefeitura Municipal de Gaspar</w:t>
      </w:r>
      <w:r>
        <w:rPr>
          <w:rFonts w:ascii="Book Antiqua" w:eastAsia="Book Antiqua" w:hAnsi="Book Antiqua"/>
          <w:sz w:val="22"/>
          <w:szCs w:val="22"/>
        </w:rPr>
        <w:t xml:space="preserve"> (www.gaspar.sc.gov.br), juntamente com o Edital e demais documentos pertencentes ao Pregão </w:t>
      </w:r>
      <w:r>
        <w:rPr>
          <w:rFonts w:ascii="Book Antiqua" w:eastAsia="Book Antiqua" w:hAnsi="Book Antiqua"/>
          <w:sz w:val="22"/>
          <w:szCs w:val="22"/>
        </w:rPr>
        <w:lastRenderedPageBreak/>
        <w:t>Presencial nº 038/2020.</w:t>
      </w: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sz w:val="22"/>
          <w:szCs w:val="22"/>
          <w:lang w:val="pt-BR" w:eastAsia="en-US"/>
        </w:rPr>
      </w:pP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sz w:val="22"/>
          <w:szCs w:val="22"/>
          <w:lang w:val="pt-BR" w:eastAsia="en-US"/>
        </w:rPr>
      </w:pP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93044">
        <w:rPr>
          <w:rFonts w:ascii="Book Antiqua" w:hAnsi="Book Antiqua"/>
          <w:sz w:val="22"/>
          <w:szCs w:val="22"/>
          <w:lang w:val="pt-BR"/>
        </w:rPr>
        <w:t>24 de março de 2020.</w:t>
      </w: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E0FA9" w:rsidRPr="00364461" w:rsidRDefault="00BE0FA9" w:rsidP="00BE0FA9">
      <w:pPr>
        <w:widowControl w:val="0"/>
        <w:autoSpaceDE w:val="0"/>
        <w:autoSpaceDN w:val="0"/>
        <w:adjustRightInd w:val="0"/>
        <w:jc w:val="center"/>
        <w:rPr>
          <w:rFonts w:ascii="Book Antiqua" w:hAnsi="Book Antiqua"/>
          <w:b/>
        </w:rPr>
      </w:pPr>
      <w:r w:rsidRPr="00364461">
        <w:rPr>
          <w:rFonts w:ascii="Book Antiqua" w:hAnsi="Book Antiqua" w:cs="Book Antiqua"/>
          <w:b/>
        </w:rPr>
        <w:t>CARLOS ROBERTO PEREIRA</w:t>
      </w:r>
    </w:p>
    <w:p w:rsidR="00BE0FA9" w:rsidRDefault="00BE0FA9" w:rsidP="00BE0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64461">
        <w:rPr>
          <w:rFonts w:ascii="Book Antiqua" w:hAnsi="Book Antiqua" w:cs="Book Antiqua"/>
        </w:rPr>
        <w:t>Secretário Municipal da Saúde - INTERINO</w:t>
      </w:r>
    </w:p>
    <w:p w:rsidR="00484FE6" w:rsidRPr="00E56099"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484FE6"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sz w:val="22"/>
          <w:szCs w:val="22"/>
          <w:lang w:val="pt-BR" w:eastAsia="en-US"/>
        </w:rPr>
      </w:pPr>
    </w:p>
    <w:p w:rsidR="00554B02" w:rsidRPr="004F6FE2" w:rsidRDefault="00484FE6" w:rsidP="00484F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D5302A">
        <w:rPr>
          <w:rFonts w:ascii="Book Antiqua" w:eastAsia="Book Antiqua" w:hAnsi="Book Antiqua"/>
          <w:color w:val="000000"/>
          <w:sz w:val="36"/>
          <w:szCs w:val="36"/>
        </w:rPr>
        <w:t>064/2020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5302A">
        <w:rPr>
          <w:rFonts w:ascii="Book Antiqua" w:eastAsia="Book Antiqua" w:hAnsi="Book Antiqua"/>
          <w:color w:val="000000"/>
          <w:sz w:val="36"/>
          <w:szCs w:val="36"/>
          <w:lang w:val="pt-BR"/>
        </w:rPr>
        <w:t>038/2020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22C09" w:rsidRDefault="00522C09" w:rsidP="00522C0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1. O ITEM 03 SERÁ PARA PARTICIPAÇÃO GERAL DOS INTERESSADOS.</w:t>
      </w:r>
    </w:p>
    <w:p w:rsidR="00522C09" w:rsidRDefault="00522C09" w:rsidP="00522C0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22C09" w:rsidRDefault="00522C09" w:rsidP="00522C0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hAnsi="Book Antiqua"/>
          <w:b/>
          <w:sz w:val="22"/>
          <w:szCs w:val="22"/>
          <w:lang w:val="pt-BR"/>
        </w:rPr>
        <w:t xml:space="preserve">1.1 OS ITENS 01, 02, 04, 05 E 06 SERÃO DE PARTICIPAÇÃO </w:t>
      </w:r>
      <w:r w:rsidRPr="006A1442">
        <w:rPr>
          <w:rFonts w:ascii="Book Antiqua" w:hAnsi="Book Antiqua"/>
          <w:b/>
          <w:sz w:val="22"/>
          <w:szCs w:val="22"/>
        </w:rPr>
        <w:t xml:space="preserve">EXCLUSIVA DE </w:t>
      </w:r>
      <w:r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Pr="006A1442">
        <w:rPr>
          <w:rFonts w:ascii="Book Antiqua" w:hAnsi="Book Antiqua"/>
          <w:b/>
          <w:sz w:val="22"/>
          <w:szCs w:val="22"/>
        </w:rPr>
        <w:t>DECRETO MUNICIPAL Nº 7.241/2016.</w:t>
      </w:r>
    </w:p>
    <w:p w:rsidR="005828D7" w:rsidRDefault="005828D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8"/>
        <w:gridCol w:w="3613"/>
        <w:gridCol w:w="1418"/>
        <w:gridCol w:w="1701"/>
        <w:gridCol w:w="1559"/>
        <w:gridCol w:w="1486"/>
      </w:tblGrid>
      <w:tr w:rsidR="00522C09" w:rsidRPr="00522C09" w:rsidTr="00522C09">
        <w:trPr>
          <w:trHeight w:val="255"/>
        </w:trPr>
        <w:tc>
          <w:tcPr>
            <w:tcW w:w="568" w:type="dxa"/>
            <w:shd w:val="clear" w:color="auto" w:fill="D9D9D9" w:themeFill="background1" w:themeFillShade="D9"/>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t>Item</w:t>
            </w:r>
          </w:p>
        </w:tc>
        <w:tc>
          <w:tcPr>
            <w:tcW w:w="3613" w:type="dxa"/>
            <w:shd w:val="clear" w:color="auto" w:fill="D9D9D9" w:themeFill="background1" w:themeFillShade="D9"/>
            <w:noWrap/>
            <w:vAlign w:val="center"/>
            <w:hideMark/>
          </w:tcPr>
          <w:p w:rsidR="00522C09" w:rsidRPr="00522C09" w:rsidRDefault="00522C09" w:rsidP="00E07F1D">
            <w:pPr>
              <w:rPr>
                <w:rFonts w:ascii="Book Antiqua" w:hAnsi="Book Antiqua"/>
                <w:b/>
                <w:bCs/>
                <w:color w:val="000000"/>
              </w:rPr>
            </w:pPr>
            <w:r w:rsidRPr="00522C09">
              <w:rPr>
                <w:rFonts w:ascii="Book Antiqua" w:hAnsi="Book Antiqua"/>
                <w:b/>
                <w:bCs/>
                <w:color w:val="000000"/>
              </w:rPr>
              <w:t xml:space="preserve">Unidade de Medida / </w:t>
            </w:r>
          </w:p>
          <w:p w:rsidR="00522C09" w:rsidRPr="00522C09" w:rsidRDefault="00522C09" w:rsidP="00E07F1D">
            <w:pPr>
              <w:rPr>
                <w:rFonts w:ascii="Book Antiqua" w:hAnsi="Book Antiqua"/>
                <w:b/>
                <w:bCs/>
                <w:color w:val="000000"/>
              </w:rPr>
            </w:pPr>
            <w:r w:rsidRPr="00522C09">
              <w:rPr>
                <w:rFonts w:ascii="Book Antiqua" w:hAnsi="Book Antiqua"/>
                <w:b/>
                <w:bCs/>
                <w:color w:val="000000"/>
              </w:rPr>
              <w:t>Descritivo</w:t>
            </w:r>
          </w:p>
        </w:tc>
        <w:tc>
          <w:tcPr>
            <w:tcW w:w="1418" w:type="dxa"/>
            <w:shd w:val="clear" w:color="auto" w:fill="D9D9D9" w:themeFill="background1" w:themeFillShade="D9"/>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t>Quantidade</w:t>
            </w:r>
          </w:p>
        </w:tc>
        <w:tc>
          <w:tcPr>
            <w:tcW w:w="1701" w:type="dxa"/>
            <w:shd w:val="clear" w:color="auto" w:fill="D9D9D9" w:themeFill="background1" w:themeFillShade="D9"/>
            <w:vAlign w:val="center"/>
          </w:tcPr>
          <w:p w:rsidR="00522C09" w:rsidRPr="00522C09" w:rsidRDefault="00522C09" w:rsidP="00522C09">
            <w:pPr>
              <w:jc w:val="center"/>
              <w:rPr>
                <w:rFonts w:ascii="Book Antiqua" w:hAnsi="Book Antiqua"/>
                <w:b/>
                <w:bCs/>
                <w:color w:val="000000"/>
              </w:rPr>
            </w:pPr>
            <w:r w:rsidRPr="00522C09">
              <w:rPr>
                <w:rFonts w:ascii="Book Antiqua" w:hAnsi="Book Antiqua"/>
                <w:b/>
                <w:bCs/>
                <w:color w:val="000000"/>
              </w:rPr>
              <w:t>Valor Unitário Máximo</w:t>
            </w:r>
          </w:p>
        </w:tc>
        <w:tc>
          <w:tcPr>
            <w:tcW w:w="1559" w:type="dxa"/>
            <w:shd w:val="clear" w:color="auto" w:fill="D9D9D9" w:themeFill="background1" w:themeFillShade="D9"/>
            <w:vAlign w:val="center"/>
          </w:tcPr>
          <w:p w:rsidR="00522C09" w:rsidRPr="00522C09" w:rsidRDefault="00522C09" w:rsidP="00522C09">
            <w:pPr>
              <w:jc w:val="center"/>
              <w:rPr>
                <w:rFonts w:ascii="Book Antiqua" w:hAnsi="Book Antiqua"/>
                <w:b/>
                <w:bCs/>
                <w:color w:val="000000"/>
              </w:rPr>
            </w:pPr>
            <w:r w:rsidRPr="00522C09">
              <w:rPr>
                <w:rFonts w:ascii="Book Antiqua" w:hAnsi="Book Antiqua"/>
                <w:b/>
                <w:bCs/>
                <w:color w:val="000000"/>
              </w:rPr>
              <w:t>Valor Unitário Máximo</w:t>
            </w:r>
          </w:p>
        </w:tc>
        <w:tc>
          <w:tcPr>
            <w:tcW w:w="1486" w:type="dxa"/>
            <w:shd w:val="clear" w:color="auto" w:fill="D9D9D9" w:themeFill="background1" w:themeFillShade="D9"/>
            <w:vAlign w:val="center"/>
          </w:tcPr>
          <w:p w:rsidR="00522C09" w:rsidRPr="00522C09" w:rsidRDefault="00522C09" w:rsidP="00522C09">
            <w:pPr>
              <w:jc w:val="center"/>
              <w:rPr>
                <w:rFonts w:ascii="Book Antiqua" w:hAnsi="Book Antiqua"/>
                <w:b/>
                <w:bCs/>
                <w:color w:val="000000"/>
              </w:rPr>
            </w:pPr>
            <w:r w:rsidRPr="00522C09">
              <w:rPr>
                <w:rFonts w:ascii="Book Antiqua" w:hAnsi="Book Antiqua"/>
                <w:b/>
                <w:bCs/>
                <w:color w:val="000000"/>
              </w:rPr>
              <w:t>Marca</w:t>
            </w:r>
          </w:p>
        </w:tc>
      </w:tr>
      <w:tr w:rsidR="00522C09" w:rsidRPr="00522C09" w:rsidTr="00522C09">
        <w:trPr>
          <w:trHeight w:val="116"/>
        </w:trPr>
        <w:tc>
          <w:tcPr>
            <w:tcW w:w="568" w:type="dxa"/>
            <w:shd w:val="clear" w:color="auto" w:fill="D9D9D9" w:themeFill="background1" w:themeFillShade="D9"/>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t>01</w:t>
            </w:r>
          </w:p>
        </w:tc>
        <w:tc>
          <w:tcPr>
            <w:tcW w:w="3613" w:type="dxa"/>
            <w:shd w:val="clear" w:color="auto" w:fill="auto"/>
            <w:vAlign w:val="bottom"/>
          </w:tcPr>
          <w:p w:rsidR="00522C09" w:rsidRPr="00522C09" w:rsidRDefault="00522C09" w:rsidP="00E07F1D">
            <w:pPr>
              <w:jc w:val="both"/>
              <w:rPr>
                <w:rFonts w:ascii="Book Antiqua" w:hAnsi="Book Antiqua"/>
                <w:color w:val="000000"/>
              </w:rPr>
            </w:pPr>
            <w:r w:rsidRPr="00522C09">
              <w:rPr>
                <w:rFonts w:ascii="Book Antiqua" w:hAnsi="Book Antiqua"/>
                <w:color w:val="000000"/>
              </w:rPr>
              <w:t>Unidade(s)</w:t>
            </w:r>
          </w:p>
          <w:p w:rsidR="00522C09" w:rsidRPr="00522C09" w:rsidRDefault="00522C09" w:rsidP="00E07F1D">
            <w:pPr>
              <w:jc w:val="both"/>
              <w:rPr>
                <w:rFonts w:ascii="Book Antiqua" w:hAnsi="Book Antiqua"/>
                <w:color w:val="000000"/>
              </w:rPr>
            </w:pPr>
            <w:r w:rsidRPr="00522C09">
              <w:rPr>
                <w:rFonts w:ascii="Book Antiqua" w:hAnsi="Book Antiqua"/>
                <w:color w:val="000000"/>
              </w:rPr>
              <w:t>FRALDA GERIÁTRICADESCARTÁVEL TAMANHO PEQUENO</w:t>
            </w:r>
          </w:p>
          <w:p w:rsidR="00522C09" w:rsidRPr="00522C09" w:rsidRDefault="00522C09" w:rsidP="00E07F1D">
            <w:pPr>
              <w:jc w:val="both"/>
              <w:rPr>
                <w:rFonts w:ascii="Book Antiqua" w:hAnsi="Book Antiqua"/>
                <w:color w:val="000000"/>
              </w:rPr>
            </w:pPr>
            <w:r w:rsidRPr="00522C09">
              <w:rPr>
                <w:rFonts w:ascii="Book Antiqua" w:hAnsi="Book Antiqua"/>
                <w:color w:val="000000"/>
              </w:rPr>
              <w:t xml:space="preserve">Hipoalergênica. Indicação deuso de acima de 20 a 40 kg e cintura 40 a110cm,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w:t>
            </w:r>
            <w:r w:rsidRPr="00522C09">
              <w:rPr>
                <w:rFonts w:ascii="Book Antiqua" w:hAnsi="Book Antiqua"/>
                <w:color w:val="000000"/>
              </w:rPr>
              <w:lastRenderedPageBreak/>
              <w:t>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Deverá ser entregue em embalagem com no máximo 20 unidades.</w:t>
            </w:r>
          </w:p>
        </w:tc>
        <w:tc>
          <w:tcPr>
            <w:tcW w:w="1418" w:type="dxa"/>
            <w:shd w:val="clear" w:color="auto" w:fill="FFFFFF" w:themeFill="background1"/>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lastRenderedPageBreak/>
              <w:t>20.000</w:t>
            </w:r>
          </w:p>
        </w:tc>
        <w:tc>
          <w:tcPr>
            <w:tcW w:w="1701" w:type="dxa"/>
            <w:shd w:val="clear" w:color="auto" w:fill="FFFFFF" w:themeFill="background1"/>
            <w:vAlign w:val="center"/>
          </w:tcPr>
          <w:p w:rsidR="00522C09" w:rsidRPr="00522C09" w:rsidRDefault="00FD0077" w:rsidP="00522C09">
            <w:pPr>
              <w:jc w:val="center"/>
              <w:rPr>
                <w:rFonts w:ascii="Book Antiqua" w:hAnsi="Book Antiqua"/>
                <w:b/>
                <w:bCs/>
                <w:color w:val="000000"/>
              </w:rPr>
            </w:pPr>
            <w:r>
              <w:rPr>
                <w:rFonts w:ascii="Book Antiqua" w:hAnsi="Book Antiqua"/>
                <w:b/>
                <w:bCs/>
                <w:color w:val="000000"/>
              </w:rPr>
              <w:t>R$ 0,98</w:t>
            </w:r>
          </w:p>
        </w:tc>
        <w:tc>
          <w:tcPr>
            <w:tcW w:w="1559" w:type="dxa"/>
            <w:shd w:val="clear" w:color="auto" w:fill="FFFFFF" w:themeFill="background1"/>
            <w:vAlign w:val="center"/>
          </w:tcPr>
          <w:p w:rsidR="00522C09" w:rsidRPr="00522C09" w:rsidRDefault="00522C09" w:rsidP="00522C09">
            <w:pPr>
              <w:jc w:val="center"/>
              <w:rPr>
                <w:rFonts w:ascii="Book Antiqua" w:hAnsi="Book Antiqua"/>
                <w:bCs/>
                <w:color w:val="000000"/>
              </w:rPr>
            </w:pPr>
            <w:r w:rsidRPr="00522C09">
              <w:rPr>
                <w:rFonts w:ascii="Book Antiqua" w:hAnsi="Book Antiqua"/>
                <w:bCs/>
                <w:color w:val="000000"/>
              </w:rPr>
              <w:t>R$ _____.</w:t>
            </w:r>
          </w:p>
        </w:tc>
        <w:tc>
          <w:tcPr>
            <w:tcW w:w="1486" w:type="dxa"/>
            <w:shd w:val="clear" w:color="auto" w:fill="FFFFFF" w:themeFill="background1"/>
            <w:vAlign w:val="center"/>
          </w:tcPr>
          <w:p w:rsidR="00522C09" w:rsidRPr="00522C09" w:rsidRDefault="00522C09" w:rsidP="00522C09">
            <w:pPr>
              <w:jc w:val="center"/>
              <w:rPr>
                <w:rFonts w:ascii="Book Antiqua" w:hAnsi="Book Antiqua"/>
                <w:bCs/>
                <w:color w:val="000000"/>
              </w:rPr>
            </w:pPr>
            <w:r w:rsidRPr="00522C09">
              <w:rPr>
                <w:rFonts w:ascii="Book Antiqua" w:hAnsi="Book Antiqua"/>
                <w:bCs/>
                <w:color w:val="000000"/>
              </w:rPr>
              <w:t>Marca:</w:t>
            </w:r>
            <w:r>
              <w:rPr>
                <w:rFonts w:ascii="Book Antiqua" w:hAnsi="Book Antiqua"/>
                <w:bCs/>
                <w:color w:val="000000"/>
              </w:rPr>
              <w:t xml:space="preserve"> </w:t>
            </w:r>
            <w:r w:rsidRPr="00522C09">
              <w:rPr>
                <w:rFonts w:ascii="Book Antiqua" w:hAnsi="Book Antiqua"/>
                <w:bCs/>
                <w:color w:val="000000"/>
              </w:rPr>
              <w:t>____.</w:t>
            </w:r>
          </w:p>
        </w:tc>
      </w:tr>
      <w:tr w:rsidR="00522C09" w:rsidRPr="00522C09" w:rsidTr="00522C09">
        <w:trPr>
          <w:trHeight w:val="134"/>
        </w:trPr>
        <w:tc>
          <w:tcPr>
            <w:tcW w:w="568" w:type="dxa"/>
            <w:shd w:val="clear" w:color="auto" w:fill="D9D9D9" w:themeFill="background1" w:themeFillShade="D9"/>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lastRenderedPageBreak/>
              <w:t>02</w:t>
            </w:r>
          </w:p>
        </w:tc>
        <w:tc>
          <w:tcPr>
            <w:tcW w:w="3613" w:type="dxa"/>
            <w:shd w:val="clear" w:color="auto" w:fill="auto"/>
            <w:vAlign w:val="bottom"/>
          </w:tcPr>
          <w:p w:rsidR="00522C09" w:rsidRPr="00522C09" w:rsidRDefault="00522C09" w:rsidP="00E07F1D">
            <w:pPr>
              <w:jc w:val="both"/>
              <w:rPr>
                <w:rFonts w:ascii="Book Antiqua" w:hAnsi="Book Antiqua"/>
                <w:color w:val="000000"/>
              </w:rPr>
            </w:pPr>
            <w:r w:rsidRPr="00522C09">
              <w:rPr>
                <w:rFonts w:ascii="Book Antiqua" w:hAnsi="Book Antiqua"/>
                <w:color w:val="000000"/>
              </w:rPr>
              <w:t>Unidade(s)</w:t>
            </w:r>
          </w:p>
          <w:p w:rsidR="00522C09" w:rsidRPr="00522C09" w:rsidRDefault="00522C09" w:rsidP="00E07F1D">
            <w:pPr>
              <w:jc w:val="both"/>
              <w:rPr>
                <w:rFonts w:ascii="Book Antiqua" w:hAnsi="Book Antiqua"/>
                <w:color w:val="000000"/>
              </w:rPr>
            </w:pPr>
            <w:r w:rsidRPr="00522C09">
              <w:rPr>
                <w:rFonts w:ascii="Book Antiqua" w:hAnsi="Book Antiqua"/>
                <w:color w:val="000000"/>
              </w:rPr>
              <w:t>FRALDA GERIÁTRICADESCARTÁVEL TAMANHO MÉDIO</w:t>
            </w:r>
          </w:p>
          <w:p w:rsidR="00522C09" w:rsidRPr="00522C09" w:rsidRDefault="00522C09" w:rsidP="00E07F1D">
            <w:pPr>
              <w:jc w:val="both"/>
              <w:rPr>
                <w:rFonts w:ascii="Book Antiqua" w:hAnsi="Book Antiqua"/>
                <w:color w:val="000000"/>
              </w:rPr>
            </w:pPr>
            <w:r w:rsidRPr="00522C09">
              <w:rPr>
                <w:rFonts w:ascii="Book Antiqua" w:hAnsi="Book Antiqua"/>
                <w:color w:val="000000"/>
              </w:rPr>
              <w:t xml:space="preserve">Hipoalergênica. Indicação deuso de acima de 40 a 70 kg e cintura 70 a 120cm,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w:t>
            </w:r>
            <w:r w:rsidRPr="00522C09">
              <w:rPr>
                <w:rFonts w:ascii="Book Antiqua" w:hAnsi="Book Antiqua"/>
                <w:color w:val="000000"/>
              </w:rPr>
              <w:lastRenderedPageBreak/>
              <w:t>CNPJ, endereço eresponsável técnico. Deverá ser entregue em embalagem com no máximo 20 unidades.</w:t>
            </w:r>
          </w:p>
        </w:tc>
        <w:tc>
          <w:tcPr>
            <w:tcW w:w="1418" w:type="dxa"/>
            <w:shd w:val="clear" w:color="auto" w:fill="FFFFFF" w:themeFill="background1"/>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lastRenderedPageBreak/>
              <w:t>40.000</w:t>
            </w:r>
          </w:p>
        </w:tc>
        <w:tc>
          <w:tcPr>
            <w:tcW w:w="1701" w:type="dxa"/>
            <w:shd w:val="clear" w:color="auto" w:fill="FFFFFF" w:themeFill="background1"/>
            <w:vAlign w:val="center"/>
          </w:tcPr>
          <w:p w:rsidR="00522C09" w:rsidRPr="00522C09" w:rsidRDefault="00FD0077" w:rsidP="00522C09">
            <w:pPr>
              <w:jc w:val="center"/>
              <w:rPr>
                <w:rFonts w:ascii="Book Antiqua" w:hAnsi="Book Antiqua"/>
                <w:b/>
                <w:bCs/>
                <w:color w:val="000000"/>
              </w:rPr>
            </w:pPr>
            <w:r>
              <w:rPr>
                <w:rFonts w:ascii="Book Antiqua" w:hAnsi="Book Antiqua"/>
                <w:b/>
                <w:bCs/>
                <w:color w:val="000000"/>
              </w:rPr>
              <w:t>R$ 1,02</w:t>
            </w:r>
          </w:p>
        </w:tc>
        <w:tc>
          <w:tcPr>
            <w:tcW w:w="1559"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R$ _____.</w:t>
            </w:r>
          </w:p>
        </w:tc>
        <w:tc>
          <w:tcPr>
            <w:tcW w:w="1486"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Marca:</w:t>
            </w:r>
            <w:r>
              <w:rPr>
                <w:rFonts w:ascii="Book Antiqua" w:hAnsi="Book Antiqua"/>
                <w:bCs/>
                <w:color w:val="000000"/>
              </w:rPr>
              <w:t xml:space="preserve"> </w:t>
            </w:r>
            <w:r w:rsidRPr="00522C09">
              <w:rPr>
                <w:rFonts w:ascii="Book Antiqua" w:hAnsi="Book Antiqua"/>
                <w:bCs/>
                <w:color w:val="000000"/>
              </w:rPr>
              <w:t>____.</w:t>
            </w:r>
          </w:p>
        </w:tc>
      </w:tr>
      <w:tr w:rsidR="00522C09" w:rsidRPr="00522C09" w:rsidTr="00522C09">
        <w:trPr>
          <w:trHeight w:val="70"/>
        </w:trPr>
        <w:tc>
          <w:tcPr>
            <w:tcW w:w="568" w:type="dxa"/>
            <w:shd w:val="clear" w:color="auto" w:fill="D9D9D9" w:themeFill="background1" w:themeFillShade="D9"/>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lastRenderedPageBreak/>
              <w:t>03</w:t>
            </w:r>
          </w:p>
        </w:tc>
        <w:tc>
          <w:tcPr>
            <w:tcW w:w="3613" w:type="dxa"/>
            <w:shd w:val="clear" w:color="auto" w:fill="auto"/>
            <w:vAlign w:val="bottom"/>
          </w:tcPr>
          <w:p w:rsidR="00522C09" w:rsidRPr="00522C09" w:rsidRDefault="00522C09" w:rsidP="00E07F1D">
            <w:pPr>
              <w:jc w:val="both"/>
              <w:rPr>
                <w:rFonts w:ascii="Book Antiqua" w:hAnsi="Book Antiqua"/>
                <w:color w:val="000000"/>
              </w:rPr>
            </w:pPr>
            <w:r w:rsidRPr="00522C09">
              <w:rPr>
                <w:rFonts w:ascii="Book Antiqua" w:hAnsi="Book Antiqua"/>
                <w:color w:val="000000"/>
              </w:rPr>
              <w:t>Unidade(s)</w:t>
            </w:r>
          </w:p>
          <w:p w:rsidR="00522C09" w:rsidRPr="00522C09" w:rsidRDefault="00522C09" w:rsidP="00E07F1D">
            <w:pPr>
              <w:jc w:val="both"/>
              <w:rPr>
                <w:rFonts w:ascii="Book Antiqua" w:hAnsi="Book Antiqua"/>
                <w:color w:val="000000"/>
              </w:rPr>
            </w:pPr>
            <w:r w:rsidRPr="00522C09">
              <w:rPr>
                <w:rFonts w:ascii="Book Antiqua" w:hAnsi="Book Antiqua"/>
                <w:color w:val="000000"/>
              </w:rPr>
              <w:t>FRALDA GERIÁTRICADESCARTÁVEL TAMANHO GRANDE</w:t>
            </w:r>
          </w:p>
          <w:p w:rsidR="00522C09" w:rsidRPr="00522C09" w:rsidRDefault="00522C09" w:rsidP="00E07F1D">
            <w:pPr>
              <w:jc w:val="both"/>
              <w:rPr>
                <w:rFonts w:ascii="Book Antiqua" w:hAnsi="Book Antiqua"/>
                <w:color w:val="000000"/>
              </w:rPr>
            </w:pPr>
            <w:r w:rsidRPr="00522C09">
              <w:rPr>
                <w:rFonts w:ascii="Book Antiqua" w:hAnsi="Book Antiqua"/>
                <w:color w:val="000000"/>
              </w:rPr>
              <w:t>Hipoalergênica. Indicação deuso de acima de70 kg e cintura 110 a 150cm,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Deverá ser entregue em embalagem com no máximo 20 unidades.</w:t>
            </w:r>
          </w:p>
        </w:tc>
        <w:tc>
          <w:tcPr>
            <w:tcW w:w="1418" w:type="dxa"/>
            <w:shd w:val="clear" w:color="auto" w:fill="FFFFFF" w:themeFill="background1"/>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t>85.000</w:t>
            </w:r>
          </w:p>
        </w:tc>
        <w:tc>
          <w:tcPr>
            <w:tcW w:w="1701" w:type="dxa"/>
            <w:shd w:val="clear" w:color="auto" w:fill="FFFFFF" w:themeFill="background1"/>
            <w:vAlign w:val="center"/>
          </w:tcPr>
          <w:p w:rsidR="00522C09" w:rsidRPr="00522C09" w:rsidRDefault="00FD0077" w:rsidP="00522C09">
            <w:pPr>
              <w:jc w:val="center"/>
              <w:rPr>
                <w:rFonts w:ascii="Book Antiqua" w:hAnsi="Book Antiqua"/>
                <w:b/>
                <w:bCs/>
                <w:color w:val="000000"/>
              </w:rPr>
            </w:pPr>
            <w:r>
              <w:rPr>
                <w:rFonts w:ascii="Book Antiqua" w:hAnsi="Book Antiqua"/>
                <w:b/>
                <w:bCs/>
                <w:color w:val="000000"/>
              </w:rPr>
              <w:t>R$ 1,05</w:t>
            </w:r>
          </w:p>
        </w:tc>
        <w:tc>
          <w:tcPr>
            <w:tcW w:w="1559"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R$ _____.</w:t>
            </w:r>
          </w:p>
        </w:tc>
        <w:tc>
          <w:tcPr>
            <w:tcW w:w="1486"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Marca:</w:t>
            </w:r>
            <w:r>
              <w:rPr>
                <w:rFonts w:ascii="Book Antiqua" w:hAnsi="Book Antiqua"/>
                <w:bCs/>
                <w:color w:val="000000"/>
              </w:rPr>
              <w:t xml:space="preserve"> </w:t>
            </w:r>
            <w:r w:rsidRPr="00522C09">
              <w:rPr>
                <w:rFonts w:ascii="Book Antiqua" w:hAnsi="Book Antiqua"/>
                <w:bCs/>
                <w:color w:val="000000"/>
              </w:rPr>
              <w:t>____.</w:t>
            </w:r>
          </w:p>
        </w:tc>
      </w:tr>
      <w:tr w:rsidR="00522C09" w:rsidRPr="00522C09" w:rsidTr="00522C09">
        <w:trPr>
          <w:trHeight w:val="152"/>
        </w:trPr>
        <w:tc>
          <w:tcPr>
            <w:tcW w:w="568" w:type="dxa"/>
            <w:shd w:val="clear" w:color="auto" w:fill="D9D9D9" w:themeFill="background1" w:themeFillShade="D9"/>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t>04</w:t>
            </w:r>
          </w:p>
        </w:tc>
        <w:tc>
          <w:tcPr>
            <w:tcW w:w="3613" w:type="dxa"/>
            <w:shd w:val="clear" w:color="auto" w:fill="auto"/>
            <w:vAlign w:val="bottom"/>
          </w:tcPr>
          <w:p w:rsidR="00522C09" w:rsidRPr="00522C09" w:rsidRDefault="00522C09" w:rsidP="00E07F1D">
            <w:pPr>
              <w:jc w:val="both"/>
              <w:rPr>
                <w:rFonts w:ascii="Book Antiqua" w:hAnsi="Book Antiqua"/>
                <w:color w:val="000000"/>
              </w:rPr>
            </w:pPr>
            <w:r w:rsidRPr="00522C09">
              <w:rPr>
                <w:rFonts w:ascii="Book Antiqua" w:hAnsi="Book Antiqua"/>
                <w:color w:val="000000"/>
              </w:rPr>
              <w:t>Unidade(s)</w:t>
            </w:r>
          </w:p>
          <w:p w:rsidR="00522C09" w:rsidRPr="00522C09" w:rsidRDefault="00522C09" w:rsidP="00E07F1D">
            <w:pPr>
              <w:jc w:val="both"/>
              <w:rPr>
                <w:rFonts w:ascii="Book Antiqua" w:hAnsi="Book Antiqua"/>
                <w:color w:val="000000"/>
              </w:rPr>
            </w:pPr>
            <w:r w:rsidRPr="00522C09">
              <w:rPr>
                <w:rFonts w:ascii="Book Antiqua" w:hAnsi="Book Antiqua"/>
                <w:color w:val="000000"/>
              </w:rPr>
              <w:t>FRALDA GERIÁTRICADESCARTÁVEL TAMANHOEXTRAGRANDE</w:t>
            </w:r>
          </w:p>
          <w:p w:rsidR="00522C09" w:rsidRPr="00522C09" w:rsidRDefault="00522C09" w:rsidP="00E07F1D">
            <w:pPr>
              <w:jc w:val="both"/>
              <w:rPr>
                <w:rFonts w:ascii="Book Antiqua" w:hAnsi="Book Antiqua"/>
                <w:color w:val="000000"/>
              </w:rPr>
            </w:pPr>
            <w:r w:rsidRPr="00522C09">
              <w:rPr>
                <w:rFonts w:ascii="Book Antiqua" w:hAnsi="Book Antiqua"/>
                <w:color w:val="000000"/>
              </w:rPr>
              <w:t xml:space="preserve">Hipoalergênica. Indicação deuso de acima de 80 kg e cintura 140 a 160cm, fralda com camada de polpa decelulose superabsorvente contendo flocosde gel como substrato, barreira lateralantivazamento, com </w:t>
            </w:r>
            <w:r w:rsidRPr="00522C09">
              <w:rPr>
                <w:rFonts w:ascii="Book Antiqua" w:hAnsi="Book Antiqua"/>
                <w:color w:val="000000"/>
              </w:rPr>
              <w:lastRenderedPageBreak/>
              <w:t>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Deverá ser entregue em embalagem com no máximo 20 unidades.</w:t>
            </w:r>
          </w:p>
        </w:tc>
        <w:tc>
          <w:tcPr>
            <w:tcW w:w="1418" w:type="dxa"/>
            <w:shd w:val="clear" w:color="auto" w:fill="FFFFFF" w:themeFill="background1"/>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lastRenderedPageBreak/>
              <w:t>70.000</w:t>
            </w:r>
          </w:p>
        </w:tc>
        <w:tc>
          <w:tcPr>
            <w:tcW w:w="1701" w:type="dxa"/>
            <w:shd w:val="clear" w:color="auto" w:fill="FFFFFF" w:themeFill="background1"/>
            <w:vAlign w:val="center"/>
          </w:tcPr>
          <w:p w:rsidR="00522C09" w:rsidRPr="00522C09" w:rsidRDefault="00FD0077" w:rsidP="00522C09">
            <w:pPr>
              <w:jc w:val="center"/>
              <w:rPr>
                <w:rFonts w:ascii="Book Antiqua" w:hAnsi="Book Antiqua"/>
                <w:b/>
                <w:bCs/>
                <w:color w:val="000000"/>
              </w:rPr>
            </w:pPr>
            <w:r>
              <w:rPr>
                <w:rFonts w:ascii="Book Antiqua" w:hAnsi="Book Antiqua"/>
                <w:b/>
                <w:bCs/>
                <w:color w:val="000000"/>
              </w:rPr>
              <w:t>R$ 1,08</w:t>
            </w:r>
          </w:p>
        </w:tc>
        <w:tc>
          <w:tcPr>
            <w:tcW w:w="1559"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R$ _____.</w:t>
            </w:r>
          </w:p>
        </w:tc>
        <w:tc>
          <w:tcPr>
            <w:tcW w:w="1486"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Marca:</w:t>
            </w:r>
            <w:r>
              <w:rPr>
                <w:rFonts w:ascii="Book Antiqua" w:hAnsi="Book Antiqua"/>
                <w:bCs/>
                <w:color w:val="000000"/>
              </w:rPr>
              <w:t xml:space="preserve"> </w:t>
            </w:r>
            <w:r w:rsidRPr="00522C09">
              <w:rPr>
                <w:rFonts w:ascii="Book Antiqua" w:hAnsi="Book Antiqua"/>
                <w:bCs/>
                <w:color w:val="000000"/>
              </w:rPr>
              <w:t>____.</w:t>
            </w:r>
          </w:p>
        </w:tc>
      </w:tr>
      <w:tr w:rsidR="00522C09" w:rsidRPr="00522C09" w:rsidTr="00522C09">
        <w:trPr>
          <w:trHeight w:val="70"/>
        </w:trPr>
        <w:tc>
          <w:tcPr>
            <w:tcW w:w="568" w:type="dxa"/>
            <w:shd w:val="clear" w:color="auto" w:fill="D9D9D9" w:themeFill="background1" w:themeFillShade="D9"/>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lastRenderedPageBreak/>
              <w:t>05</w:t>
            </w:r>
          </w:p>
        </w:tc>
        <w:tc>
          <w:tcPr>
            <w:tcW w:w="3613" w:type="dxa"/>
            <w:shd w:val="clear" w:color="auto" w:fill="auto"/>
            <w:vAlign w:val="bottom"/>
          </w:tcPr>
          <w:p w:rsidR="00522C09" w:rsidRPr="00522C09" w:rsidRDefault="00522C09" w:rsidP="00E07F1D">
            <w:pPr>
              <w:jc w:val="both"/>
              <w:rPr>
                <w:rFonts w:ascii="Book Antiqua" w:hAnsi="Book Antiqua"/>
                <w:color w:val="000000"/>
              </w:rPr>
            </w:pPr>
            <w:r w:rsidRPr="00522C09">
              <w:rPr>
                <w:rFonts w:ascii="Book Antiqua" w:hAnsi="Book Antiqua"/>
                <w:color w:val="000000"/>
              </w:rPr>
              <w:t>Unidade(s)</w:t>
            </w:r>
          </w:p>
          <w:p w:rsidR="00522C09" w:rsidRPr="00522C09" w:rsidRDefault="00522C09" w:rsidP="00E07F1D">
            <w:pPr>
              <w:jc w:val="both"/>
              <w:rPr>
                <w:rFonts w:ascii="Book Antiqua" w:hAnsi="Book Antiqua"/>
                <w:color w:val="000000"/>
              </w:rPr>
            </w:pPr>
            <w:r w:rsidRPr="00522C09">
              <w:rPr>
                <w:rFonts w:ascii="Book Antiqua" w:hAnsi="Book Antiqua"/>
                <w:color w:val="000000"/>
              </w:rPr>
              <w:t>FRALDADESCARTÁVEL INFANTIL TAMANHO GRANDE</w:t>
            </w:r>
          </w:p>
          <w:p w:rsidR="00522C09" w:rsidRPr="00522C09" w:rsidRDefault="00522C09" w:rsidP="00E07F1D">
            <w:pPr>
              <w:jc w:val="both"/>
              <w:rPr>
                <w:rFonts w:ascii="Book Antiqua" w:hAnsi="Book Antiqua"/>
                <w:color w:val="000000"/>
              </w:rPr>
            </w:pPr>
            <w:r w:rsidRPr="00522C09">
              <w:rPr>
                <w:rFonts w:ascii="Book Antiqua" w:hAnsi="Book Antiqua"/>
                <w:color w:val="000000"/>
              </w:rPr>
              <w:t xml:space="preserve">Hipoalergênica. Indicação deuso de acima de 9 a 13 kg,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w:t>
            </w:r>
            <w:r w:rsidRPr="00522C09">
              <w:rPr>
                <w:rFonts w:ascii="Book Antiqua" w:hAnsi="Book Antiqua"/>
                <w:color w:val="000000"/>
              </w:rPr>
              <w:lastRenderedPageBreak/>
              <w:t>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Deverá ser entregue em embalagem com no máximo 20 unidades.</w:t>
            </w:r>
          </w:p>
        </w:tc>
        <w:tc>
          <w:tcPr>
            <w:tcW w:w="1418" w:type="dxa"/>
            <w:shd w:val="clear" w:color="auto" w:fill="FFFFFF" w:themeFill="background1"/>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lastRenderedPageBreak/>
              <w:t>5.000</w:t>
            </w:r>
          </w:p>
        </w:tc>
        <w:tc>
          <w:tcPr>
            <w:tcW w:w="1701" w:type="dxa"/>
            <w:shd w:val="clear" w:color="auto" w:fill="FFFFFF" w:themeFill="background1"/>
            <w:vAlign w:val="center"/>
          </w:tcPr>
          <w:p w:rsidR="00522C09" w:rsidRPr="00522C09" w:rsidRDefault="00FD0077" w:rsidP="00522C09">
            <w:pPr>
              <w:jc w:val="center"/>
              <w:rPr>
                <w:rFonts w:ascii="Book Antiqua" w:hAnsi="Book Antiqua"/>
                <w:b/>
                <w:bCs/>
                <w:color w:val="000000"/>
              </w:rPr>
            </w:pPr>
            <w:r>
              <w:rPr>
                <w:rFonts w:ascii="Book Antiqua" w:hAnsi="Book Antiqua"/>
                <w:b/>
                <w:bCs/>
                <w:color w:val="000000"/>
              </w:rPr>
              <w:t>R$ 0,62</w:t>
            </w:r>
          </w:p>
        </w:tc>
        <w:tc>
          <w:tcPr>
            <w:tcW w:w="1559"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R$ _____.</w:t>
            </w:r>
          </w:p>
        </w:tc>
        <w:tc>
          <w:tcPr>
            <w:tcW w:w="1486"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Marca:</w:t>
            </w:r>
            <w:r>
              <w:rPr>
                <w:rFonts w:ascii="Book Antiqua" w:hAnsi="Book Antiqua"/>
                <w:bCs/>
                <w:color w:val="000000"/>
              </w:rPr>
              <w:t xml:space="preserve"> </w:t>
            </w:r>
            <w:r w:rsidRPr="00522C09">
              <w:rPr>
                <w:rFonts w:ascii="Book Antiqua" w:hAnsi="Book Antiqua"/>
                <w:bCs/>
                <w:color w:val="000000"/>
              </w:rPr>
              <w:t>____.</w:t>
            </w:r>
          </w:p>
        </w:tc>
      </w:tr>
      <w:tr w:rsidR="00522C09" w:rsidRPr="00522C09" w:rsidTr="00522C09">
        <w:trPr>
          <w:trHeight w:val="70"/>
        </w:trPr>
        <w:tc>
          <w:tcPr>
            <w:tcW w:w="568" w:type="dxa"/>
            <w:shd w:val="clear" w:color="auto" w:fill="D9D9D9" w:themeFill="background1" w:themeFillShade="D9"/>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lastRenderedPageBreak/>
              <w:t>06</w:t>
            </w:r>
          </w:p>
        </w:tc>
        <w:tc>
          <w:tcPr>
            <w:tcW w:w="3613" w:type="dxa"/>
            <w:shd w:val="clear" w:color="auto" w:fill="auto"/>
            <w:vAlign w:val="bottom"/>
          </w:tcPr>
          <w:p w:rsidR="00522C09" w:rsidRPr="00522C09" w:rsidRDefault="00522C09" w:rsidP="00E07F1D">
            <w:pPr>
              <w:jc w:val="both"/>
              <w:rPr>
                <w:rFonts w:ascii="Book Antiqua" w:hAnsi="Book Antiqua"/>
                <w:color w:val="000000"/>
              </w:rPr>
            </w:pPr>
            <w:r w:rsidRPr="00522C09">
              <w:rPr>
                <w:rFonts w:ascii="Book Antiqua" w:hAnsi="Book Antiqua"/>
                <w:color w:val="000000"/>
              </w:rPr>
              <w:t>Unidade(s)</w:t>
            </w:r>
          </w:p>
          <w:p w:rsidR="00522C09" w:rsidRPr="00522C09" w:rsidRDefault="00522C09" w:rsidP="00E07F1D">
            <w:pPr>
              <w:jc w:val="both"/>
              <w:rPr>
                <w:rFonts w:ascii="Book Antiqua" w:hAnsi="Book Antiqua"/>
                <w:color w:val="000000"/>
              </w:rPr>
            </w:pPr>
            <w:r w:rsidRPr="00522C09">
              <w:rPr>
                <w:rFonts w:ascii="Book Antiqua" w:hAnsi="Book Antiqua"/>
                <w:color w:val="000000"/>
              </w:rPr>
              <w:t>FRALDA DESCARTÁVEL INFANTIL TAMANHOEXTRAGRANDE</w:t>
            </w:r>
          </w:p>
          <w:p w:rsidR="00522C09" w:rsidRPr="00522C09" w:rsidRDefault="00522C09" w:rsidP="00E07F1D">
            <w:pPr>
              <w:jc w:val="both"/>
              <w:rPr>
                <w:rFonts w:ascii="Book Antiqua" w:hAnsi="Book Antiqua"/>
                <w:color w:val="000000"/>
              </w:rPr>
            </w:pPr>
            <w:r w:rsidRPr="00522C09">
              <w:rPr>
                <w:rFonts w:ascii="Book Antiqua" w:hAnsi="Book Antiqua"/>
                <w:color w:val="000000"/>
              </w:rPr>
              <w:t xml:space="preserve">Hipoalergênica. Indicação deuso de acima de 11a 15 kg, fralda com camada de polpa decelulose superabsorvente contendo flocosde gel como substrato, barreira lateralantivazamento, com Transferlayer (TNTSpun) para absorção e retenção de umidade.Revestimento de filme plástico doladooposto que impeça vazamentos. Coberturado lado superior, que permita a passagemde líquido e isole a umidade do conjuntoabsorvente, isolando o contato com a peledo usuário. Fralda com 3 fios elásticos naslaterais, posicionados entre o filme e acobertura filtrante na área de corteanatômico, para um melhor ajuste entre aspernas. Nas extremidades do filme plástico,fitas adesivas reposicionáveisgruda/desgruda, 2 de cada lado, permitindoa fixação da fralda e o ajuste adequado àanatomia do usuário, com indicador deumidade e Fita Tape Tri -laminada. Aembalagem deve ser de plástico e resistente,com abertura manual tracejada e picotada,contendo identificação do produto, lote,validade, composição, modo de usar,cuidados e precauções, quantidades defraldas, tamanho e peso, dados dofabricante: razão Social, CNPJ, endereço eresponsável técnico. Deverá ser entregue em embalagem </w:t>
            </w:r>
            <w:r w:rsidRPr="00522C09">
              <w:rPr>
                <w:rFonts w:ascii="Book Antiqua" w:hAnsi="Book Antiqua"/>
                <w:color w:val="000000"/>
              </w:rPr>
              <w:lastRenderedPageBreak/>
              <w:t>com no máximo 20 unidades.</w:t>
            </w:r>
          </w:p>
        </w:tc>
        <w:tc>
          <w:tcPr>
            <w:tcW w:w="1418" w:type="dxa"/>
            <w:shd w:val="clear" w:color="auto" w:fill="FFFFFF" w:themeFill="background1"/>
            <w:noWrap/>
            <w:vAlign w:val="center"/>
            <w:hideMark/>
          </w:tcPr>
          <w:p w:rsidR="00522C09" w:rsidRPr="00522C09" w:rsidRDefault="00522C09" w:rsidP="00E07F1D">
            <w:pPr>
              <w:jc w:val="center"/>
              <w:rPr>
                <w:rFonts w:ascii="Book Antiqua" w:hAnsi="Book Antiqua"/>
                <w:b/>
                <w:bCs/>
                <w:color w:val="000000"/>
              </w:rPr>
            </w:pPr>
            <w:r w:rsidRPr="00522C09">
              <w:rPr>
                <w:rFonts w:ascii="Book Antiqua" w:hAnsi="Book Antiqua"/>
                <w:b/>
                <w:bCs/>
                <w:color w:val="000000"/>
              </w:rPr>
              <w:lastRenderedPageBreak/>
              <w:t>3.000</w:t>
            </w:r>
          </w:p>
        </w:tc>
        <w:tc>
          <w:tcPr>
            <w:tcW w:w="1701" w:type="dxa"/>
            <w:shd w:val="clear" w:color="auto" w:fill="FFFFFF" w:themeFill="background1"/>
            <w:vAlign w:val="center"/>
          </w:tcPr>
          <w:p w:rsidR="00522C09" w:rsidRPr="00522C09" w:rsidRDefault="00FD0077" w:rsidP="00522C09">
            <w:pPr>
              <w:jc w:val="center"/>
              <w:rPr>
                <w:rFonts w:ascii="Book Antiqua" w:hAnsi="Book Antiqua"/>
                <w:b/>
                <w:bCs/>
                <w:color w:val="000000"/>
              </w:rPr>
            </w:pPr>
            <w:r>
              <w:rPr>
                <w:rFonts w:ascii="Book Antiqua" w:hAnsi="Book Antiqua"/>
                <w:b/>
                <w:bCs/>
                <w:color w:val="000000"/>
              </w:rPr>
              <w:t>R$ 0,68</w:t>
            </w:r>
          </w:p>
        </w:tc>
        <w:tc>
          <w:tcPr>
            <w:tcW w:w="1559"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R$ _____.</w:t>
            </w:r>
          </w:p>
        </w:tc>
        <w:tc>
          <w:tcPr>
            <w:tcW w:w="1486" w:type="dxa"/>
            <w:shd w:val="clear" w:color="auto" w:fill="FFFFFF" w:themeFill="background1"/>
            <w:vAlign w:val="center"/>
          </w:tcPr>
          <w:p w:rsidR="00522C09" w:rsidRPr="00522C09" w:rsidRDefault="00522C09" w:rsidP="00E07F1D">
            <w:pPr>
              <w:jc w:val="center"/>
              <w:rPr>
                <w:rFonts w:ascii="Book Antiqua" w:hAnsi="Book Antiqua"/>
                <w:bCs/>
                <w:color w:val="000000"/>
              </w:rPr>
            </w:pPr>
            <w:r w:rsidRPr="00522C09">
              <w:rPr>
                <w:rFonts w:ascii="Book Antiqua" w:hAnsi="Book Antiqua"/>
                <w:bCs/>
                <w:color w:val="000000"/>
              </w:rPr>
              <w:t>Marca:</w:t>
            </w:r>
            <w:r>
              <w:rPr>
                <w:rFonts w:ascii="Book Antiqua" w:hAnsi="Book Antiqua"/>
                <w:bCs/>
                <w:color w:val="000000"/>
              </w:rPr>
              <w:t xml:space="preserve"> </w:t>
            </w:r>
            <w:r w:rsidRPr="00522C09">
              <w:rPr>
                <w:rFonts w:ascii="Book Antiqua" w:hAnsi="Book Antiqua"/>
                <w:bCs/>
                <w:color w:val="000000"/>
              </w:rPr>
              <w:t>____.</w:t>
            </w:r>
          </w:p>
        </w:tc>
      </w:tr>
    </w:tbl>
    <w:p w:rsidR="00A67B76" w:rsidRDefault="00A67B76" w:rsidP="00CF4C72">
      <w:pPr>
        <w:pStyle w:val="Normal0"/>
        <w:rPr>
          <w:rFonts w:ascii="Book Antiqua" w:eastAsia="Times New Roman" w:hAnsi="Book Antiqua"/>
          <w:color w:val="000000"/>
          <w:sz w:val="22"/>
          <w:szCs w:val="22"/>
        </w:rPr>
      </w:pPr>
    </w:p>
    <w:p w:rsidR="005828D7" w:rsidRDefault="005828D7" w:rsidP="00CF4C72">
      <w:pPr>
        <w:pStyle w:val="Normal0"/>
        <w:rPr>
          <w:rFonts w:ascii="Book Antiqua" w:eastAsia="Times New Roman" w:hAnsi="Book Antiqua"/>
          <w:color w:val="000000"/>
          <w:sz w:val="22"/>
          <w:szCs w:val="22"/>
        </w:rPr>
      </w:pPr>
    </w:p>
    <w:p w:rsidR="005828D7" w:rsidRDefault="005828D7" w:rsidP="00CF4C72">
      <w:pPr>
        <w:pStyle w:val="Normal0"/>
        <w:rPr>
          <w:rFonts w:ascii="Book Antiqua" w:eastAsia="Times New Roman" w:hAnsi="Book Antiqua"/>
          <w:color w:val="000000"/>
          <w:sz w:val="22"/>
          <w:szCs w:val="22"/>
        </w:rPr>
      </w:pPr>
    </w:p>
    <w:p w:rsidR="005828D7" w:rsidRDefault="005828D7" w:rsidP="00CF4C72">
      <w:pPr>
        <w:pStyle w:val="Normal0"/>
        <w:rPr>
          <w:rFonts w:ascii="Book Antiqua" w:eastAsia="Times New Roman" w:hAnsi="Book Antiqua"/>
          <w:color w:val="000000"/>
          <w:sz w:val="22"/>
          <w:szCs w:val="22"/>
        </w:rPr>
      </w:pPr>
    </w:p>
    <w:p w:rsidR="005828D7" w:rsidRDefault="005828D7" w:rsidP="00CF4C72">
      <w:pPr>
        <w:pStyle w:val="Normal0"/>
        <w:rPr>
          <w:rFonts w:ascii="Book Antiqua" w:eastAsia="Times New Roman" w:hAnsi="Book Antiqua"/>
          <w:color w:val="000000"/>
          <w:sz w:val="22"/>
          <w:szCs w:val="22"/>
        </w:rPr>
      </w:pPr>
    </w:p>
    <w:p w:rsidR="00A03470" w:rsidRDefault="00A03470"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5302A">
        <w:rPr>
          <w:rFonts w:ascii="Book Antiqua" w:eastAsia="Book Antiqua" w:hAnsi="Book Antiqua"/>
          <w:color w:val="000000"/>
          <w:sz w:val="36"/>
          <w:szCs w:val="36"/>
        </w:rPr>
        <w:t>064/2020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302A">
        <w:rPr>
          <w:rFonts w:ascii="Book Antiqua" w:eastAsia="Book Antiqua" w:hAnsi="Book Antiqua"/>
          <w:color w:val="000000"/>
          <w:sz w:val="36"/>
          <w:szCs w:val="36"/>
          <w:lang w:val="pt-BR"/>
        </w:rPr>
        <w:t>038/2020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D5302A">
        <w:rPr>
          <w:rFonts w:ascii="Book Antiqua" w:hAnsi="Book Antiqua"/>
          <w:sz w:val="22"/>
          <w:szCs w:val="22"/>
          <w:lang w:val="pt-BR"/>
        </w:rPr>
        <w:t>038/2020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D13EDB" w:rsidRPr="006C1CC9">
        <w:rPr>
          <w:rFonts w:ascii="Book Antiqua" w:eastAsia="Book Antiqua" w:hAnsi="Book Antiqua"/>
          <w:i/>
          <w:sz w:val="22"/>
          <w:szCs w:val="22"/>
          <w:lang w:val="pt-BR"/>
        </w:rPr>
        <w:t>Registro de Preços para futuras aquisições de Fraldas Descartáveis, Infantil e Geriátrica, para distribuição gratuita da Secretaria Municipal de Saúde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D5302A">
        <w:rPr>
          <w:rFonts w:ascii="Book Antiqua" w:hAnsi="Book Antiqua"/>
          <w:sz w:val="22"/>
          <w:szCs w:val="22"/>
          <w:lang w:val="pt-BR"/>
        </w:rPr>
        <w:t>038/2020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5302A">
        <w:rPr>
          <w:rFonts w:ascii="Book Antiqua" w:hAnsi="Book Antiqua"/>
          <w:sz w:val="22"/>
          <w:szCs w:val="22"/>
          <w:lang w:val="pt-BR"/>
        </w:rPr>
        <w:t>038/2020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13EDB" w:rsidRDefault="00D13ED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D13EDB" w:rsidRPr="00195D34" w:rsidRDefault="00D13EDB" w:rsidP="00D13E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13EDB" w:rsidRPr="00195D34" w:rsidRDefault="00D13EDB" w:rsidP="00D13E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D13EDB" w:rsidRDefault="00D13EDB" w:rsidP="00D13E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13EDB" w:rsidRDefault="00D13EDB" w:rsidP="00D13E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D13EDB" w:rsidRPr="005E69E3" w:rsidRDefault="00D13EDB" w:rsidP="00D13E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13EDB" w:rsidRPr="00875178" w:rsidRDefault="00D13EDB" w:rsidP="00D13EDB">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D13EDB" w:rsidRDefault="00D13EDB" w:rsidP="00D13EDB">
      <w:pPr>
        <w:jc w:val="both"/>
        <w:rPr>
          <w:rFonts w:ascii="Book Antiqua" w:hAnsi="Book Antiqua" w:cs="Book Antiqua"/>
          <w:sz w:val="22"/>
          <w:szCs w:val="22"/>
          <w:shd w:val="clear" w:color="auto" w:fill="FFFFFF"/>
        </w:rPr>
      </w:pPr>
    </w:p>
    <w:p w:rsidR="00D13EDB" w:rsidRDefault="00D13EDB" w:rsidP="00D13E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D13EDB" w:rsidRPr="00022086" w:rsidRDefault="00D13EDB" w:rsidP="00D13E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13EDB" w:rsidRPr="00022086" w:rsidRDefault="00D13EDB" w:rsidP="00D13E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D13EDB" w:rsidRPr="00022086" w:rsidRDefault="00D13EDB" w:rsidP="00D13E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D13EDB" w:rsidRPr="00022086" w:rsidRDefault="00D13EDB" w:rsidP="00D13E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13EDB" w:rsidRPr="00022086" w:rsidRDefault="00D13EDB" w:rsidP="00D13E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D13EDB" w:rsidRPr="00022086" w:rsidRDefault="00D13EDB" w:rsidP="00D13E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13EDB" w:rsidRPr="00195D34" w:rsidRDefault="00D13EDB" w:rsidP="00D13E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D13EDB" w:rsidRPr="00195D34" w:rsidRDefault="00D13EDB" w:rsidP="00D13E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D6D08" w:rsidRDefault="00D13EDB" w:rsidP="00D13E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13EDB" w:rsidRDefault="00D13EDB" w:rsidP="00105C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105C9D" w:rsidRPr="00610047" w:rsidRDefault="00105C9D" w:rsidP="00105C9D">
      <w:pPr>
        <w:jc w:val="right"/>
        <w:rPr>
          <w:rFonts w:ascii="Book Antiqua" w:hAnsi="Book Antiqua"/>
          <w:i/>
          <w:lang w:val="pt-BR"/>
        </w:rPr>
      </w:pPr>
      <w:r w:rsidRPr="00610047">
        <w:rPr>
          <w:rFonts w:ascii="Book Antiqua" w:hAnsi="Book Antiqua"/>
          <w:i/>
          <w:lang w:val="pt-BR"/>
        </w:rPr>
        <w:t>Secretaria Municipal de Saúde</w:t>
      </w:r>
    </w:p>
    <w:p w:rsidR="00105C9D" w:rsidRPr="00610047" w:rsidRDefault="00105C9D" w:rsidP="00105C9D">
      <w:pPr>
        <w:jc w:val="right"/>
        <w:rPr>
          <w:rFonts w:ascii="Book Antiqua" w:hAnsi="Book Antiqua"/>
          <w:i/>
          <w:lang w:val="pt-BR"/>
        </w:rPr>
      </w:pPr>
      <w:r w:rsidRPr="00610047">
        <w:rPr>
          <w:rFonts w:ascii="Book Antiqua" w:hAnsi="Book Antiqua"/>
          <w:b/>
          <w:i/>
          <w:lang w:val="pt-BR"/>
        </w:rPr>
        <w:t>Exercício 2020;</w:t>
      </w:r>
    </w:p>
    <w:p w:rsidR="00D13EDB" w:rsidRDefault="00D13EDB"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w:t>
      </w:r>
      <w:r w:rsidRPr="0053095D">
        <w:rPr>
          <w:rFonts w:ascii="Book Antiqua" w:hAnsi="Book Antiqua" w:cs="Book Antiqua"/>
          <w:bCs/>
          <w:sz w:val="22"/>
          <w:szCs w:val="22"/>
        </w:rPr>
        <w:lastRenderedPageBreak/>
        <w:t>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w:t>
      </w:r>
      <w:r w:rsidRPr="00914E8A">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5302A">
        <w:rPr>
          <w:rFonts w:ascii="Book Antiqua" w:eastAsia="Book Antiqua" w:hAnsi="Book Antiqua"/>
          <w:color w:val="000000"/>
          <w:sz w:val="36"/>
          <w:szCs w:val="36"/>
        </w:rPr>
        <w:t>064/2020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302A">
        <w:rPr>
          <w:rFonts w:ascii="Book Antiqua" w:eastAsia="Book Antiqua" w:hAnsi="Book Antiqua"/>
          <w:color w:val="000000"/>
          <w:sz w:val="36"/>
          <w:szCs w:val="36"/>
          <w:lang w:val="pt-BR"/>
        </w:rPr>
        <w:t>038/2020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CE58B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E58BC">
        <w:rPr>
          <w:rFonts w:ascii="Book Antiqua" w:hAnsi="Book Antiqua"/>
          <w:b/>
          <w:sz w:val="22"/>
          <w:szCs w:val="22"/>
          <w:lang w:val="pt-BR"/>
        </w:rPr>
        <w:t xml:space="preserve">CONTRATO DE </w:t>
      </w:r>
      <w:r w:rsidR="00770BD2" w:rsidRPr="00CE58BC">
        <w:rPr>
          <w:rFonts w:ascii="Book Antiqua" w:eastAsia="Book Antiqua" w:hAnsi="Book Antiqua"/>
          <w:b/>
          <w:sz w:val="22"/>
          <w:szCs w:val="22"/>
          <w:lang w:val="pt-BR"/>
        </w:rPr>
        <w:t xml:space="preserve">FORNECIMENTO </w:t>
      </w:r>
      <w:r w:rsidR="000250FB" w:rsidRPr="00CE58BC">
        <w:rPr>
          <w:rFonts w:ascii="Book Antiqua" w:eastAsia="Book Antiqua" w:hAnsi="Book Antiqua"/>
          <w:b/>
          <w:sz w:val="22"/>
          <w:szCs w:val="22"/>
          <w:lang w:val="pt-BR"/>
        </w:rPr>
        <w:t>D</w:t>
      </w:r>
      <w:r w:rsidR="00770BD2" w:rsidRPr="00CE58BC">
        <w:rPr>
          <w:rFonts w:ascii="Book Antiqua" w:eastAsia="Book Antiqua" w:hAnsi="Book Antiqua"/>
          <w:b/>
          <w:sz w:val="22"/>
          <w:szCs w:val="22"/>
          <w:lang w:val="pt-BR"/>
        </w:rPr>
        <w:t xml:space="preserve">E </w:t>
      </w:r>
      <w:r w:rsidR="00CE58BC" w:rsidRPr="00CE58BC">
        <w:rPr>
          <w:rFonts w:ascii="Book Antiqua" w:eastAsia="Book Antiqua" w:hAnsi="Book Antiqua"/>
          <w:b/>
          <w:sz w:val="22"/>
          <w:szCs w:val="22"/>
          <w:lang w:val="pt-BR"/>
        </w:rPr>
        <w:t>FRALDAS DESCARTÁVEIS, INFANTIL E GERIÁTRICA, PARA DISTRIBUIÇÃO GRATUITA DA SECRETARIA MUNICIPAL DE SAÚDE DE GASPAR</w:t>
      </w:r>
      <w:r w:rsidR="00D057D0" w:rsidRPr="00CE58BC">
        <w:rPr>
          <w:rFonts w:ascii="Book Antiqua" w:hAnsi="Book Antiqua"/>
          <w:b/>
          <w:sz w:val="22"/>
          <w:szCs w:val="22"/>
          <w:lang w:val="pt-BR"/>
        </w:rPr>
        <w:t>, QUE ENTRE SI CELEBRAM O MUNICÍPIO DE GASPAR E A EMPRESA (...).</w:t>
      </w:r>
    </w:p>
    <w:p w:rsidR="00D43D61" w:rsidRPr="00E07F1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sz w:val="22"/>
          <w:szCs w:val="22"/>
          <w:lang w:val="pt-BR"/>
        </w:rPr>
      </w:pPr>
      <w:r>
        <w:rPr>
          <w:rFonts w:ascii="Book Antiqua" w:hAnsi="Book Antiqua"/>
          <w:b/>
          <w:sz w:val="22"/>
          <w:szCs w:val="22"/>
          <w:lang w:val="pt-BR"/>
        </w:rPr>
        <w:t xml:space="preserve"> </w:t>
      </w:r>
    </w:p>
    <w:p w:rsidR="003C7042" w:rsidRPr="00AC026F" w:rsidRDefault="00E07F1D"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E07F1D">
        <w:rPr>
          <w:rFonts w:ascii="Book Antiqua" w:hAnsi="Book Antiqua"/>
          <w:sz w:val="22"/>
          <w:szCs w:val="22"/>
          <w:lang w:val="pt-BR"/>
        </w:rPr>
        <w:t xml:space="preserve">O MUNICÍPIO DE GASPAR, Estado de Santa Catarina, com sede na Rua Coronel Aristiliano Ramos nº 435, Praça Getúlio Vargas - Centro, inscrito no CNPJ sob nº 83.102.244/0001-02, através da SECRETARIA MUNICIPAL DE SAÚDE, Estado de Santa Catarina, com sede na Avenida Olga Wehmuth, nº 151, Bairro Sete de Setembro, Gaspar/SC, neste </w:t>
      </w:r>
      <w:proofErr w:type="gramStart"/>
      <w:r w:rsidRPr="00E07F1D">
        <w:rPr>
          <w:rFonts w:ascii="Book Antiqua" w:hAnsi="Book Antiqua"/>
          <w:sz w:val="22"/>
          <w:szCs w:val="22"/>
          <w:lang w:val="pt-BR"/>
        </w:rPr>
        <w:t>ato representada</w:t>
      </w:r>
      <w:proofErr w:type="gramEnd"/>
      <w:r w:rsidRPr="00E07F1D">
        <w:rPr>
          <w:rFonts w:ascii="Book Antiqua" w:hAnsi="Book Antiqua"/>
          <w:sz w:val="22"/>
          <w:szCs w:val="22"/>
          <w:lang w:val="pt-BR"/>
        </w:rPr>
        <w:t xml:space="preserve"> pelo Secretário Municipal de Saúde, senhor </w:t>
      </w:r>
      <w:r w:rsidR="00EF45C6">
        <w:rPr>
          <w:rFonts w:ascii="Book Antiqua" w:hAnsi="Book Antiqua"/>
          <w:sz w:val="22"/>
          <w:szCs w:val="22"/>
          <w:lang w:val="pt-BR"/>
        </w:rPr>
        <w:t>Carlos Roberto Pereira - Interino</w:t>
      </w:r>
      <w:r w:rsidRPr="00E07F1D">
        <w:rPr>
          <w:rFonts w:ascii="Book Antiqua" w:hAnsi="Book Antiqua"/>
          <w:sz w:val="22"/>
          <w:szCs w:val="22"/>
          <w:lang w:val="pt-BR"/>
        </w:rPr>
        <w:t xml:space="preserve">, que este subscreve, daqui para frente denominado simplesmente CONTRATANTE, e a empresa _________, com sede na cidade de _________, Estado de _________, na _________, nº _________ - Bairro _________, inscrita no CNPJ sob o nº __________, neste ato representada pelo senhor </w:t>
      </w:r>
      <w:r w:rsidR="001C6804" w:rsidRPr="00E07F1D">
        <w:rPr>
          <w:rFonts w:ascii="Book Antiqua" w:hAnsi="Book Antiqua"/>
          <w:sz w:val="22"/>
          <w:szCs w:val="22"/>
          <w:lang w:val="pt-BR"/>
        </w:rPr>
        <w:t>_________</w:t>
      </w:r>
      <w:r w:rsidRPr="00E07F1D">
        <w:rPr>
          <w:rFonts w:ascii="Book Antiqua" w:hAnsi="Book Antiqua"/>
          <w:sz w:val="22"/>
          <w:szCs w:val="22"/>
          <w:lang w:val="pt-BR"/>
        </w:rPr>
        <w:t>, portador do CPF nº</w:t>
      </w:r>
      <w:r w:rsidR="001C6804">
        <w:rPr>
          <w:rFonts w:ascii="Book Antiqua" w:hAnsi="Book Antiqua"/>
          <w:sz w:val="22"/>
          <w:szCs w:val="22"/>
          <w:lang w:val="pt-BR"/>
        </w:rPr>
        <w:t xml:space="preserve"> </w:t>
      </w:r>
      <w:r w:rsidR="001C6804" w:rsidRPr="00E07F1D">
        <w:rPr>
          <w:rFonts w:ascii="Book Antiqua" w:hAnsi="Book Antiqua"/>
          <w:sz w:val="22"/>
          <w:szCs w:val="22"/>
          <w:lang w:val="pt-BR"/>
        </w:rPr>
        <w:t>_________</w:t>
      </w:r>
      <w:r w:rsidRPr="00E07F1D">
        <w:rPr>
          <w:rFonts w:ascii="Book Antiqua" w:hAnsi="Book Antiqua"/>
          <w:sz w:val="22"/>
          <w:szCs w:val="22"/>
          <w:lang w:val="pt-BR"/>
        </w:rPr>
        <w:t xml:space="preserve">, que também subscreve, doravante denominada de CONTRATADA, devidamente autorizado nos autos do Processo Administrativo n° </w:t>
      </w:r>
      <w:r w:rsidR="001C6804">
        <w:rPr>
          <w:rFonts w:ascii="Book Antiqua" w:hAnsi="Book Antiqua"/>
          <w:sz w:val="22"/>
          <w:szCs w:val="22"/>
          <w:lang w:val="pt-BR"/>
        </w:rPr>
        <w:t>064/2020</w:t>
      </w:r>
      <w:r w:rsidRPr="00E07F1D">
        <w:rPr>
          <w:rFonts w:ascii="Book Antiqua" w:hAnsi="Book Antiqua"/>
          <w:sz w:val="22"/>
          <w:szCs w:val="22"/>
          <w:lang w:val="pt-BR"/>
        </w:rPr>
        <w:t xml:space="preserve"> - Pregão Presencial nº </w:t>
      </w:r>
      <w:r w:rsidR="001C6804">
        <w:rPr>
          <w:rFonts w:ascii="Book Antiqua" w:hAnsi="Book Antiqua"/>
          <w:sz w:val="22"/>
          <w:szCs w:val="22"/>
          <w:lang w:val="pt-BR"/>
        </w:rPr>
        <w:t>038/2020</w:t>
      </w:r>
      <w:r w:rsidRPr="00E07F1D">
        <w:rPr>
          <w:rFonts w:ascii="Book Antiqua" w:hAnsi="Book Antiqua"/>
          <w:sz w:val="22"/>
          <w:szCs w:val="22"/>
          <w:lang w:val="pt-BR"/>
        </w:rPr>
        <w:t>, 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E07F1D">
        <w:rPr>
          <w:rFonts w:ascii="Book Antiqua" w:hAnsi="Book Antiqua"/>
          <w:sz w:val="22"/>
          <w:szCs w:val="22"/>
          <w:lang w:val="pt-BR"/>
        </w:rPr>
        <w:t>1. OBJETO DO CONTRATO</w:t>
      </w:r>
    </w:p>
    <w:p w:rsidR="00D057D0" w:rsidRPr="00E07F1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C40E0E" w:rsidRPr="006C1CC9">
        <w:rPr>
          <w:rFonts w:ascii="Book Antiqua" w:eastAsia="Book Antiqua" w:hAnsi="Book Antiqua"/>
          <w:i/>
          <w:sz w:val="22"/>
          <w:szCs w:val="22"/>
          <w:lang w:val="pt-BR"/>
        </w:rPr>
        <w:t>Fraldas Descartáveis, Infantil e Geriátrica, para distribuição gratuita da Secretaria Municipal de Saúde de Gaspar</w:t>
      </w:r>
      <w:r w:rsidRPr="00E07F1D">
        <w:rPr>
          <w:rFonts w:ascii="Book Antiqua" w:hAnsi="Book Antiqua"/>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E07F1D">
        <w:rPr>
          <w:rFonts w:ascii="Book Antiqua" w:hAnsi="Book Antiqua"/>
          <w:sz w:val="22"/>
          <w:szCs w:val="22"/>
          <w:lang w:val="pt-BR"/>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5302A">
        <w:rPr>
          <w:rFonts w:ascii="Book Antiqua" w:hAnsi="Book Antiqua"/>
          <w:sz w:val="22"/>
          <w:szCs w:val="22"/>
          <w:lang w:val="pt-BR"/>
        </w:rPr>
        <w:t>038/2020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5302A">
        <w:rPr>
          <w:rFonts w:ascii="Book Antiqua" w:hAnsi="Book Antiqua"/>
          <w:sz w:val="22"/>
          <w:szCs w:val="22"/>
          <w:lang w:val="pt-BR"/>
        </w:rPr>
        <w:t>038/2020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C40E0E" w:rsidRDefault="00C40E0E"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C40E0E" w:rsidRPr="00195D34">
        <w:rPr>
          <w:rFonts w:ascii="Book Antiqua" w:eastAsia="Book Antiqua" w:hAnsi="Book Antiqua"/>
          <w:sz w:val="22"/>
          <w:szCs w:val="22"/>
          <w:shd w:val="clear" w:color="auto" w:fill="FFFFFF"/>
        </w:rPr>
        <w:t xml:space="preserve">Os </w:t>
      </w:r>
      <w:r w:rsidR="00C40E0E">
        <w:rPr>
          <w:rFonts w:ascii="Book Antiqua" w:eastAsia="Book Antiqua" w:hAnsi="Book Antiqua"/>
          <w:sz w:val="22"/>
          <w:szCs w:val="22"/>
          <w:shd w:val="clear" w:color="auto" w:fill="FFFFFF"/>
        </w:rPr>
        <w:t>materiais</w:t>
      </w:r>
      <w:r w:rsidR="00C40E0E" w:rsidRPr="00195D34">
        <w:rPr>
          <w:rFonts w:ascii="Book Antiqua" w:eastAsia="Book Antiqua" w:hAnsi="Book Antiqua"/>
          <w:sz w:val="22"/>
          <w:szCs w:val="22"/>
          <w:shd w:val="clear" w:color="auto" w:fill="FFFFFF"/>
        </w:rPr>
        <w:t xml:space="preserve"> relacionados na </w:t>
      </w:r>
      <w:r w:rsidR="00C40E0E" w:rsidRPr="00195D34">
        <w:rPr>
          <w:rFonts w:ascii="Book Antiqua" w:eastAsia="Book Antiqua" w:hAnsi="Book Antiqua"/>
          <w:sz w:val="22"/>
          <w:szCs w:val="22"/>
        </w:rPr>
        <w:t>Autorização de Empenho – AE</w:t>
      </w:r>
      <w:r w:rsidR="00C40E0E" w:rsidRPr="00195D34">
        <w:rPr>
          <w:rFonts w:ascii="Book Antiqua" w:eastAsia="Book Antiqua" w:hAnsi="Book Antiqua"/>
          <w:sz w:val="22"/>
          <w:szCs w:val="22"/>
          <w:shd w:val="clear" w:color="auto" w:fill="FFFFFF"/>
        </w:rPr>
        <w:t xml:space="preserve"> deverão ser entregues no </w:t>
      </w:r>
      <w:r w:rsidR="00C40E0E" w:rsidRPr="00195D34">
        <w:rPr>
          <w:rFonts w:ascii="Book Antiqua" w:eastAsia="Book Antiqua" w:hAnsi="Book Antiqua"/>
          <w:b/>
          <w:sz w:val="22"/>
          <w:szCs w:val="22"/>
          <w:shd w:val="clear" w:color="auto" w:fill="FFFFFF"/>
        </w:rPr>
        <w:t xml:space="preserve">prazo máximo de </w:t>
      </w:r>
      <w:r w:rsidR="00C40E0E">
        <w:rPr>
          <w:rFonts w:ascii="Book Antiqua" w:eastAsia="Book Antiqua" w:hAnsi="Book Antiqua"/>
          <w:b/>
          <w:sz w:val="22"/>
          <w:szCs w:val="22"/>
          <w:shd w:val="clear" w:color="auto" w:fill="FFFFFF"/>
        </w:rPr>
        <w:t>10</w:t>
      </w:r>
      <w:r w:rsidR="00C40E0E" w:rsidRPr="00195D34">
        <w:rPr>
          <w:rFonts w:ascii="Book Antiqua" w:eastAsia="Book Antiqua" w:hAnsi="Book Antiqua"/>
          <w:b/>
          <w:sz w:val="22"/>
          <w:szCs w:val="22"/>
          <w:shd w:val="clear" w:color="auto" w:fill="FFFFFF"/>
        </w:rPr>
        <w:t xml:space="preserve"> </w:t>
      </w:r>
      <w:r w:rsidR="00C40E0E">
        <w:rPr>
          <w:rFonts w:ascii="Book Antiqua" w:eastAsia="Book Antiqua" w:hAnsi="Book Antiqua"/>
          <w:b/>
          <w:sz w:val="22"/>
          <w:szCs w:val="22"/>
          <w:shd w:val="clear" w:color="auto" w:fill="FFFFFF"/>
        </w:rPr>
        <w:t>(dez</w:t>
      </w:r>
      <w:r w:rsidR="00C40E0E" w:rsidRPr="00195D34">
        <w:rPr>
          <w:rFonts w:ascii="Book Antiqua" w:eastAsia="Book Antiqua" w:hAnsi="Book Antiqua"/>
          <w:b/>
          <w:sz w:val="22"/>
          <w:szCs w:val="22"/>
          <w:shd w:val="clear" w:color="auto" w:fill="FFFFFF"/>
        </w:rPr>
        <w:t>) dias</w:t>
      </w:r>
      <w:r w:rsidR="00C40E0E">
        <w:rPr>
          <w:rFonts w:ascii="Book Antiqua" w:eastAsia="Book Antiqua" w:hAnsi="Book Antiqua"/>
          <w:b/>
          <w:sz w:val="22"/>
          <w:szCs w:val="22"/>
          <w:shd w:val="clear" w:color="auto" w:fill="FFFFFF"/>
        </w:rPr>
        <w:t xml:space="preserve"> úteis </w:t>
      </w:r>
      <w:r w:rsidR="00C40E0E" w:rsidRPr="00195D34">
        <w:rPr>
          <w:rFonts w:ascii="Book Antiqua" w:eastAsia="Book Antiqua" w:hAnsi="Book Antiqua"/>
          <w:sz w:val="22"/>
          <w:szCs w:val="22"/>
          <w:shd w:val="clear" w:color="auto" w:fill="FFFFFF"/>
        </w:rPr>
        <w:t>após a sua solicitação</w:t>
      </w:r>
      <w:r w:rsidR="00C40E0E" w:rsidRPr="00195D34">
        <w:rPr>
          <w:rFonts w:ascii="Book Antiqua" w:eastAsia="Book Antiqua" w:hAnsi="Book Antiqua"/>
          <w:b/>
          <w:sz w:val="22"/>
          <w:szCs w:val="22"/>
          <w:shd w:val="clear" w:color="auto" w:fill="FFFFFF"/>
        </w:rPr>
        <w:t xml:space="preserve">, </w:t>
      </w:r>
      <w:r w:rsidR="00C40E0E" w:rsidRPr="00195D34">
        <w:rPr>
          <w:rFonts w:ascii="Book Antiqua" w:eastAsia="Book Antiqua" w:hAnsi="Book Antiqua"/>
          <w:sz w:val="22"/>
          <w:szCs w:val="22"/>
          <w:shd w:val="clear" w:color="auto" w:fill="FFFFFF"/>
        </w:rPr>
        <w:t>em horário de expediente, nas condições estipuladas no presente Edital e seus Anexos, no loca</w:t>
      </w:r>
      <w:r w:rsidR="00C40E0E">
        <w:rPr>
          <w:rFonts w:ascii="Book Antiqua" w:eastAsia="Book Antiqua" w:hAnsi="Book Antiqua"/>
          <w:sz w:val="22"/>
          <w:szCs w:val="22"/>
          <w:shd w:val="clear" w:color="auto" w:fill="FFFFFF"/>
        </w:rPr>
        <w:t>l</w:t>
      </w:r>
      <w:r w:rsidR="00C40E0E" w:rsidRPr="00195D34">
        <w:rPr>
          <w:rFonts w:ascii="Book Antiqua" w:eastAsia="Book Antiqua" w:hAnsi="Book Antiqua"/>
          <w:sz w:val="22"/>
          <w:szCs w:val="22"/>
          <w:shd w:val="clear" w:color="auto" w:fill="FFFFFF"/>
        </w:rPr>
        <w:t xml:space="preserve"> indicado na </w:t>
      </w:r>
      <w:r w:rsidR="00C40E0E"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96655" w:rsidRPr="00610047" w:rsidRDefault="00B96655" w:rsidP="00B96655">
      <w:pPr>
        <w:jc w:val="right"/>
        <w:rPr>
          <w:rFonts w:ascii="Book Antiqua" w:hAnsi="Book Antiqua"/>
          <w:i/>
          <w:lang w:val="pt-BR"/>
        </w:rPr>
      </w:pPr>
      <w:r w:rsidRPr="00610047">
        <w:rPr>
          <w:rFonts w:ascii="Book Antiqua" w:hAnsi="Book Antiqua"/>
          <w:i/>
          <w:lang w:val="pt-BR"/>
        </w:rPr>
        <w:t>Secretaria Municipal de Saúde</w:t>
      </w:r>
    </w:p>
    <w:p w:rsidR="00B96655" w:rsidRPr="00610047" w:rsidRDefault="00B96655" w:rsidP="00B96655">
      <w:pPr>
        <w:jc w:val="right"/>
        <w:rPr>
          <w:rFonts w:ascii="Book Antiqua" w:hAnsi="Book Antiqua"/>
          <w:i/>
          <w:lang w:val="pt-BR"/>
        </w:rPr>
      </w:pPr>
      <w:r w:rsidRPr="00610047">
        <w:rPr>
          <w:rFonts w:ascii="Book Antiqua" w:hAnsi="Book Antiqua"/>
          <w:b/>
          <w:i/>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40E0E" w:rsidRPr="00195D34" w:rsidRDefault="00C40E0E" w:rsidP="00C40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40E0E" w:rsidRPr="00195D34" w:rsidRDefault="00C40E0E" w:rsidP="00C40E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40E0E" w:rsidRDefault="00C40E0E" w:rsidP="00C40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40E0E" w:rsidRDefault="00C40E0E" w:rsidP="00C40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C40E0E" w:rsidRPr="005E69E3" w:rsidRDefault="00C40E0E" w:rsidP="00C40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C40E0E" w:rsidRPr="00875178" w:rsidRDefault="00C40E0E" w:rsidP="00C40E0E">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C40E0E" w:rsidRDefault="00C40E0E" w:rsidP="00C40E0E">
      <w:pPr>
        <w:jc w:val="both"/>
        <w:rPr>
          <w:rFonts w:ascii="Book Antiqua" w:hAnsi="Book Antiqua" w:cs="Book Antiqua"/>
          <w:sz w:val="22"/>
          <w:szCs w:val="22"/>
          <w:shd w:val="clear" w:color="auto" w:fill="FFFFFF"/>
        </w:rPr>
      </w:pPr>
    </w:p>
    <w:p w:rsidR="00C40E0E" w:rsidRDefault="00C40E0E" w:rsidP="00C40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materiais no local indicado, desde que seja dentro do Município de </w:t>
      </w:r>
      <w:r w:rsidRPr="00022086">
        <w:rPr>
          <w:rFonts w:ascii="Book Antiqua" w:eastAsia="Book Antiqua" w:hAnsi="Book Antiqua"/>
          <w:sz w:val="22"/>
          <w:szCs w:val="22"/>
          <w:shd w:val="clear" w:color="auto" w:fill="FFFFFF"/>
        </w:rPr>
        <w:lastRenderedPageBreak/>
        <w:t>Gaspar.</w:t>
      </w:r>
    </w:p>
    <w:p w:rsidR="00C40E0E" w:rsidRPr="00022086" w:rsidRDefault="00C40E0E" w:rsidP="00C40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40E0E" w:rsidRPr="00022086" w:rsidRDefault="00C40E0E" w:rsidP="00C40E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40E0E" w:rsidRPr="00022086" w:rsidRDefault="00C40E0E" w:rsidP="00C40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C40E0E" w:rsidRPr="00022086" w:rsidRDefault="00C40E0E" w:rsidP="00C40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40E0E" w:rsidRPr="00022086" w:rsidRDefault="00C40E0E" w:rsidP="00C40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C40E0E" w:rsidRPr="00022086" w:rsidRDefault="00C40E0E" w:rsidP="00C40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40E0E" w:rsidRPr="00195D34" w:rsidRDefault="00C40E0E" w:rsidP="00C40E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C40E0E" w:rsidRPr="00195D34" w:rsidRDefault="00C40E0E" w:rsidP="00C40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C40E0E" w:rsidP="00C40E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40E0E" w:rsidRDefault="00C40E0E"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w:t>
      </w:r>
      <w:r w:rsidRPr="0053095D">
        <w:rPr>
          <w:rFonts w:ascii="Book Antiqua" w:hAnsi="Book Antiqua" w:cs="Book Antiqua"/>
          <w:sz w:val="22"/>
          <w:szCs w:val="22"/>
        </w:rPr>
        <w:lastRenderedPageBreak/>
        <w:t xml:space="preserve">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071E10" w:rsidRDefault="00071E1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071E10" w:rsidRDefault="00071E1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071E10" w:rsidRDefault="00071E1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203A76">
              <w:rPr>
                <w:rFonts w:ascii="Book Antiqua" w:hAnsi="Book Antiqua" w:cs="Book Antiqua"/>
                <w:b/>
                <w:bCs/>
                <w:sz w:val="22"/>
                <w:szCs w:val="22"/>
                <w:lang w:val="pt-BR" w:eastAsia="pt-BR"/>
              </w:rPr>
              <w:t>de</w:t>
            </w:r>
            <w:r w:rsidR="000C6C7C">
              <w:rPr>
                <w:rFonts w:ascii="Book Antiqua" w:hAnsi="Book Antiqua" w:cs="Book Antiqua"/>
                <w:b/>
                <w:bCs/>
                <w:sz w:val="22"/>
                <w:szCs w:val="22"/>
                <w:lang w:val="pt-BR" w:eastAsia="pt-BR"/>
              </w:rPr>
              <w:t xml:space="preserve"> </w:t>
            </w:r>
            <w:r w:rsidR="00071E10">
              <w:rPr>
                <w:rFonts w:ascii="Book Antiqua" w:hAnsi="Book Antiqua" w:cs="Book Antiqua"/>
                <w:b/>
                <w:bCs/>
                <w:sz w:val="22"/>
                <w:szCs w:val="22"/>
                <w:lang w:val="pt-BR" w:eastAsia="pt-BR"/>
              </w:rPr>
              <w:t>Saúde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5302A">
        <w:rPr>
          <w:rFonts w:ascii="Book Antiqua" w:eastAsia="Book Antiqua" w:hAnsi="Book Antiqua"/>
          <w:color w:val="000000"/>
          <w:sz w:val="36"/>
          <w:szCs w:val="36"/>
        </w:rPr>
        <w:t>064/2020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D5302A">
        <w:rPr>
          <w:rFonts w:ascii="Book Antiqua" w:eastAsia="Book Antiqua" w:hAnsi="Book Antiqua"/>
          <w:color w:val="000000"/>
          <w:sz w:val="36"/>
          <w:szCs w:val="36"/>
          <w:lang w:val="pt-BR"/>
        </w:rPr>
        <w:t>038/2020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5302A">
        <w:rPr>
          <w:rFonts w:ascii="Book Antiqua" w:eastAsia="Book Antiqua" w:hAnsi="Book Antiqua"/>
          <w:sz w:val="22"/>
        </w:rPr>
        <w:t>064/2020</w:t>
      </w:r>
      <w:r>
        <w:rPr>
          <w:rFonts w:ascii="Book Antiqua" w:eastAsia="Book Antiqua" w:hAnsi="Book Antiqua"/>
          <w:color w:val="000000"/>
          <w:sz w:val="22"/>
        </w:rPr>
        <w:t xml:space="preserve"> – Pregão Presencial nº </w:t>
      </w:r>
      <w:r w:rsidR="00D5302A">
        <w:rPr>
          <w:rFonts w:ascii="Book Antiqua" w:eastAsia="Book Antiqua" w:hAnsi="Book Antiqua"/>
          <w:color w:val="000000"/>
          <w:sz w:val="22"/>
        </w:rPr>
        <w:t>038/2020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5302A">
        <w:rPr>
          <w:rFonts w:ascii="Book Antiqua" w:eastAsia="Book Antiqua" w:hAnsi="Book Antiqua"/>
          <w:color w:val="000000"/>
          <w:sz w:val="36"/>
          <w:szCs w:val="36"/>
        </w:rPr>
        <w:t>064/2020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302A">
        <w:rPr>
          <w:rFonts w:ascii="Book Antiqua" w:eastAsia="Book Antiqua" w:hAnsi="Book Antiqua"/>
          <w:color w:val="000000"/>
          <w:sz w:val="36"/>
          <w:szCs w:val="36"/>
          <w:lang w:val="pt-BR"/>
        </w:rPr>
        <w:t>038/2020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5302A">
        <w:rPr>
          <w:rFonts w:ascii="Book Antiqua" w:eastAsia="Book Antiqua" w:hAnsi="Book Antiqua"/>
          <w:color w:val="000000"/>
          <w:sz w:val="22"/>
        </w:rPr>
        <w:t>064/2020</w:t>
      </w:r>
      <w:r>
        <w:rPr>
          <w:rFonts w:ascii="Book Antiqua" w:eastAsia="Book Antiqua" w:hAnsi="Book Antiqua"/>
          <w:color w:val="000000"/>
          <w:sz w:val="22"/>
        </w:rPr>
        <w:t xml:space="preserve"> – Pregão Presencial nº </w:t>
      </w:r>
      <w:r w:rsidR="00D5302A">
        <w:rPr>
          <w:rFonts w:ascii="Book Antiqua" w:eastAsia="Book Antiqua" w:hAnsi="Book Antiqua"/>
          <w:color w:val="000000"/>
          <w:sz w:val="22"/>
        </w:rPr>
        <w:t>038/2020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5302A">
        <w:rPr>
          <w:rFonts w:ascii="Book Antiqua" w:eastAsia="Book Antiqua" w:hAnsi="Book Antiqua"/>
          <w:color w:val="000000"/>
          <w:sz w:val="36"/>
          <w:szCs w:val="36"/>
        </w:rPr>
        <w:t>064/2020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302A">
        <w:rPr>
          <w:rFonts w:ascii="Book Antiqua" w:eastAsia="Book Antiqua" w:hAnsi="Book Antiqua"/>
          <w:color w:val="000000"/>
          <w:sz w:val="36"/>
          <w:szCs w:val="36"/>
          <w:lang w:val="pt-BR"/>
        </w:rPr>
        <w:t>038/2020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5302A">
        <w:rPr>
          <w:rFonts w:ascii="Book Antiqua" w:eastAsia="Book Antiqua" w:hAnsi="Book Antiqua"/>
          <w:color w:val="000000"/>
          <w:sz w:val="22"/>
          <w:szCs w:val="22"/>
          <w:lang w:val="pt-BR"/>
        </w:rPr>
        <w:t>064/2020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5302A">
        <w:rPr>
          <w:rFonts w:ascii="Book Antiqua" w:eastAsia="Book Antiqua" w:hAnsi="Book Antiqua"/>
          <w:color w:val="000000"/>
          <w:sz w:val="22"/>
          <w:szCs w:val="22"/>
          <w:lang w:val="pt-BR"/>
        </w:rPr>
        <w:t>038/2020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5302A">
        <w:rPr>
          <w:rFonts w:ascii="Book Antiqua" w:eastAsia="Book Antiqua" w:hAnsi="Book Antiqua"/>
          <w:color w:val="000000"/>
          <w:sz w:val="36"/>
          <w:szCs w:val="36"/>
        </w:rPr>
        <w:t>064/2020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302A">
        <w:rPr>
          <w:rFonts w:ascii="Book Antiqua" w:eastAsia="Book Antiqua" w:hAnsi="Book Antiqua"/>
          <w:color w:val="000000"/>
          <w:sz w:val="36"/>
          <w:szCs w:val="36"/>
          <w:lang w:val="pt-BR"/>
        </w:rPr>
        <w:t>038/2020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5302A">
        <w:rPr>
          <w:rFonts w:ascii="Book Antiqua" w:eastAsia="Book Antiqua" w:hAnsi="Book Antiqua"/>
          <w:color w:val="000000"/>
          <w:sz w:val="22"/>
          <w:szCs w:val="22"/>
          <w:lang w:val="pt-BR"/>
        </w:rPr>
        <w:t>064/2020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5302A">
        <w:rPr>
          <w:rFonts w:ascii="Book Antiqua" w:eastAsia="Book Antiqua" w:hAnsi="Book Antiqua"/>
          <w:color w:val="000000"/>
          <w:sz w:val="22"/>
          <w:szCs w:val="22"/>
          <w:lang w:val="pt-BR"/>
        </w:rPr>
        <w:t>038/2020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F1D" w:rsidRDefault="00E07F1D">
      <w:r>
        <w:separator/>
      </w:r>
    </w:p>
  </w:endnote>
  <w:endnote w:type="continuationSeparator" w:id="1">
    <w:p w:rsidR="00E07F1D" w:rsidRDefault="00E07F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1D" w:rsidRDefault="00E07F1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07F1D" w:rsidRPr="005676F3" w:rsidRDefault="00E07F1D"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07F1D" w:rsidRPr="005676F3" w:rsidRDefault="00E07F1D"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E13979" w:rsidRPr="005676F3">
      <w:rPr>
        <w:rFonts w:ascii="Book Antiqua" w:hAnsi="Book Antiqua"/>
        <w:b/>
        <w:sz w:val="17"/>
        <w:szCs w:val="17"/>
      </w:rPr>
      <w:fldChar w:fldCharType="begin"/>
    </w:r>
    <w:r w:rsidRPr="005676F3">
      <w:rPr>
        <w:rFonts w:ascii="Book Antiqua" w:hAnsi="Book Antiqua"/>
        <w:b/>
        <w:sz w:val="17"/>
        <w:szCs w:val="17"/>
      </w:rPr>
      <w:instrText>PAGE</w:instrText>
    </w:r>
    <w:r w:rsidR="00E13979" w:rsidRPr="005676F3">
      <w:rPr>
        <w:rFonts w:ascii="Book Antiqua" w:hAnsi="Book Antiqua"/>
        <w:b/>
        <w:sz w:val="17"/>
        <w:szCs w:val="17"/>
      </w:rPr>
      <w:fldChar w:fldCharType="separate"/>
    </w:r>
    <w:r w:rsidR="00082EB8">
      <w:rPr>
        <w:rFonts w:ascii="Book Antiqua" w:hAnsi="Book Antiqua"/>
        <w:b/>
        <w:noProof/>
        <w:sz w:val="17"/>
        <w:szCs w:val="17"/>
      </w:rPr>
      <w:t>52</w:t>
    </w:r>
    <w:r w:rsidR="00E13979" w:rsidRPr="005676F3">
      <w:rPr>
        <w:rFonts w:ascii="Book Antiqua" w:hAnsi="Book Antiqua"/>
        <w:b/>
        <w:sz w:val="17"/>
        <w:szCs w:val="17"/>
      </w:rPr>
      <w:fldChar w:fldCharType="end"/>
    </w:r>
    <w:r w:rsidRPr="005676F3">
      <w:rPr>
        <w:rFonts w:ascii="Book Antiqua" w:hAnsi="Book Antiqua"/>
        <w:sz w:val="17"/>
        <w:szCs w:val="17"/>
      </w:rPr>
      <w:t xml:space="preserve"> de </w:t>
    </w:r>
    <w:r w:rsidR="00E13979" w:rsidRPr="005676F3">
      <w:rPr>
        <w:rFonts w:ascii="Book Antiqua" w:hAnsi="Book Antiqua"/>
        <w:b/>
        <w:sz w:val="17"/>
        <w:szCs w:val="17"/>
      </w:rPr>
      <w:fldChar w:fldCharType="begin"/>
    </w:r>
    <w:r w:rsidRPr="005676F3">
      <w:rPr>
        <w:rFonts w:ascii="Book Antiqua" w:hAnsi="Book Antiqua"/>
        <w:b/>
        <w:sz w:val="17"/>
        <w:szCs w:val="17"/>
      </w:rPr>
      <w:instrText>NUMPAGES</w:instrText>
    </w:r>
    <w:r w:rsidR="00E13979" w:rsidRPr="005676F3">
      <w:rPr>
        <w:rFonts w:ascii="Book Antiqua" w:hAnsi="Book Antiqua"/>
        <w:b/>
        <w:sz w:val="17"/>
        <w:szCs w:val="17"/>
      </w:rPr>
      <w:fldChar w:fldCharType="separate"/>
    </w:r>
    <w:r w:rsidR="00082EB8">
      <w:rPr>
        <w:rFonts w:ascii="Book Antiqua" w:hAnsi="Book Antiqua"/>
        <w:b/>
        <w:noProof/>
        <w:sz w:val="17"/>
        <w:szCs w:val="17"/>
      </w:rPr>
      <w:t>52</w:t>
    </w:r>
    <w:r w:rsidR="00E13979" w:rsidRPr="005676F3">
      <w:rPr>
        <w:rFonts w:ascii="Book Antiqua" w:hAnsi="Book Antiqua"/>
        <w:b/>
        <w:sz w:val="17"/>
        <w:szCs w:val="17"/>
      </w:rPr>
      <w:fldChar w:fldCharType="end"/>
    </w:r>
  </w:p>
  <w:p w:rsidR="00E07F1D" w:rsidRPr="005D1F5F" w:rsidRDefault="00E07F1D"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F1D" w:rsidRDefault="00E07F1D">
      <w:r>
        <w:separator/>
      </w:r>
    </w:p>
  </w:footnote>
  <w:footnote w:type="continuationSeparator" w:id="1">
    <w:p w:rsidR="00E07F1D" w:rsidRDefault="00E07F1D">
      <w:r>
        <w:continuationSeparator/>
      </w:r>
    </w:p>
  </w:footnote>
  <w:footnote w:id="2">
    <w:p w:rsidR="00E07F1D" w:rsidRPr="000069A0" w:rsidRDefault="00E07F1D"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07F1D" w:rsidRPr="00687DC8" w:rsidTr="00D0537C">
      <w:trPr>
        <w:trHeight w:val="838"/>
      </w:trPr>
      <w:tc>
        <w:tcPr>
          <w:tcW w:w="2715" w:type="dxa"/>
          <w:tcBorders>
            <w:top w:val="nil"/>
            <w:left w:val="nil"/>
            <w:bottom w:val="nil"/>
            <w:right w:val="nil"/>
          </w:tcBorders>
        </w:tcPr>
        <w:p w:rsidR="00E07F1D" w:rsidRPr="00687DC8" w:rsidRDefault="00E1397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E13979">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E07F1D" w:rsidRPr="009F787D" w:rsidRDefault="00E07F1D"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07F1D" w:rsidRPr="009F787D" w:rsidRDefault="00E07F1D"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E07F1D" w:rsidRPr="00687DC8" w:rsidRDefault="00E07F1D"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E07F1D" w:rsidRDefault="00E07F1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870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0FB"/>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1E1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2EB8"/>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779"/>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6804"/>
    <w:rsid w:val="001C7A27"/>
    <w:rsid w:val="001C7E3F"/>
    <w:rsid w:val="001D014E"/>
    <w:rsid w:val="001D02FA"/>
    <w:rsid w:val="001D0CAD"/>
    <w:rsid w:val="001D1648"/>
    <w:rsid w:val="001D192D"/>
    <w:rsid w:val="001D2053"/>
    <w:rsid w:val="001D2FF2"/>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3A76"/>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6DBD"/>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1C71"/>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4CB"/>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6A27"/>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4461"/>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5E8E"/>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DDE"/>
    <w:rsid w:val="00474EA4"/>
    <w:rsid w:val="00475CE3"/>
    <w:rsid w:val="004766F0"/>
    <w:rsid w:val="00476B0A"/>
    <w:rsid w:val="00476CE5"/>
    <w:rsid w:val="00481BD4"/>
    <w:rsid w:val="004824B2"/>
    <w:rsid w:val="004829B5"/>
    <w:rsid w:val="00483225"/>
    <w:rsid w:val="0048332C"/>
    <w:rsid w:val="004845C2"/>
    <w:rsid w:val="00484684"/>
    <w:rsid w:val="00484FE6"/>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BB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55"/>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2C09"/>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3CA3"/>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090"/>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5F"/>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57E6"/>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2F1D"/>
    <w:rsid w:val="006B3558"/>
    <w:rsid w:val="006B410F"/>
    <w:rsid w:val="006B4F7C"/>
    <w:rsid w:val="006B5AB4"/>
    <w:rsid w:val="006B6622"/>
    <w:rsid w:val="006C1B11"/>
    <w:rsid w:val="006C1CC9"/>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D7C9E"/>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29C"/>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2E3"/>
    <w:rsid w:val="007F2665"/>
    <w:rsid w:val="007F2809"/>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6B98"/>
    <w:rsid w:val="009B7050"/>
    <w:rsid w:val="009B7A1C"/>
    <w:rsid w:val="009C01AD"/>
    <w:rsid w:val="009C01CF"/>
    <w:rsid w:val="009C1AFE"/>
    <w:rsid w:val="009C229C"/>
    <w:rsid w:val="009C24D9"/>
    <w:rsid w:val="009C2B56"/>
    <w:rsid w:val="009C43A6"/>
    <w:rsid w:val="009C4C77"/>
    <w:rsid w:val="009C4EF5"/>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3F04"/>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2A6"/>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21"/>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47FCD"/>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17CC"/>
    <w:rsid w:val="00BD20E9"/>
    <w:rsid w:val="00BD239E"/>
    <w:rsid w:val="00BD2939"/>
    <w:rsid w:val="00BD2BB9"/>
    <w:rsid w:val="00BD3C14"/>
    <w:rsid w:val="00BD6B82"/>
    <w:rsid w:val="00BD6D23"/>
    <w:rsid w:val="00BD7109"/>
    <w:rsid w:val="00BD7632"/>
    <w:rsid w:val="00BE05F7"/>
    <w:rsid w:val="00BE0FA9"/>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0E0E"/>
    <w:rsid w:val="00C41029"/>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4652"/>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DF3"/>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5B53"/>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58BC"/>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3EDB"/>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02A"/>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3F61"/>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2E93"/>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07F1D"/>
    <w:rsid w:val="00E10E0B"/>
    <w:rsid w:val="00E11221"/>
    <w:rsid w:val="00E12308"/>
    <w:rsid w:val="00E12F2B"/>
    <w:rsid w:val="00E13785"/>
    <w:rsid w:val="00E13979"/>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2849"/>
    <w:rsid w:val="00EF2AB8"/>
    <w:rsid w:val="00EF2FF0"/>
    <w:rsid w:val="00EF45C6"/>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044"/>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0077"/>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6915</TotalTime>
  <Pages>52</Pages>
  <Words>21442</Words>
  <Characters>123132</Characters>
  <Application>Microsoft Office Word</Application>
  <DocSecurity>0</DocSecurity>
  <Lines>1026</Lines>
  <Paragraphs>288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144286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2610</cp:revision>
  <cp:lastPrinted>2020-04-24T18:20:00Z</cp:lastPrinted>
  <dcterms:created xsi:type="dcterms:W3CDTF">2018-06-12T12:14:00Z</dcterms:created>
  <dcterms:modified xsi:type="dcterms:W3CDTF">2020-04-24T18:22:00Z</dcterms:modified>
</cp:coreProperties>
</file>