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0B7540" w:rsidRDefault="00081CC5" w:rsidP="00081CC5">
      <w:pPr>
        <w:jc w:val="center"/>
        <w:rPr>
          <w:rStyle w:val="nfase"/>
          <w:rFonts w:ascii="Book Antiqua" w:eastAsia="Book Antiqua" w:hAnsi="Book Antiqua"/>
          <w:sz w:val="20"/>
          <w:szCs w:val="20"/>
        </w:rPr>
      </w:pPr>
      <w:r w:rsidRPr="00740117">
        <w:rPr>
          <w:rStyle w:val="nfase"/>
          <w:rFonts w:ascii="Book Antiqua" w:eastAsia="Book Antiqua" w:hAnsi="Book Antiqua"/>
        </w:rPr>
        <w:t>O Município de Gaspar</w:t>
      </w:r>
      <w:r w:rsidRPr="00740117">
        <w:rPr>
          <w:rStyle w:val="nfase"/>
          <w:rFonts w:ascii="Book Antiqua" w:eastAsia="Book Antiqua" w:hAnsi="Book Antiqua"/>
          <w:i w:val="0"/>
        </w:rPr>
        <w:t xml:space="preserve">, </w:t>
      </w:r>
      <w:r w:rsidRPr="00740117">
        <w:rPr>
          <w:rFonts w:ascii="Book Antiqua" w:hAnsi="Book Antiqua"/>
          <w:i/>
        </w:rPr>
        <w:t>através d</w:t>
      </w:r>
      <w:r>
        <w:rPr>
          <w:rFonts w:ascii="Book Antiqua" w:hAnsi="Book Antiqua"/>
          <w:i/>
        </w:rPr>
        <w:t>a</w:t>
      </w:r>
      <w:r w:rsidRPr="00740117">
        <w:rPr>
          <w:rFonts w:ascii="Book Antiqua" w:hAnsi="Book Antiqua"/>
          <w:i/>
        </w:rPr>
        <w:t xml:space="preserve"> Secretaria Municipal de Saúde; </w:t>
      </w:r>
      <w:r w:rsidRPr="00740117">
        <w:rPr>
          <w:rStyle w:val="nfase"/>
          <w:rFonts w:ascii="Book Antiqua" w:eastAsia="Book Antiqua" w:hAnsi="Book Antiqua"/>
        </w:rPr>
        <w:t>divulga:</w:t>
      </w:r>
    </w:p>
    <w:p w:rsidR="0022182E" w:rsidRDefault="0022182E" w:rsidP="0022182E">
      <w:pPr>
        <w:rPr>
          <w:rStyle w:val="nfase"/>
          <w:rFonts w:ascii="Book Antiqua" w:eastAsia="Book Antiqua" w:hAnsi="Book Antiqua"/>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081CC5">
        <w:rPr>
          <w:rStyle w:val="nfase"/>
          <w:rFonts w:ascii="Book Antiqua" w:eastAsia="Book Antiqua" w:hAnsi="Book Antiqua"/>
          <w:i w:val="0"/>
          <w:sz w:val="36"/>
          <w:szCs w:val="36"/>
        </w:rPr>
        <w:t>161/2020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8A7423"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081CC5">
        <w:rPr>
          <w:rStyle w:val="nfase"/>
          <w:rFonts w:ascii="Book Antiqua" w:eastAsia="Book Antiqua" w:hAnsi="Book Antiqua"/>
          <w:i w:val="0"/>
          <w:sz w:val="36"/>
          <w:szCs w:val="36"/>
        </w:rPr>
        <w:t>033/2020</w:t>
      </w:r>
    </w:p>
    <w:p w:rsidR="008A7423" w:rsidRPr="00483CCD" w:rsidRDefault="008A7423" w:rsidP="008A7423">
      <w:pPr>
        <w:widowControl w:val="0"/>
        <w:autoSpaceDE w:val="0"/>
        <w:autoSpaceDN w:val="0"/>
        <w:adjustRightInd w:val="0"/>
        <w:ind w:left="-284"/>
        <w:jc w:val="center"/>
        <w:rPr>
          <w:rFonts w:ascii="Book Antiqua" w:hAnsi="Book Antiqua"/>
          <w:bCs/>
          <w:sz w:val="18"/>
          <w:szCs w:val="18"/>
        </w:rPr>
      </w:pPr>
    </w:p>
    <w:p w:rsidR="00EE08D1" w:rsidRDefault="00081CC5" w:rsidP="0022182E">
      <w:pPr>
        <w:rPr>
          <w:rFonts w:ascii="Book Antiqua" w:hAnsi="Book Antiqua"/>
          <w:b/>
          <w:sz w:val="28"/>
          <w:szCs w:val="28"/>
        </w:rPr>
      </w:pPr>
      <w:r w:rsidRPr="005E2688">
        <w:rPr>
          <w:rFonts w:ascii="Book Antiqua" w:hAnsi="Book Antiqua"/>
          <w:b/>
          <w:sz w:val="24"/>
          <w:szCs w:val="24"/>
        </w:rPr>
        <w:t>TÍTULO:</w:t>
      </w:r>
      <w:r>
        <w:rPr>
          <w:rFonts w:ascii="Book Antiqua" w:hAnsi="Book Antiqua"/>
          <w:b/>
          <w:sz w:val="24"/>
          <w:szCs w:val="24"/>
        </w:rPr>
        <w:t xml:space="preserve"> </w:t>
      </w:r>
      <w:r w:rsidR="004C7890">
        <w:rPr>
          <w:rFonts w:ascii="Book Antiqua" w:eastAsia="Courier New" w:hAnsi="Book Antiqua"/>
          <w:sz w:val="24"/>
          <w:szCs w:val="24"/>
        </w:rPr>
        <w:t>AQUISIÇÃO</w:t>
      </w:r>
      <w:r w:rsidRPr="005E2688">
        <w:rPr>
          <w:rFonts w:ascii="Book Antiqua" w:eastAsia="Courier New" w:hAnsi="Book Antiqua"/>
          <w:sz w:val="24"/>
          <w:szCs w:val="24"/>
        </w:rPr>
        <w:t xml:space="preserve"> DE EQUIPAMENTOS DE ULTRASSONOGRAFIA E RAIO X.</w:t>
      </w:r>
      <w:r>
        <w:rPr>
          <w:rFonts w:ascii="Book Antiqua" w:eastAsia="Courier New" w:hAnsi="Book Antiqua"/>
          <w:sz w:val="24"/>
          <w:szCs w:val="24"/>
        </w:rPr>
        <w:t xml:space="preserve"> </w:t>
      </w:r>
      <w:r w:rsidR="00772202" w:rsidRPr="008C5589">
        <w:rPr>
          <w:rFonts w:ascii="Book Antiqua" w:hAnsi="Book Antiqua"/>
          <w:b/>
          <w:sz w:val="28"/>
          <w:szCs w:val="28"/>
        </w:rPr>
        <w:t xml:space="preserve"> </w:t>
      </w:r>
    </w:p>
    <w:p w:rsidR="00772202" w:rsidRPr="00483CCD" w:rsidRDefault="00772202" w:rsidP="0022182E">
      <w:pPr>
        <w:rPr>
          <w:rStyle w:val="nfase"/>
          <w:rFonts w:ascii="Book Antiqua" w:hAnsi="Book Antiqua"/>
          <w:i w:val="0"/>
          <w:sz w:val="18"/>
          <w:szCs w:val="18"/>
        </w:rPr>
      </w:pPr>
    </w:p>
    <w:p w:rsidR="00081CC5" w:rsidRPr="00250D98" w:rsidRDefault="00081CC5" w:rsidP="00081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852"/>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Pr="00250D98">
        <w:rPr>
          <w:rFonts w:ascii="Book Antiqua" w:hAnsi="Book Antiqua" w:cs="Book Antiqua"/>
          <w:sz w:val="24"/>
          <w:szCs w:val="24"/>
          <w:lang w:eastAsia="pt-BR"/>
        </w:rPr>
        <w:t>Menor Preço.</w:t>
      </w:r>
    </w:p>
    <w:p w:rsidR="00081CC5" w:rsidRPr="00250D98" w:rsidRDefault="00081CC5" w:rsidP="00081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852"/>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Forma de Julgamento: </w:t>
      </w:r>
      <w:r w:rsidRPr="00250D98">
        <w:rPr>
          <w:rFonts w:ascii="Book Antiqua" w:hAnsi="Book Antiqua" w:cs="Book Antiqua"/>
          <w:sz w:val="24"/>
          <w:szCs w:val="24"/>
          <w:lang w:eastAsia="pt-BR"/>
        </w:rPr>
        <w:t xml:space="preserve">Por </w:t>
      </w:r>
      <w:r>
        <w:rPr>
          <w:rFonts w:ascii="Book Antiqua" w:hAnsi="Book Antiqua" w:cs="Book Antiqua"/>
          <w:sz w:val="24"/>
          <w:szCs w:val="24"/>
          <w:lang w:eastAsia="pt-BR"/>
        </w:rPr>
        <w:t>Item.</w:t>
      </w:r>
    </w:p>
    <w:p w:rsidR="00081CC5" w:rsidRPr="00250D98" w:rsidRDefault="00081CC5" w:rsidP="00081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081CC5" w:rsidRPr="00250D98" w:rsidRDefault="00081CC5" w:rsidP="00081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R$</w:t>
      </w:r>
      <w:r w:rsidRPr="00F604B0">
        <w:rPr>
          <w:rFonts w:ascii="Book Antiqua" w:hAnsi="Book Antiqua" w:cs="Book Antiqua"/>
          <w:sz w:val="24"/>
          <w:szCs w:val="24"/>
          <w:lang w:eastAsia="pt-BR"/>
        </w:rPr>
        <w:t xml:space="preserve"> </w:t>
      </w:r>
      <w:r>
        <w:rPr>
          <w:rFonts w:ascii="Book Antiqua" w:hAnsi="Book Antiqua" w:cs="Book Antiqua"/>
          <w:sz w:val="24"/>
          <w:szCs w:val="24"/>
          <w:lang w:eastAsia="pt-BR"/>
        </w:rPr>
        <w:t>594.342,50.</w:t>
      </w:r>
    </w:p>
    <w:p w:rsidR="0022182E" w:rsidRPr="00497EFC" w:rsidRDefault="00081CC5" w:rsidP="00081CC5">
      <w:pPr>
        <w:widowControl w:val="0"/>
        <w:autoSpaceDE w:val="0"/>
        <w:autoSpaceDN w:val="0"/>
        <w:adjustRightInd w:val="0"/>
        <w:rPr>
          <w:rStyle w:val="nfase"/>
          <w:rFonts w:ascii="Book Antiqua" w:hAnsi="Book Antiqua"/>
          <w:iCs w:val="0"/>
          <w:sz w:val="26"/>
          <w:szCs w:val="26"/>
        </w:rPr>
      </w:pPr>
      <w:r w:rsidRPr="00250D98">
        <w:rPr>
          <w:rFonts w:ascii="Book Antiqua" w:eastAsia="Book Antiqua" w:hAnsi="Book Antiqua"/>
          <w:b/>
          <w:sz w:val="24"/>
          <w:szCs w:val="24"/>
        </w:rPr>
        <w:t xml:space="preserve">Regência: </w:t>
      </w:r>
      <w:r w:rsidRPr="00250D98">
        <w:rPr>
          <w:rFonts w:ascii="Book Antiqua" w:eastAsia="Book Antiqua" w:hAnsi="Book Antiqua"/>
          <w:sz w:val="24"/>
          <w:szCs w:val="24"/>
        </w:rPr>
        <w:t>Lei n° 10.520/2002, Decreto Municipal nº 9.085/2019, Decreto Municipal nº 1.731/2007, Lei Complementar n° 123/2006, Decreto Municipal nº 7.241/2016, Lei nº 8.666/93 e alterações.</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DB44C9">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F70276"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F70276" w:rsidRPr="00F70276">
        <w:rPr>
          <w:rStyle w:val="nfase"/>
          <w:rFonts w:ascii="Book Antiqua" w:hAnsi="Book Antiqua"/>
          <w:b/>
          <w:i w:val="0"/>
        </w:rPr>
        <w:t>18</w:t>
      </w:r>
      <w:r w:rsidRPr="00F70276">
        <w:rPr>
          <w:rStyle w:val="nfase"/>
          <w:rFonts w:ascii="Book Antiqua" w:hAnsi="Book Antiqua"/>
          <w:b/>
          <w:i w:val="0"/>
        </w:rPr>
        <w:t>/</w:t>
      </w:r>
      <w:r w:rsidR="00F70276" w:rsidRPr="00F70276">
        <w:rPr>
          <w:rStyle w:val="nfase"/>
          <w:rFonts w:ascii="Book Antiqua" w:hAnsi="Book Antiqua"/>
          <w:b/>
          <w:i w:val="0"/>
        </w:rPr>
        <w:t>08</w:t>
      </w:r>
      <w:r w:rsidRPr="00F70276">
        <w:rPr>
          <w:rStyle w:val="nfase"/>
          <w:rFonts w:ascii="Book Antiqua" w:hAnsi="Book Antiqua"/>
          <w:b/>
          <w:i w:val="0"/>
        </w:rPr>
        <w:t>/20</w:t>
      </w:r>
      <w:r w:rsidR="00301E50" w:rsidRPr="00F70276">
        <w:rPr>
          <w:rStyle w:val="nfase"/>
          <w:rFonts w:ascii="Book Antiqua" w:hAnsi="Book Antiqua"/>
          <w:b/>
          <w:i w:val="0"/>
        </w:rPr>
        <w:t>20</w:t>
      </w:r>
      <w:r w:rsidRPr="00F70276">
        <w:rPr>
          <w:rStyle w:val="nfase"/>
          <w:rFonts w:ascii="Book Antiqua" w:hAnsi="Book Antiqua"/>
          <w:b/>
          <w:i w:val="0"/>
        </w:rPr>
        <w:t>.</w:t>
      </w:r>
    </w:p>
    <w:p w:rsidR="0022182E" w:rsidRPr="00F70276" w:rsidRDefault="0022182E" w:rsidP="0022182E">
      <w:pPr>
        <w:pStyle w:val="PargrafodaLista"/>
        <w:numPr>
          <w:ilvl w:val="0"/>
          <w:numId w:val="19"/>
        </w:numPr>
        <w:spacing w:after="120"/>
        <w:ind w:left="142" w:hanging="284"/>
        <w:rPr>
          <w:rStyle w:val="nfase"/>
          <w:rFonts w:ascii="Book Antiqua" w:hAnsi="Book Antiqua"/>
          <w:i w:val="0"/>
        </w:rPr>
      </w:pPr>
      <w:r w:rsidRPr="00F70276">
        <w:rPr>
          <w:rStyle w:val="nfase"/>
          <w:rFonts w:ascii="Book Antiqua" w:hAnsi="Book Antiqua"/>
          <w:i w:val="0"/>
          <w:u w:val="single"/>
        </w:rPr>
        <w:t>ABERTURA DA</w:t>
      </w:r>
      <w:r w:rsidR="00981716" w:rsidRPr="00F70276">
        <w:rPr>
          <w:rStyle w:val="nfase"/>
          <w:rFonts w:ascii="Book Antiqua" w:hAnsi="Book Antiqua"/>
          <w:i w:val="0"/>
          <w:u w:val="single"/>
        </w:rPr>
        <w:t xml:space="preserve"> </w:t>
      </w:r>
      <w:r w:rsidRPr="00F70276">
        <w:rPr>
          <w:rStyle w:val="nfase"/>
          <w:rFonts w:ascii="Book Antiqua" w:hAnsi="Book Antiqua"/>
          <w:i w:val="0"/>
          <w:u w:val="single"/>
        </w:rPr>
        <w:t>SESSÃO PÚBLICA</w:t>
      </w:r>
      <w:r w:rsidRPr="00F70276">
        <w:rPr>
          <w:rStyle w:val="nfase"/>
          <w:rFonts w:ascii="Book Antiqua" w:hAnsi="Book Antiqua"/>
          <w:i w:val="0"/>
        </w:rPr>
        <w:t xml:space="preserve">: </w:t>
      </w:r>
      <w:r w:rsidRPr="00F70276">
        <w:rPr>
          <w:rStyle w:val="nfase"/>
          <w:rFonts w:ascii="Book Antiqua" w:hAnsi="Book Antiqua"/>
          <w:b/>
          <w:i w:val="0"/>
        </w:rPr>
        <w:t xml:space="preserve">Às 09h00min do dia </w:t>
      </w:r>
      <w:r w:rsidR="00F70276" w:rsidRPr="00F70276">
        <w:rPr>
          <w:rStyle w:val="nfase"/>
          <w:rFonts w:ascii="Book Antiqua" w:hAnsi="Book Antiqua"/>
          <w:b/>
          <w:i w:val="0"/>
        </w:rPr>
        <w:t>27/08</w:t>
      </w:r>
      <w:r w:rsidR="004C48FA" w:rsidRPr="00F70276">
        <w:rPr>
          <w:rStyle w:val="nfase"/>
          <w:rFonts w:ascii="Book Antiqua" w:hAnsi="Book Antiqua"/>
          <w:b/>
          <w:i w:val="0"/>
        </w:rPr>
        <w:t>/2020.</w:t>
      </w:r>
    </w:p>
    <w:p w:rsidR="0022182E" w:rsidRPr="00F70276" w:rsidRDefault="0022182E" w:rsidP="0022182E">
      <w:pPr>
        <w:pStyle w:val="PargrafodaLista"/>
        <w:numPr>
          <w:ilvl w:val="0"/>
          <w:numId w:val="19"/>
        </w:numPr>
        <w:spacing w:after="120"/>
        <w:ind w:left="142" w:hanging="284"/>
        <w:rPr>
          <w:rStyle w:val="nfase"/>
          <w:rFonts w:ascii="Book Antiqua" w:hAnsi="Book Antiqua"/>
          <w:i w:val="0"/>
        </w:rPr>
      </w:pPr>
      <w:r w:rsidRPr="00F70276">
        <w:rPr>
          <w:rStyle w:val="nfase"/>
          <w:rFonts w:ascii="Book Antiqua" w:hAnsi="Book Antiqua"/>
          <w:i w:val="0"/>
          <w:u w:val="single"/>
        </w:rPr>
        <w:t>INÍCIO DA DISPUTA DE PREÇOS</w:t>
      </w:r>
      <w:r w:rsidRPr="00F70276">
        <w:rPr>
          <w:rStyle w:val="nfase"/>
          <w:rFonts w:ascii="Book Antiqua" w:hAnsi="Book Antiqua"/>
          <w:i w:val="0"/>
        </w:rPr>
        <w:t xml:space="preserve">: </w:t>
      </w:r>
      <w:r w:rsidRPr="00F70276">
        <w:rPr>
          <w:rStyle w:val="nfase"/>
          <w:rFonts w:ascii="Book Antiqua" w:hAnsi="Book Antiqua"/>
          <w:b/>
          <w:i w:val="0"/>
        </w:rPr>
        <w:t xml:space="preserve">Às 09h30min do dia </w:t>
      </w:r>
      <w:r w:rsidR="00F70276" w:rsidRPr="00F70276">
        <w:rPr>
          <w:rStyle w:val="nfase"/>
          <w:rFonts w:ascii="Book Antiqua" w:hAnsi="Book Antiqua"/>
          <w:b/>
          <w:i w:val="0"/>
        </w:rPr>
        <w:t>27/08</w:t>
      </w:r>
      <w:r w:rsidR="004C48FA" w:rsidRPr="00F70276">
        <w:rPr>
          <w:rStyle w:val="nfase"/>
          <w:rFonts w:ascii="Book Antiqua" w:hAnsi="Book Antiqua"/>
          <w:b/>
          <w:i w:val="0"/>
        </w:rPr>
        <w:t>/2020.</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4C7890" w:rsidRPr="00250D98" w:rsidRDefault="004C7890" w:rsidP="004C7890">
      <w:pPr>
        <w:ind w:right="-852"/>
        <w:rPr>
          <w:rFonts w:ascii="Book Antiqua" w:hAnsi="Book Antiqua"/>
          <w:iCs/>
        </w:rPr>
      </w:pPr>
      <w:r w:rsidRPr="00250D98">
        <w:rPr>
          <w:rStyle w:val="nfase"/>
          <w:rFonts w:ascii="Book Antiqua" w:eastAsia="Book Antiqua" w:hAnsi="Book Antiqua"/>
          <w:b/>
          <w:i w:val="0"/>
        </w:rPr>
        <w:t>1. DO OBJETO</w:t>
      </w:r>
    </w:p>
    <w:p w:rsidR="004C7890" w:rsidRPr="005E2688" w:rsidRDefault="004C7890" w:rsidP="004C7890">
      <w:pPr>
        <w:ind w:right="-852"/>
        <w:rPr>
          <w:rFonts w:ascii="Book Antiqua" w:eastAsia="Courier New" w:hAnsi="Book Antiqua" w:cs="Times New Roman"/>
          <w:bCs/>
          <w:lang w:val="nl-NL" w:eastAsia="nl-NL"/>
        </w:rPr>
      </w:pPr>
      <w:r w:rsidRPr="00250D98">
        <w:rPr>
          <w:rFonts w:ascii="Book Antiqua" w:hAnsi="Book Antiqua"/>
          <w:iCs/>
        </w:rPr>
        <w:t>1.</w:t>
      </w:r>
      <w:r w:rsidRPr="0096634B">
        <w:rPr>
          <w:rFonts w:ascii="Book Antiqua" w:eastAsia="Book Antiqua" w:hAnsi="Book Antiqua"/>
        </w:rPr>
        <w:t xml:space="preserve">1 A presente Licitação tem por </w:t>
      </w:r>
      <w:r>
        <w:rPr>
          <w:rFonts w:ascii="Book Antiqua" w:eastAsia="Courier New" w:hAnsi="Book Antiqua" w:cs="Times New Roman"/>
          <w:bCs/>
          <w:lang w:val="nl-NL" w:eastAsia="nl-NL"/>
        </w:rPr>
        <w:t>objeto a</w:t>
      </w:r>
      <w:r w:rsidRPr="005E2688">
        <w:rPr>
          <w:rFonts w:ascii="Book Antiqua" w:eastAsia="Courier New" w:hAnsi="Book Antiqua" w:cs="Times New Roman"/>
          <w:bCs/>
          <w:lang w:val="nl-NL" w:eastAsia="nl-NL"/>
        </w:rPr>
        <w:t xml:space="preserve"> </w:t>
      </w:r>
      <w:r>
        <w:rPr>
          <w:rFonts w:ascii="Book Antiqua" w:eastAsia="Courier New" w:hAnsi="Book Antiqua" w:cs="Times New Roman"/>
          <w:bCs/>
          <w:i/>
          <w:lang w:val="nl-NL" w:eastAsia="nl-NL"/>
        </w:rPr>
        <w:t>Aquisição</w:t>
      </w:r>
      <w:r w:rsidRPr="005E2688">
        <w:rPr>
          <w:rFonts w:ascii="Book Antiqua" w:eastAsia="Courier New" w:hAnsi="Book Antiqua" w:cs="Times New Roman"/>
          <w:bCs/>
          <w:i/>
          <w:lang w:val="nl-NL" w:eastAsia="nl-NL"/>
        </w:rPr>
        <w:t xml:space="preserve"> de Equipamentos de Ultrassonografia e Raio X</w:t>
      </w:r>
      <w:r w:rsidRPr="005E2688">
        <w:rPr>
          <w:rFonts w:ascii="Book Antiqua" w:eastAsia="Courier New" w:hAnsi="Book Antiqua" w:cs="Times New Roman"/>
          <w:bCs/>
          <w:lang w:val="nl-NL" w:eastAsia="nl-NL"/>
        </w:rPr>
        <w:t>, conforme as características descritas no ANEXO I – Termo de Referência e ANEXO II – Proposta de Preços.</w:t>
      </w:r>
    </w:p>
    <w:p w:rsidR="004C7890" w:rsidRDefault="004C7890" w:rsidP="004C789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rPr>
          <w:rFonts w:ascii="Book Antiqua" w:hAnsi="Book Antiqua"/>
          <w:sz w:val="22"/>
          <w:szCs w:val="22"/>
        </w:rPr>
      </w:pPr>
      <w:r>
        <w:rPr>
          <w:rFonts w:ascii="Book Antiqua" w:hAnsi="Book Antiqua"/>
          <w:sz w:val="22"/>
          <w:szCs w:val="22"/>
        </w:rPr>
        <w:t xml:space="preserve">1.2 </w:t>
      </w:r>
      <w:r w:rsidRPr="00F10739">
        <w:rPr>
          <w:rFonts w:ascii="Book Antiqua" w:hAnsi="Book Antiqua"/>
          <w:sz w:val="22"/>
          <w:szCs w:val="22"/>
        </w:rPr>
        <w:t xml:space="preserve">A aquisição do objeto deste </w:t>
      </w:r>
      <w:r>
        <w:rPr>
          <w:rFonts w:ascii="Book Antiqua" w:hAnsi="Book Antiqua"/>
          <w:sz w:val="22"/>
          <w:szCs w:val="22"/>
        </w:rPr>
        <w:t>Edital</w:t>
      </w:r>
      <w:r w:rsidRPr="00F10739">
        <w:rPr>
          <w:rFonts w:ascii="Book Antiqua" w:hAnsi="Book Antiqua"/>
          <w:sz w:val="22"/>
          <w:szCs w:val="22"/>
        </w:rPr>
        <w:t xml:space="preserve"> tem por justificativa atender aos usuários do Sistema Único de Saúd</w:t>
      </w:r>
      <w:r>
        <w:rPr>
          <w:rFonts w:ascii="Book Antiqua" w:hAnsi="Book Antiqua"/>
          <w:sz w:val="22"/>
          <w:szCs w:val="22"/>
        </w:rPr>
        <w:t>e – SUS,  bem como todos os muní</w:t>
      </w:r>
      <w:r w:rsidRPr="00F10739">
        <w:rPr>
          <w:rFonts w:ascii="Book Antiqua" w:hAnsi="Book Antiqua"/>
          <w:sz w:val="22"/>
          <w:szCs w:val="22"/>
        </w:rPr>
        <w:t>cipes.</w:t>
      </w:r>
    </w:p>
    <w:p w:rsidR="004C7890" w:rsidRPr="00F10739" w:rsidRDefault="004C7890" w:rsidP="004C789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rPr>
          <w:rFonts w:ascii="Book Antiqua" w:hAnsi="Book Antiqua"/>
          <w:sz w:val="22"/>
          <w:szCs w:val="22"/>
        </w:rPr>
      </w:pPr>
      <w:r>
        <w:rPr>
          <w:rFonts w:ascii="Book Antiqua" w:hAnsi="Book Antiqua"/>
          <w:sz w:val="22"/>
          <w:szCs w:val="22"/>
        </w:rPr>
        <w:t xml:space="preserve">1.2.1 </w:t>
      </w:r>
      <w:r w:rsidRPr="00F10739">
        <w:rPr>
          <w:rFonts w:ascii="Book Antiqua" w:hAnsi="Book Antiqua"/>
          <w:sz w:val="22"/>
          <w:szCs w:val="22"/>
        </w:rPr>
        <w:t>Considerando a existência do DECRETO Nº 8.427, DE 22 DE OUTUBRO DE 201</w:t>
      </w:r>
      <w:r w:rsidRPr="00F10739">
        <w:rPr>
          <w:rFonts w:ascii="Book Antiqua" w:eastAsia="Book Antiqua" w:hAnsi="Book Antiqua"/>
          <w:sz w:val="22"/>
          <w:szCs w:val="22"/>
        </w:rPr>
        <w:t xml:space="preserve">8, o qual </w:t>
      </w:r>
      <w:r w:rsidRPr="00F10739">
        <w:rPr>
          <w:rFonts w:ascii="Book Antiqua" w:hAnsi="Book Antiqua"/>
          <w:sz w:val="22"/>
          <w:szCs w:val="22"/>
        </w:rPr>
        <w:t>declara estado de perigo público e urgência na rede hospitalar do município de Gaspar, e decreta intervenção municipal por modalidade de requisição do prédio e todas as instalações físicas do Hospital Nossa Senhora do Perpétuo Socorro, englobando laboratório, equipamentos médicos/cirúrgicos, de exames, recursos humanos e demais máquinas, objetos e itens que façam parte do regular e efetivo funcionamento do nosocômio para o atendimento dos que dele necessitam, e dá outras providências.</w:t>
      </w:r>
    </w:p>
    <w:p w:rsidR="004C7890" w:rsidRDefault="004C7890" w:rsidP="004C7890">
      <w:pPr>
        <w:ind w:right="-852"/>
        <w:rPr>
          <w:rFonts w:ascii="Book Antiqua" w:eastAsia="Courier New" w:hAnsi="Book Antiqua"/>
        </w:rPr>
      </w:pPr>
      <w:r>
        <w:rPr>
          <w:rFonts w:ascii="Book Antiqua" w:eastAsia="Courier New" w:hAnsi="Book Antiqua"/>
        </w:rPr>
        <w:t>1.2.2 Considerando que o Municí</w:t>
      </w:r>
      <w:r w:rsidRPr="00F10739">
        <w:rPr>
          <w:rFonts w:ascii="Book Antiqua" w:eastAsia="Courier New" w:hAnsi="Book Antiqua"/>
        </w:rPr>
        <w:t xml:space="preserve">pio </w:t>
      </w:r>
      <w:r>
        <w:rPr>
          <w:rFonts w:ascii="Book Antiqua" w:eastAsia="Courier New" w:hAnsi="Book Antiqua"/>
        </w:rPr>
        <w:t xml:space="preserve">de Gaspar </w:t>
      </w:r>
      <w:r w:rsidRPr="00F10739">
        <w:rPr>
          <w:rFonts w:ascii="Book Antiqua" w:eastAsia="Courier New" w:hAnsi="Book Antiqua"/>
        </w:rPr>
        <w:t>possui o Hospital Nossa Senhora do Perpetuo Socorro</w:t>
      </w:r>
      <w:r>
        <w:rPr>
          <w:rFonts w:ascii="Book Antiqua" w:eastAsia="Courier New" w:hAnsi="Book Antiqua"/>
        </w:rPr>
        <w:t>, que</w:t>
      </w:r>
      <w:r w:rsidRPr="00F10739">
        <w:rPr>
          <w:rFonts w:ascii="Book Antiqua" w:eastAsia="Courier New" w:hAnsi="Book Antiqua"/>
        </w:rPr>
        <w:t xml:space="preserve"> está localizado na Rua José Krauss, n° 97, bairro Sete</w:t>
      </w:r>
      <w:r>
        <w:rPr>
          <w:rFonts w:ascii="Book Antiqua" w:eastAsia="Courier New" w:hAnsi="Book Antiqua"/>
        </w:rPr>
        <w:t xml:space="preserve"> de Setembro, cidade de Gaspar/</w:t>
      </w:r>
      <w:r w:rsidRPr="00F10739">
        <w:rPr>
          <w:rFonts w:ascii="Book Antiqua" w:eastAsia="Courier New" w:hAnsi="Book Antiqua"/>
        </w:rPr>
        <w:t>SC, e está estruturado com perfil de Hospital de Porte II, de acordo com o Plano de Desenvolvimento Regional – PDR do E</w:t>
      </w:r>
      <w:r>
        <w:rPr>
          <w:rFonts w:ascii="Book Antiqua" w:eastAsia="Courier New" w:hAnsi="Book Antiqua"/>
        </w:rPr>
        <w:t>stado de Santa Catarina. Está</w:t>
      </w:r>
      <w:r w:rsidRPr="00F10739">
        <w:rPr>
          <w:rFonts w:ascii="Book Antiqua" w:eastAsia="Courier New" w:hAnsi="Book Antiqua"/>
        </w:rPr>
        <w:t xml:space="preserve"> localizado na</w:t>
      </w:r>
      <w:r>
        <w:rPr>
          <w:rFonts w:ascii="Book Antiqua" w:eastAsia="Courier New" w:hAnsi="Book Antiqua"/>
        </w:rPr>
        <w:t xml:space="preserve"> </w:t>
      </w:r>
      <w:r w:rsidRPr="00F10739">
        <w:rPr>
          <w:rFonts w:ascii="Book Antiqua" w:eastAsia="Courier New" w:hAnsi="Book Antiqua"/>
        </w:rPr>
        <w:t>Região de Saúde do Médio Vale do Itajaí</w:t>
      </w:r>
      <w:r>
        <w:rPr>
          <w:rFonts w:ascii="Book Antiqua" w:eastAsia="Courier New" w:hAnsi="Book Antiqua"/>
        </w:rPr>
        <w:t xml:space="preserve"> </w:t>
      </w:r>
      <w:r w:rsidRPr="00F10739">
        <w:rPr>
          <w:rFonts w:ascii="Book Antiqua" w:eastAsia="Courier New" w:hAnsi="Book Antiqua"/>
        </w:rPr>
        <w:t xml:space="preserve">que é </w:t>
      </w:r>
      <w:r w:rsidRPr="00F10739">
        <w:rPr>
          <w:rFonts w:ascii="Book Antiqua" w:eastAsia="Courier New" w:hAnsi="Book Antiqua"/>
        </w:rPr>
        <w:lastRenderedPageBreak/>
        <w:t>composta por 14 (quatorze) municípios, com uma população de 782.458 habitantes, segundo estimativa IBGE 2018. O município de Gaspar possui segundo o senso IBGE 2018, 68.465 habitantes. A cidade é conhecida como ‘Cidade Coração do Vale’, em virtude de sua localização geográfica, ao qual se encontra em meio às cidades de Blumenau, Brusque, Navegantes e Itajaí, possui uma linha de acesso pelas Rodovias Ivo Silveira, ao qual faz sua ligação a cidade de Brusque, e BR-470 e Rodovia Jorge Lacerda, possibilitando a ligação de municípios do Alto e Médio Vale do Itajaí aos Municípios litorâneos.</w:t>
      </w:r>
    </w:p>
    <w:p w:rsidR="004C7890" w:rsidRDefault="004C7890" w:rsidP="004C7890">
      <w:pPr>
        <w:ind w:right="-852"/>
        <w:rPr>
          <w:rFonts w:ascii="Book Antiqua" w:eastAsia="Courier New" w:hAnsi="Book Antiqua"/>
        </w:rPr>
      </w:pPr>
      <w:r>
        <w:rPr>
          <w:rFonts w:ascii="Book Antiqua" w:eastAsia="Courier New" w:hAnsi="Book Antiqua"/>
        </w:rPr>
        <w:t xml:space="preserve">1.2.3 </w:t>
      </w:r>
      <w:r w:rsidRPr="00F10739">
        <w:rPr>
          <w:rFonts w:ascii="Book Antiqua" w:eastAsia="Courier New" w:hAnsi="Book Antiqua"/>
        </w:rPr>
        <w:t>Considerando que o Hospital Nossa Senhora do Perpetuo Socorro possui 100 leitos de Internação e está apto para atendimento de Média Complexidade, possuindo serviço de Pronto Socorro, configurado como porta de entrada de urgência e emergência, Centro Cirúrgico e Obstétrico, Centro de Diagnóstico (Ultrassonografia e Radiografia), Internação Hospitalar e os serviços de apoio hospitalar.</w:t>
      </w:r>
    </w:p>
    <w:p w:rsidR="004C7890" w:rsidRDefault="004C7890" w:rsidP="004C7890">
      <w:pPr>
        <w:ind w:right="-852"/>
        <w:rPr>
          <w:rFonts w:ascii="Book Antiqua" w:eastAsia="Courier New" w:hAnsi="Book Antiqua"/>
        </w:rPr>
      </w:pPr>
      <w:r>
        <w:rPr>
          <w:rFonts w:ascii="Book Antiqua" w:eastAsia="Courier New" w:hAnsi="Book Antiqua"/>
        </w:rPr>
        <w:t xml:space="preserve">1.2.4 </w:t>
      </w:r>
      <w:r w:rsidRPr="00F10739">
        <w:rPr>
          <w:rFonts w:ascii="Book Antiqua" w:eastAsia="Courier New" w:hAnsi="Book Antiqua"/>
        </w:rPr>
        <w:t>Considerando a Portaria de Nº 1.384 de 20 de Maio de 2020, que habilita 10 Leitos de Unidade de Terapia Intensiva - UTI Adulto, para o Hospital Nossa Senhora do Perpétuo Socorro.</w:t>
      </w:r>
    </w:p>
    <w:p w:rsidR="004C7890" w:rsidRDefault="004C7890" w:rsidP="004C7890">
      <w:pPr>
        <w:ind w:right="-852"/>
        <w:rPr>
          <w:rFonts w:ascii="Book Antiqua" w:eastAsia="Courier New" w:hAnsi="Book Antiqua"/>
        </w:rPr>
      </w:pPr>
      <w:r>
        <w:rPr>
          <w:rFonts w:ascii="Book Antiqua" w:eastAsia="Courier New" w:hAnsi="Book Antiqua"/>
        </w:rPr>
        <w:t xml:space="preserve">1.2.5 </w:t>
      </w:r>
      <w:r w:rsidRPr="00F10739">
        <w:rPr>
          <w:rFonts w:ascii="Book Antiqua" w:eastAsia="Courier New" w:hAnsi="Book Antiqua"/>
        </w:rPr>
        <w:t>Considerando que desde novembro de 2017, o Hospital Nossa Senhora do Perpétuo Socorro, de Gaspar, está credenciado junto ao Ministério da Saúde para atuar com um importante serviço à comunidade, recebendo a habilitação e a qualificação de leitos de enfermaria clínica de retaguarda.</w:t>
      </w:r>
    </w:p>
    <w:p w:rsidR="004C7890" w:rsidRDefault="004C7890" w:rsidP="004C7890">
      <w:pPr>
        <w:ind w:right="-852"/>
        <w:rPr>
          <w:rFonts w:ascii="Book Antiqua" w:eastAsia="Courier New" w:hAnsi="Book Antiqua"/>
        </w:rPr>
      </w:pPr>
      <w:r>
        <w:rPr>
          <w:rFonts w:ascii="Book Antiqua" w:eastAsia="Courier New" w:hAnsi="Book Antiqua"/>
        </w:rPr>
        <w:t xml:space="preserve">1.2.6 </w:t>
      </w:r>
      <w:r w:rsidRPr="00F10739">
        <w:rPr>
          <w:rFonts w:ascii="Book Antiqua" w:eastAsia="Courier New" w:hAnsi="Book Antiqua"/>
        </w:rPr>
        <w:t>Considerando que em maio de 2018 o Hospital Nossa Senhora do Perpetuo Socorro obteve o certificado de Entidades Beneficentes de Assistência Social (CEBAS).</w:t>
      </w:r>
    </w:p>
    <w:p w:rsidR="004C7890" w:rsidRDefault="004C7890" w:rsidP="004C7890">
      <w:pPr>
        <w:ind w:right="-852"/>
        <w:rPr>
          <w:rFonts w:ascii="Book Antiqua" w:hAnsi="Book Antiqua" w:cs="Arial"/>
          <w:color w:val="000000" w:themeColor="text1"/>
        </w:rPr>
      </w:pPr>
      <w:r>
        <w:rPr>
          <w:rFonts w:ascii="Book Antiqua" w:eastAsia="Courier New" w:hAnsi="Book Antiqua"/>
        </w:rPr>
        <w:t xml:space="preserve">1.2.7 </w:t>
      </w:r>
      <w:r w:rsidRPr="00F10739">
        <w:rPr>
          <w:rFonts w:ascii="Book Antiqua" w:hAnsi="Book Antiqua" w:cs="Arial"/>
          <w:color w:val="000000" w:themeColor="text1"/>
        </w:rPr>
        <w:t xml:space="preserve">No Pronto Socorro são realizados atendimentos de urgência e emergência, através do acolhimento da demanda espontânea, sendo porta de entrada no Sistema Único de Saúde. </w:t>
      </w:r>
    </w:p>
    <w:p w:rsidR="007D3058" w:rsidRDefault="004C7890" w:rsidP="004C7890">
      <w:pPr>
        <w:rPr>
          <w:rStyle w:val="nfase"/>
          <w:rFonts w:ascii="Book Antiqua" w:eastAsia="Book Antiqua" w:hAnsi="Book Antiqua"/>
          <w:b/>
          <w:i w:val="0"/>
        </w:rPr>
      </w:pPr>
      <w:r>
        <w:rPr>
          <w:rFonts w:ascii="Book Antiqua" w:hAnsi="Book Antiqua" w:cs="Arial"/>
          <w:color w:val="000000" w:themeColor="text1"/>
        </w:rPr>
        <w:t xml:space="preserve">1.2.8 </w:t>
      </w:r>
      <w:r w:rsidRPr="00F10739">
        <w:rPr>
          <w:rFonts w:ascii="Book Antiqua" w:hAnsi="Book Antiqua" w:cs="Arial"/>
          <w:color w:val="000000" w:themeColor="text1"/>
        </w:rPr>
        <w:t>Considerando que o Município possui atendimento em Pronto Socorro e o atendimento ocorre por encaminhamento referenciado das Estratégias de Saúde da Família e, principalmente, por porta aberta, durante as 24 (vinte e quatro) horas do dia, todos os dias do ano. Atualmente a média de atendimentos do Pronto Atendimento é de 4.200 pacientes, ao quais as cidades de origem dos pacientes distribuem-se entre; Gaspar, Ilhota, Blumenau, dentre outros, os transeuntes. No ano de 2019, foram atendidas aproximadamente 50.500 pessoas, nos serviços de pronto atendimento desta unidade Hospitalar.</w:t>
      </w:r>
    </w:p>
    <w:p w:rsidR="004C7890" w:rsidRDefault="004C7890" w:rsidP="007D3058">
      <w:pPr>
        <w:rPr>
          <w:rStyle w:val="nfase"/>
          <w:rFonts w:ascii="Book Antiqua" w:eastAsia="Book Antiqua" w:hAnsi="Book Antiqua"/>
          <w:b/>
          <w:i w:val="0"/>
        </w:rPr>
      </w:pPr>
    </w:p>
    <w:p w:rsidR="0022182E" w:rsidRDefault="0022182E" w:rsidP="004C7890">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condições estabelecidos neste Edital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r w:rsidR="004C7890">
        <w:rPr>
          <w:rFonts w:ascii="Book Antiqua" w:hAnsi="Book Antiqua"/>
          <w:b/>
        </w:rPr>
        <w:t>.</w:t>
      </w:r>
    </w:p>
    <w:p w:rsidR="004C7890" w:rsidRDefault="004C7890" w:rsidP="00CB6490">
      <w:pPr>
        <w:rPr>
          <w:rStyle w:val="nfase"/>
          <w:rFonts w:ascii="Book Antiqua" w:eastAsia="Book Antiqua" w:hAnsi="Book Antiqua"/>
          <w:i w:val="0"/>
        </w:rPr>
      </w:pP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w:t>
      </w:r>
      <w:r w:rsidR="004C7890">
        <w:rPr>
          <w:rStyle w:val="nfase"/>
          <w:rFonts w:ascii="Book Antiqua" w:eastAsia="Book Antiqua" w:hAnsi="Book Antiqua"/>
          <w:i w:val="0"/>
        </w:rPr>
        <w:t>00min</w:t>
      </w:r>
      <w:r w:rsidRPr="0083275E">
        <w:rPr>
          <w:rStyle w:val="nfase"/>
          <w:rFonts w:ascii="Book Antiqua" w:eastAsia="Book Antiqua" w:hAnsi="Book Antiqua"/>
          <w:i w:val="0"/>
        </w:rPr>
        <w:t xml:space="preserve"> às 12h</w:t>
      </w:r>
      <w:r w:rsidR="004C7890">
        <w:rPr>
          <w:rStyle w:val="nfase"/>
          <w:rFonts w:ascii="Book Antiqua" w:eastAsia="Book Antiqua" w:hAnsi="Book Antiqua"/>
          <w:i w:val="0"/>
        </w:rPr>
        <w:t>00min</w:t>
      </w:r>
      <w:r w:rsidRPr="0083275E">
        <w:rPr>
          <w:rStyle w:val="nfase"/>
          <w:rFonts w:ascii="Book Antiqua" w:eastAsia="Book Antiqua" w:hAnsi="Book Antiqua"/>
          <w:i w:val="0"/>
        </w:rPr>
        <w:t xml:space="preserve"> e das 13h</w:t>
      </w:r>
      <w:r w:rsidR="004C7890">
        <w:rPr>
          <w:rStyle w:val="nfase"/>
          <w:rFonts w:ascii="Book Antiqua" w:eastAsia="Book Antiqua" w:hAnsi="Book Antiqua"/>
          <w:i w:val="0"/>
        </w:rPr>
        <w:t>00min</w:t>
      </w:r>
      <w:r w:rsidRPr="0083275E">
        <w:rPr>
          <w:rStyle w:val="nfase"/>
          <w:rFonts w:ascii="Book Antiqua" w:eastAsia="Book Antiqua" w:hAnsi="Book Antiqua"/>
          <w:i w:val="0"/>
        </w:rPr>
        <w:t xml:space="preserve"> às 17h</w:t>
      </w:r>
      <w:r w:rsidR="004C7890">
        <w:rPr>
          <w:rStyle w:val="nfase"/>
          <w:rFonts w:ascii="Book Antiqua" w:eastAsia="Book Antiqua" w:hAnsi="Book Antiqua"/>
          <w:i w:val="0"/>
        </w:rPr>
        <w:t>00min</w:t>
      </w:r>
      <w:r w:rsidRPr="0083275E">
        <w:rPr>
          <w:rStyle w:val="nfase"/>
          <w:rFonts w:ascii="Book Antiqua" w:eastAsia="Book Antiqua" w:hAnsi="Book Antiqua"/>
          <w:i w:val="0"/>
        </w:rPr>
        <w:t>.</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lastRenderedPageBreak/>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OBRIGA E DECLARA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854DE8" w:rsidRDefault="00854DE8" w:rsidP="007A5B06">
      <w:pPr>
        <w:widowControl w:val="0"/>
        <w:rPr>
          <w:rFonts w:ascii="Book Antiqua" w:eastAsia="Book Antiqua" w:hAnsi="Book Antiqua"/>
          <w:b/>
        </w:rPr>
      </w:pPr>
    </w:p>
    <w:p w:rsidR="007A5B06" w:rsidRDefault="007A5B06" w:rsidP="007A5B06">
      <w:pPr>
        <w:widowControl w:val="0"/>
        <w:rPr>
          <w:rFonts w:ascii="Book Antiqua" w:eastAsia="Book Antiqua" w:hAnsi="Book Antiqua"/>
          <w:b/>
        </w:rPr>
      </w:pPr>
      <w:r>
        <w:rPr>
          <w:rFonts w:ascii="Book Antiqua" w:eastAsia="Book Antiqua" w:hAnsi="Book Antiqua"/>
          <w:b/>
        </w:rPr>
        <w:t>3</w:t>
      </w:r>
      <w:r w:rsidRPr="00795A46">
        <w:rPr>
          <w:rFonts w:ascii="Book Antiqua" w:eastAsia="Book Antiqua" w:hAnsi="Book Antiqua"/>
          <w:b/>
        </w:rPr>
        <w:t>.</w:t>
      </w:r>
      <w:r>
        <w:rPr>
          <w:rFonts w:ascii="Book Antiqua" w:eastAsia="Book Antiqua" w:hAnsi="Book Antiqua"/>
          <w:b/>
        </w:rPr>
        <w:t>3</w:t>
      </w:r>
      <w:r w:rsidRPr="00795A46">
        <w:rPr>
          <w:rFonts w:ascii="Book Antiqua" w:eastAsia="Book Antiqua" w:hAnsi="Book Antiqua"/>
          <w:b/>
        </w:rPr>
        <w:t xml:space="preserve"> </w:t>
      </w:r>
      <w:r w:rsidR="00854DE8">
        <w:rPr>
          <w:rFonts w:ascii="Book Antiqua" w:eastAsia="Book Antiqua" w:hAnsi="Book Antiqua"/>
          <w:b/>
        </w:rPr>
        <w:t>ESTE PROCESSO LICITATÓRIO É DE PARTICIPAÇÃO GERAL DOS INTERESSADOS.</w:t>
      </w:r>
    </w:p>
    <w:p w:rsidR="0098774F" w:rsidRPr="00355EAB" w:rsidRDefault="0098774F" w:rsidP="00182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r w:rsidR="00007CE8">
        <w:rPr>
          <w:rFonts w:ascii="Book Antiqua" w:hAnsi="Book Antiqua"/>
          <w:b/>
          <w:bCs/>
          <w:color w:val="000000"/>
          <w:shd w:val="clear" w:color="auto" w:fill="FFFFFF"/>
          <w:lang w:eastAsia="pt-BR"/>
        </w:rPr>
        <w:t>Será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182834">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4C7890" w:rsidRDefault="004C7890" w:rsidP="0022182E">
      <w:pPr>
        <w:rPr>
          <w:rStyle w:val="nfase"/>
          <w:rFonts w:ascii="Book Antiqua" w:eastAsia="Book Antiqua" w:hAnsi="Book Antiqua"/>
          <w:i w:val="0"/>
        </w:rPr>
      </w:pP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1 Os licitantes interessados em participar do presente processo licitatório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FC5EDA">
        <w:rPr>
          <w:rFonts w:ascii="Book Antiqua" w:eastAsia="Book Antiqua" w:hAnsi="Book Antiqua"/>
          <w:b/>
          <w:u w:val="single"/>
        </w:rPr>
        <w:t>até a data e o horário estabelecidos para abertura da sessão pública</w:t>
      </w:r>
      <w:r w:rsidR="006A2CAC" w:rsidRPr="00FC5EDA">
        <w:rPr>
          <w:rFonts w:ascii="Book Antiqua" w:eastAsia="Book Antiqua" w:hAnsi="Book Antiqua"/>
          <w:b/>
          <w:u w:val="single"/>
        </w:rPr>
        <w:t xml:space="preserve">, quando então </w:t>
      </w:r>
      <w:r w:rsidR="008B0B8E" w:rsidRPr="00FC5EDA">
        <w:rPr>
          <w:rFonts w:ascii="Book Antiqua" w:eastAsia="Book Antiqua" w:hAnsi="Book Antiqua"/>
          <w:b/>
          <w:u w:val="single"/>
        </w:rPr>
        <w:t>encerrar-se-á automaticamente a fase de recebimento de propostas e dos documentos de 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lastRenderedPageBreak/>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r w:rsidR="00075DAE">
        <w:rPr>
          <w:rFonts w:ascii="Book Antiqua" w:eastAsia="Book Antiqua" w:hAnsi="Book Antiqua"/>
        </w:rPr>
        <w:t>assembléia</w:t>
      </w:r>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9C62D1" w:rsidRDefault="009C62D1"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C35E51" w:rsidRPr="00382E99" w:rsidRDefault="00C35E51" w:rsidP="00C35E51">
      <w:pPr>
        <w:widowControl w:val="0"/>
        <w:ind w:right="-852"/>
        <w:rPr>
          <w:rFonts w:ascii="Book Antiqua" w:eastAsia="Book Antiqua" w:hAnsi="Book Antiqua"/>
          <w:b/>
        </w:rPr>
      </w:pPr>
      <w:r w:rsidRPr="00382E99">
        <w:rPr>
          <w:rFonts w:ascii="Book Antiqua" w:eastAsia="Book Antiqua" w:hAnsi="Book Antiqua"/>
          <w:b/>
        </w:rPr>
        <w:t>5.1.3 Qualificação Técnica:</w:t>
      </w:r>
    </w:p>
    <w:p w:rsidR="00C35E51" w:rsidRPr="00382E99" w:rsidRDefault="00C35E51" w:rsidP="00C35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852"/>
        <w:rPr>
          <w:rFonts w:ascii="Book Antiqua" w:hAnsi="Book Antiqua"/>
        </w:rPr>
      </w:pPr>
      <w:r w:rsidRPr="00382E99">
        <w:rPr>
          <w:rFonts w:ascii="Book Antiqua" w:hAnsi="Book Antiqua"/>
        </w:rPr>
        <w:t xml:space="preserve">5.1.3.1 </w:t>
      </w:r>
      <w:r w:rsidRPr="00382E99">
        <w:rPr>
          <w:rFonts w:ascii="Book Antiqua" w:hAnsi="Book Antiqua"/>
          <w:u w:val="single"/>
        </w:rPr>
        <w:t>ALVARÁ SANITÁRIO DA EMPRESA LICITANTE</w:t>
      </w:r>
      <w:r w:rsidRPr="00382E99">
        <w:rPr>
          <w:rFonts w:ascii="Book Antiqua" w:hAnsi="Book Antiqua"/>
        </w:rPr>
        <w:t xml:space="preserve">, expedido pela Vigilância Sanitária Estadual ou Municipal, </w:t>
      </w:r>
      <w:r w:rsidRPr="00382E99">
        <w:rPr>
          <w:rFonts w:ascii="Book Antiqua" w:hAnsi="Book Antiqua"/>
          <w:u w:val="single"/>
        </w:rPr>
        <w:t>conforme exigido</w:t>
      </w:r>
      <w:r w:rsidRPr="00382E99">
        <w:rPr>
          <w:rFonts w:ascii="Book Antiqua" w:hAnsi="Book Antiqua"/>
        </w:rPr>
        <w:t xml:space="preserve"> pela Lei Federal nº 6.360/76 (art. 2º) e Portaria Federal nº 2.814 de 29/05/98, e alterações.</w:t>
      </w:r>
    </w:p>
    <w:p w:rsidR="00C35E51" w:rsidRPr="00382E99" w:rsidRDefault="00C35E51" w:rsidP="00C35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852"/>
        <w:rPr>
          <w:rFonts w:ascii="Book Antiqua" w:hAnsi="Book Antiqua"/>
        </w:rPr>
      </w:pPr>
    </w:p>
    <w:p w:rsidR="00C35E51" w:rsidRPr="00382E99" w:rsidRDefault="00C35E51" w:rsidP="00C35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852"/>
        <w:rPr>
          <w:rFonts w:ascii="Book Antiqua" w:hAnsi="Book Antiqua"/>
        </w:rPr>
      </w:pPr>
      <w:r w:rsidRPr="00382E99">
        <w:rPr>
          <w:rFonts w:ascii="Book Antiqua" w:hAnsi="Book Antiqua"/>
        </w:rPr>
        <w:t xml:space="preserve">5.1.3.2 </w:t>
      </w:r>
      <w:r w:rsidRPr="00382E99">
        <w:rPr>
          <w:rFonts w:ascii="Book Antiqua" w:hAnsi="Book Antiqua"/>
          <w:u w:val="single"/>
        </w:rPr>
        <w:t>COMPROVAÇÃO DE AUTORIZAÇÃO DE FUNCIONAMENTO DE EMPRESA (AFE)</w:t>
      </w:r>
      <w:r w:rsidRPr="00382E99">
        <w:rPr>
          <w:rFonts w:ascii="Book Antiqua" w:hAnsi="Book Antiqua"/>
        </w:rPr>
        <w:t xml:space="preserve"> da empresa licitante, expedida pela ANVISA – Agência Nacional de Vigilância Sanitária, </w:t>
      </w:r>
      <w:r w:rsidRPr="00382E99">
        <w:rPr>
          <w:rFonts w:ascii="Book Antiqua" w:hAnsi="Book Antiqua"/>
          <w:u w:val="single"/>
        </w:rPr>
        <w:t>conforme exigido</w:t>
      </w:r>
      <w:r w:rsidRPr="00382E99">
        <w:rPr>
          <w:rFonts w:ascii="Book Antiqua" w:hAnsi="Book Antiqua"/>
        </w:rPr>
        <w:t xml:space="preserve"> pela Lei Federal n.º 6.360/76 (art. 2º) e Portaria Federal nº 2.814 de 29/05/98, e alterações.</w:t>
      </w:r>
    </w:p>
    <w:p w:rsidR="00C35E51" w:rsidRPr="00382E99" w:rsidRDefault="00C35E51" w:rsidP="00C35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852"/>
        <w:rPr>
          <w:rFonts w:ascii="Book Antiqua" w:hAnsi="Book Antiqua"/>
        </w:rPr>
      </w:pPr>
    </w:p>
    <w:p w:rsidR="00C35E51" w:rsidRPr="00382E99" w:rsidRDefault="00C35E51" w:rsidP="00C35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852"/>
        <w:rPr>
          <w:rFonts w:ascii="Book Antiqua" w:hAnsi="Book Antiqua"/>
        </w:rPr>
      </w:pPr>
      <w:r w:rsidRPr="00382E99">
        <w:rPr>
          <w:rFonts w:ascii="Book Antiqua" w:hAnsi="Book Antiqua"/>
        </w:rPr>
        <w:t xml:space="preserve">5.1.3.3 </w:t>
      </w:r>
      <w:r w:rsidRPr="00382E99">
        <w:rPr>
          <w:rFonts w:ascii="Book Antiqua" w:hAnsi="Book Antiqua"/>
          <w:u w:val="single"/>
        </w:rPr>
        <w:t>DOCUMENTAÇÃO TÉCNICA /</w:t>
      </w:r>
      <w:r w:rsidRPr="00382E99">
        <w:rPr>
          <w:rFonts w:ascii="Book Antiqua" w:eastAsia="Book Antiqua" w:hAnsi="Book Antiqua"/>
          <w:u w:val="single"/>
          <w:shd w:val="clear" w:color="auto" w:fill="FFFFFF"/>
        </w:rPr>
        <w:t xml:space="preserve"> MANUAIS, CATÁLOGOS e DATASHEETS</w:t>
      </w:r>
      <w:r w:rsidRPr="00382E99">
        <w:rPr>
          <w:rFonts w:ascii="Book Antiqua" w:hAnsi="Book Antiqua"/>
          <w:u w:val="single"/>
        </w:rPr>
        <w:t xml:space="preserve"> REFERENTE AO ITEM OFERTADO</w:t>
      </w:r>
      <w:r w:rsidRPr="00382E99">
        <w:rPr>
          <w:rFonts w:ascii="Book Antiqua" w:hAnsi="Book Antiqua"/>
        </w:rPr>
        <w:t>, sendo que:</w:t>
      </w:r>
    </w:p>
    <w:p w:rsidR="00C35E51" w:rsidRPr="00382E99" w:rsidRDefault="00C35E51" w:rsidP="00C35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852"/>
        <w:rPr>
          <w:rFonts w:ascii="Book Antiqua" w:hAnsi="Book Antiqua"/>
        </w:rPr>
      </w:pPr>
    </w:p>
    <w:p w:rsidR="00C35E51" w:rsidRPr="00382E99" w:rsidRDefault="00C35E51" w:rsidP="00C35E51">
      <w:pPr>
        <w:ind w:right="-852"/>
        <w:rPr>
          <w:rFonts w:ascii="Book Antiqua" w:eastAsia="Book Antiqua" w:hAnsi="Book Antiqua"/>
          <w:shd w:val="clear" w:color="auto" w:fill="FFFFFF"/>
        </w:rPr>
      </w:pPr>
      <w:r w:rsidRPr="00382E99">
        <w:rPr>
          <w:rFonts w:ascii="Book Antiqua" w:eastAsia="Book Antiqua" w:hAnsi="Book Antiqua"/>
          <w:shd w:val="clear" w:color="auto" w:fill="FFFFFF"/>
        </w:rPr>
        <w:lastRenderedPageBreak/>
        <w:t>a) Documentação com a descrição técnica detalhada do equipamento, partes, componentes, softwares, acessórios, sua funcionalidade, suas características físicas, elétricas e de desempenho, e demais informações necessárias para demonstrar as características do produto;</w:t>
      </w:r>
    </w:p>
    <w:p w:rsidR="00C35E51" w:rsidRPr="00382E99" w:rsidRDefault="00C35E51" w:rsidP="00C35E51">
      <w:pPr>
        <w:ind w:right="-852"/>
        <w:rPr>
          <w:rFonts w:ascii="Book Antiqua" w:eastAsia="Book Antiqua" w:hAnsi="Book Antiqua"/>
          <w:shd w:val="clear" w:color="auto" w:fill="FFFFFF"/>
        </w:rPr>
      </w:pPr>
    </w:p>
    <w:p w:rsidR="00C35E51" w:rsidRPr="00382E99" w:rsidRDefault="00C35E51" w:rsidP="00C35E51">
      <w:pPr>
        <w:ind w:right="-852"/>
        <w:rPr>
          <w:rFonts w:ascii="Book Antiqua" w:eastAsia="Book Antiqua" w:hAnsi="Book Antiqua"/>
          <w:shd w:val="clear" w:color="auto" w:fill="FFFFFF"/>
        </w:rPr>
      </w:pPr>
      <w:r w:rsidRPr="00382E99">
        <w:rPr>
          <w:rFonts w:ascii="Book Antiqua" w:eastAsia="Book Antiqua" w:hAnsi="Book Antiqua"/>
          <w:shd w:val="clear" w:color="auto" w:fill="FFFFFF"/>
        </w:rPr>
        <w:t>b) Serão considerados como documentação técnica os manuais e relatórios técnicos dos fabricantes, aprovados e integrantes dos processos de registro de produto na Agência Nacional de Vigilância Sanitária (ANVISA) de acordo com a legislação sanitária em vigor;</w:t>
      </w:r>
    </w:p>
    <w:p w:rsidR="00C35E51" w:rsidRPr="00382E99" w:rsidRDefault="00C35E51" w:rsidP="00C35E51">
      <w:pPr>
        <w:ind w:right="-852"/>
        <w:rPr>
          <w:rFonts w:ascii="Book Antiqua" w:eastAsia="Book Antiqua" w:hAnsi="Book Antiqua"/>
          <w:shd w:val="clear" w:color="auto" w:fill="FFFFFF"/>
        </w:rPr>
      </w:pPr>
    </w:p>
    <w:p w:rsidR="00C35E51" w:rsidRPr="00382E99" w:rsidRDefault="00C35E51" w:rsidP="00C35E51">
      <w:pPr>
        <w:ind w:right="-852"/>
        <w:rPr>
          <w:rFonts w:ascii="Book Antiqua" w:eastAsia="Book Antiqua" w:hAnsi="Book Antiqua"/>
          <w:shd w:val="clear" w:color="auto" w:fill="FFFFFF"/>
        </w:rPr>
      </w:pPr>
      <w:r w:rsidRPr="00382E99">
        <w:rPr>
          <w:rFonts w:ascii="Book Antiqua" w:eastAsia="Book Antiqua" w:hAnsi="Book Antiqua"/>
          <w:shd w:val="clear" w:color="auto" w:fill="FFFFFF"/>
        </w:rPr>
        <w:t>c) As especificações técnicas deste termo estabelecem as características mínimas a serem atendidas pelos equipamentos ofertados;</w:t>
      </w:r>
    </w:p>
    <w:p w:rsidR="00C35E51" w:rsidRPr="00382E99" w:rsidRDefault="00C35E51" w:rsidP="00C35E51">
      <w:pPr>
        <w:ind w:right="-852"/>
        <w:rPr>
          <w:rFonts w:ascii="Book Antiqua" w:eastAsia="Book Antiqua" w:hAnsi="Book Antiqua"/>
          <w:shd w:val="clear" w:color="auto" w:fill="FFFFFF"/>
        </w:rPr>
      </w:pPr>
    </w:p>
    <w:p w:rsidR="00C35E51" w:rsidRPr="00382E99" w:rsidRDefault="00C35E51" w:rsidP="00C35E51">
      <w:pPr>
        <w:ind w:right="-852"/>
        <w:rPr>
          <w:rFonts w:ascii="Book Antiqua" w:eastAsia="Book Antiqua" w:hAnsi="Book Antiqua"/>
          <w:shd w:val="clear" w:color="auto" w:fill="FFFFFF"/>
        </w:rPr>
      </w:pPr>
      <w:r w:rsidRPr="00382E99">
        <w:rPr>
          <w:rFonts w:ascii="Book Antiqua" w:eastAsia="Book Antiqua" w:hAnsi="Book Antiqua"/>
          <w:shd w:val="clear" w:color="auto" w:fill="FFFFFF"/>
        </w:rPr>
        <w:t>d) Deverá ser informando, obrigatoriamente, marca, modelo e o part-number, quando aplicável;</w:t>
      </w:r>
    </w:p>
    <w:p w:rsidR="00C35E51" w:rsidRPr="00382E99" w:rsidRDefault="00C35E51" w:rsidP="00C35E51">
      <w:pPr>
        <w:ind w:right="-852"/>
        <w:rPr>
          <w:rFonts w:ascii="Book Antiqua" w:eastAsia="Book Antiqua" w:hAnsi="Book Antiqua"/>
          <w:shd w:val="clear" w:color="auto" w:fill="FFFFFF"/>
        </w:rPr>
      </w:pPr>
    </w:p>
    <w:p w:rsidR="00C35E51" w:rsidRPr="00382E99" w:rsidRDefault="00C35E51" w:rsidP="00C35E51">
      <w:pPr>
        <w:ind w:right="-852"/>
        <w:rPr>
          <w:rFonts w:ascii="Book Antiqua" w:eastAsia="Book Antiqua" w:hAnsi="Book Antiqua"/>
          <w:shd w:val="clear" w:color="auto" w:fill="FFFFFF"/>
        </w:rPr>
      </w:pPr>
      <w:r w:rsidRPr="00382E99">
        <w:rPr>
          <w:rFonts w:ascii="Book Antiqua" w:eastAsia="Book Antiqua" w:hAnsi="Book Antiqua"/>
          <w:shd w:val="clear" w:color="auto" w:fill="FFFFFF"/>
        </w:rPr>
        <w:t xml:space="preserve">e) </w:t>
      </w:r>
      <w:r w:rsidRPr="00382E99">
        <w:rPr>
          <w:rFonts w:ascii="Book Antiqua" w:eastAsia="Book Antiqua" w:hAnsi="Book Antiqua"/>
        </w:rPr>
        <w:t>A Licitante deverá indicar claramente na documentação técnica o item da Proposta de Preços (Anexo II) a que se refere.</w:t>
      </w:r>
    </w:p>
    <w:p w:rsidR="00C35E51" w:rsidRPr="00382E99" w:rsidRDefault="00C35E51" w:rsidP="00C35E51">
      <w:pPr>
        <w:ind w:right="-852"/>
        <w:rPr>
          <w:rFonts w:ascii="Book Antiqua" w:eastAsia="Book Antiqua" w:hAnsi="Book Antiqua"/>
          <w:shd w:val="clear" w:color="auto" w:fill="FFFFFF"/>
        </w:rPr>
      </w:pPr>
    </w:p>
    <w:p w:rsidR="00B56715" w:rsidRPr="00D94532" w:rsidRDefault="00C35E51" w:rsidP="00C35E51">
      <w:pPr>
        <w:widowControl w:val="0"/>
        <w:rPr>
          <w:rFonts w:ascii="Book Antiqua" w:eastAsia="Book Antiqua" w:hAnsi="Book Antiqua"/>
          <w:b/>
        </w:rPr>
      </w:pPr>
      <w:r w:rsidRPr="00382E99">
        <w:rPr>
          <w:rFonts w:ascii="Book Antiqua" w:eastAsia="Book Antiqua" w:hAnsi="Book Antiqua"/>
          <w:shd w:val="clear" w:color="auto" w:fill="FFFFFF"/>
        </w:rPr>
        <w:t xml:space="preserve">5.1.3.4 </w:t>
      </w:r>
      <w:r w:rsidRPr="00382E99">
        <w:rPr>
          <w:rFonts w:ascii="Book Antiqua" w:hAnsi="Book Antiqua"/>
        </w:rPr>
        <w:t xml:space="preserve">Comprovação de que a licitante forneceu, sem restrição, materiais de natureza semelhante ao objeto do presente Edital, através da apresentação de </w:t>
      </w:r>
      <w:proofErr w:type="gramStart"/>
      <w:r w:rsidRPr="00382E99">
        <w:rPr>
          <w:rFonts w:ascii="Book Antiqua" w:hAnsi="Book Antiqua"/>
        </w:rPr>
        <w:t>1</w:t>
      </w:r>
      <w:proofErr w:type="gramEnd"/>
      <w:r w:rsidRPr="00382E99">
        <w:rPr>
          <w:rFonts w:ascii="Book Antiqua" w:hAnsi="Book Antiqua"/>
        </w:rPr>
        <w:t xml:space="preserve"> (um) ou mais </w:t>
      </w:r>
      <w:r w:rsidRPr="00382E99">
        <w:rPr>
          <w:rFonts w:ascii="Book Antiqua" w:hAnsi="Book Antiqua"/>
          <w:u w:val="single"/>
        </w:rPr>
        <w:t>ATESTADO(S) DE CAPACIDADE TÉCNICA</w:t>
      </w:r>
      <w:r w:rsidRPr="00382E99">
        <w:rPr>
          <w:rFonts w:ascii="Book Antiqua" w:hAnsi="Book Antiqua"/>
        </w:rPr>
        <w:t xml:space="preserve">, </w:t>
      </w:r>
      <w:r>
        <w:rPr>
          <w:rFonts w:ascii="Book Antiqua" w:eastAsia="Book Antiqua" w:hAnsi="Book Antiqua"/>
          <w:shd w:val="clear" w:color="auto" w:fill="FFFFFF"/>
        </w:rPr>
        <w:t xml:space="preserve">que comprove </w:t>
      </w:r>
      <w:r w:rsidRPr="00382E99">
        <w:rPr>
          <w:rFonts w:ascii="Book Antiqua" w:eastAsia="Book Antiqua" w:hAnsi="Book Antiqua"/>
          <w:shd w:val="clear" w:color="auto" w:fill="FFFFFF"/>
        </w:rPr>
        <w:t>a venda e entrega, instalação, configuração e garantia mínima de 12 (doze) meses prestada aos equipamentos</w:t>
      </w:r>
      <w:r>
        <w:rPr>
          <w:rFonts w:ascii="Book Antiqua" w:eastAsia="Book Antiqua" w:hAnsi="Book Antiqua"/>
          <w:shd w:val="clear" w:color="auto" w:fill="FFFFFF"/>
        </w:rPr>
        <w:t xml:space="preserve">, </w:t>
      </w:r>
      <w:r w:rsidRPr="00382E99">
        <w:rPr>
          <w:rFonts w:ascii="Book Antiqua" w:hAnsi="Book Antiqua"/>
        </w:rPr>
        <w:t>emitido para a razão social e CNPJ da licitante, fornecido por pessoa jurídica de direito público ou privado, em papel timbrado ou carimbado, devid</w:t>
      </w:r>
      <w:r>
        <w:rPr>
          <w:rFonts w:ascii="Book Antiqua" w:hAnsi="Book Antiqua"/>
        </w:rPr>
        <w:t>amente assinado por responsável.</w:t>
      </w:r>
    </w:p>
    <w:p w:rsidR="00B56715" w:rsidRDefault="00B56715" w:rsidP="00B56715">
      <w:pPr>
        <w:widowControl w:val="0"/>
        <w:rPr>
          <w:rFonts w:ascii="Book Antiqua" w:hAnsi="Book Antiqua"/>
        </w:rPr>
      </w:pPr>
    </w:p>
    <w:p w:rsidR="00285509" w:rsidRPr="00285509" w:rsidRDefault="00285509" w:rsidP="00C35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Book Antiqua" w:hAnsi="Book Antiqua"/>
          <w:b/>
        </w:rPr>
      </w:pPr>
      <w:r w:rsidRPr="00285509">
        <w:rPr>
          <w:rFonts w:ascii="Book Antiqua" w:eastAsia="Book Antiqua" w:hAnsi="Book Antiqua"/>
          <w:b/>
        </w:rPr>
        <w:t xml:space="preserve">5.1.4 </w:t>
      </w:r>
      <w:r w:rsidR="00C35E51" w:rsidRPr="00285509">
        <w:rPr>
          <w:rFonts w:ascii="Book Antiqua" w:eastAsia="Book Antiqua" w:hAnsi="Book Antiqua"/>
          <w:b/>
        </w:rPr>
        <w:t>OUTROS DOCUMENTOS:</w:t>
      </w:r>
    </w:p>
    <w:p w:rsidR="006A3834" w:rsidRPr="00285509" w:rsidRDefault="00285509" w:rsidP="00285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Book Antiqua" w:hAnsi="Book Antiqua"/>
        </w:rPr>
      </w:pPr>
      <w:r w:rsidRPr="00285509">
        <w:rPr>
          <w:rFonts w:ascii="Book Antiqua" w:eastAsia="Book Antiqua" w:hAnsi="Book Antiqua"/>
        </w:rPr>
        <w:t xml:space="preserve">5.1.4.1 Declaração de Habilitação Completa – (Em conformidade com o </w:t>
      </w:r>
      <w:r w:rsidRPr="00285509">
        <w:rPr>
          <w:rFonts w:ascii="Book Antiqua" w:eastAsia="Book Antiqua" w:hAnsi="Book Antiqua"/>
          <w:b/>
        </w:rPr>
        <w:t xml:space="preserve">Anexo </w:t>
      </w:r>
      <w:r>
        <w:rPr>
          <w:rFonts w:ascii="Book Antiqua" w:eastAsia="Book Antiqua" w:hAnsi="Book Antiqua"/>
          <w:b/>
        </w:rPr>
        <w:t>I</w:t>
      </w:r>
      <w:r w:rsidRPr="00285509">
        <w:rPr>
          <w:rFonts w:ascii="Book Antiqua" w:eastAsia="Book Antiqua" w:hAnsi="Book Antiqua"/>
          <w:b/>
        </w:rPr>
        <w:t xml:space="preserve">V </w:t>
      </w:r>
      <w:r w:rsidRPr="00285509">
        <w:rPr>
          <w:rFonts w:ascii="Book Antiqua" w:eastAsia="Book Antiqua" w:hAnsi="Book Antiqua"/>
        </w:rPr>
        <w:t>deste Edital, sob pena de inabilitação da licitante).</w:t>
      </w:r>
    </w:p>
    <w:p w:rsidR="00285509" w:rsidRDefault="00285509" w:rsidP="00285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00991A5D" w:rsidRPr="00991A5D">
        <w:rPr>
          <w:rFonts w:ascii="Book Antiqua" w:hAnsi="Book Antiqua" w:cs="Book Antiqua"/>
          <w:b/>
          <w:bCs/>
        </w:rPr>
        <w:t>PODERÃO</w:t>
      </w:r>
      <w:r w:rsidR="00991A5D" w:rsidRPr="00377E47">
        <w:rPr>
          <w:rFonts w:ascii="Book Antiqua" w:hAnsi="Book Antiqua" w:cs="Book Antiqua"/>
          <w:bCs/>
        </w:rPr>
        <w:t xml:space="preserve"> </w:t>
      </w:r>
      <w:r w:rsidRPr="00377E47">
        <w:rPr>
          <w:rFonts w:ascii="Book Antiqua" w:hAnsi="Book Antiqua" w:cs="Book Antiqua"/>
          <w:bCs/>
        </w:rPr>
        <w:t xml:space="preserve">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w:t>
      </w:r>
      <w:r w:rsidR="00991A5D"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5.2 Ao Pregoeiro reserva-se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0A5F59" w:rsidRPr="000A5F59" w:rsidRDefault="000A5F59" w:rsidP="0048695F">
      <w:pPr>
        <w:widowControl w:val="0"/>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APÓS ENCERRADA A ETAPA DE LANCES, SOMENTE CASO O PREGOEIRO </w:t>
      </w:r>
      <w:r w:rsidRPr="000A5F59">
        <w:rPr>
          <w:rFonts w:ascii="Book Antiqua" w:eastAsia="Book Antiqua" w:hAnsi="Book Antiqua"/>
          <w:b/>
        </w:rPr>
        <w:lastRenderedPageBreak/>
        <w:t>SOLICITE NA SESSÃO.</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1720FA">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Pr="009C62D1"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Default="00D90D32" w:rsidP="00D90D32">
      <w:pPr>
        <w:widowControl w:val="0"/>
        <w:rPr>
          <w:rFonts w:ascii="Book Antiqua" w:eastAsia="Book Antiqua" w:hAnsi="Book Antiqua"/>
          <w:b/>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6950CC" w:rsidRDefault="006950CC" w:rsidP="00D90D32">
      <w:pPr>
        <w:widowControl w:val="0"/>
        <w:rPr>
          <w:rFonts w:ascii="Book Antiqua" w:eastAsia="Book Antiqua" w:hAnsi="Book Antiqua"/>
          <w:b/>
        </w:rPr>
      </w:pPr>
    </w:p>
    <w:p w:rsidR="006950CC" w:rsidRDefault="006950CC" w:rsidP="006950CC">
      <w:pPr>
        <w:pStyle w:val="PargrafodaLista"/>
        <w:widowControl w:val="0"/>
        <w:numPr>
          <w:ilvl w:val="0"/>
          <w:numId w:val="22"/>
        </w:numPr>
        <w:rPr>
          <w:rFonts w:ascii="Book Antiqua" w:eastAsia="Book Antiqua" w:hAnsi="Book Antiqua"/>
        </w:rPr>
      </w:pPr>
      <w:r w:rsidRPr="00DC3770">
        <w:rPr>
          <w:rFonts w:ascii="Book Antiqua" w:eastAsia="Book Antiqua" w:hAnsi="Book Antiqua"/>
          <w:b/>
        </w:rPr>
        <w:t>VALOR UNITÁRIO</w:t>
      </w:r>
      <w:r>
        <w:rPr>
          <w:rFonts w:ascii="Book Antiqua" w:eastAsia="Book Antiqua" w:hAnsi="Book Antiqua"/>
        </w:rPr>
        <w:t xml:space="preserve"> </w:t>
      </w:r>
      <w:r w:rsidRPr="009A042A">
        <w:rPr>
          <w:rFonts w:ascii="Book Antiqua" w:eastAsia="Book Antiqua" w:hAnsi="Book Antiqua"/>
          <w:b/>
        </w:rPr>
        <w:t>DO ITEM</w:t>
      </w:r>
      <w:r>
        <w:rPr>
          <w:rFonts w:ascii="Book Antiqua" w:eastAsia="Book Antiqua" w:hAnsi="Book Antiqua"/>
        </w:rPr>
        <w:t xml:space="preserve">, </w:t>
      </w:r>
      <w:r w:rsidRPr="000909B7">
        <w:rPr>
          <w:rFonts w:ascii="Book Antiqua" w:eastAsia="Book Antiqua" w:hAnsi="Book Antiqua"/>
        </w:rPr>
        <w:t>não podendo ultrapassar o valor máximo previsto pela Administração Municipal, conforme estabelecido no Anexo I</w:t>
      </w:r>
      <w:r>
        <w:rPr>
          <w:rFonts w:ascii="Book Antiqua" w:eastAsia="Book Antiqua" w:hAnsi="Book Antiqua"/>
        </w:rPr>
        <w:t>I</w:t>
      </w:r>
      <w:r w:rsidRPr="000909B7">
        <w:rPr>
          <w:rFonts w:ascii="Book Antiqua" w:eastAsia="Book Antiqua" w:hAnsi="Book Antiqua"/>
        </w:rPr>
        <w:t xml:space="preserve"> – </w:t>
      </w:r>
      <w:r>
        <w:rPr>
          <w:rFonts w:ascii="Book Antiqua" w:eastAsia="Book Antiqua" w:hAnsi="Book Antiqua"/>
        </w:rPr>
        <w:t>Proposta de Preços</w:t>
      </w:r>
      <w:r w:rsidRPr="000909B7">
        <w:rPr>
          <w:rFonts w:ascii="Book Antiqua" w:eastAsia="Book Antiqua" w:hAnsi="Book Antiqua"/>
        </w:rPr>
        <w:t>, sob pena de desclassificação do licitante na f</w:t>
      </w:r>
      <w:r>
        <w:rPr>
          <w:rFonts w:ascii="Book Antiqua" w:eastAsia="Book Antiqua" w:hAnsi="Book Antiqua"/>
        </w:rPr>
        <w:t>orma de julgamento deste Edital.</w:t>
      </w:r>
    </w:p>
    <w:p w:rsidR="006950CC" w:rsidRDefault="006950CC" w:rsidP="006950CC">
      <w:pPr>
        <w:pStyle w:val="PargrafodaLista"/>
        <w:widowControl w:val="0"/>
        <w:numPr>
          <w:ilvl w:val="0"/>
          <w:numId w:val="22"/>
        </w:numPr>
        <w:rPr>
          <w:rFonts w:ascii="Book Antiqua" w:eastAsia="Book Antiqua" w:hAnsi="Book Antiqua"/>
        </w:rPr>
      </w:pPr>
      <w:r>
        <w:rPr>
          <w:rFonts w:ascii="Book Antiqua" w:eastAsia="Book Antiqua" w:hAnsi="Book Antiqua"/>
        </w:rPr>
        <w:t>Marca;</w:t>
      </w:r>
    </w:p>
    <w:p w:rsidR="006950CC" w:rsidRDefault="006950CC" w:rsidP="006950CC">
      <w:pPr>
        <w:pStyle w:val="PargrafodaLista"/>
        <w:widowControl w:val="0"/>
        <w:numPr>
          <w:ilvl w:val="0"/>
          <w:numId w:val="22"/>
        </w:numPr>
        <w:rPr>
          <w:rFonts w:ascii="Book Antiqua" w:eastAsia="Book Antiqua" w:hAnsi="Book Antiqua"/>
        </w:rPr>
      </w:pPr>
      <w:r>
        <w:rPr>
          <w:rFonts w:ascii="Book Antiqua" w:eastAsia="Book Antiqua" w:hAnsi="Book Antiqua"/>
        </w:rPr>
        <w:t xml:space="preserve">A proponente deverá indicar juntamente com a alínea “b” (campo marca), o </w:t>
      </w:r>
      <w:r w:rsidRPr="007152C1">
        <w:rPr>
          <w:rFonts w:ascii="Book Antiqua" w:eastAsia="Book Antiqua" w:hAnsi="Book Antiqua"/>
        </w:rPr>
        <w:t xml:space="preserve">NÚMERO DO REGISTRO DO PRODUTO NO MINISTÉRIO DA SAÚDE – MS e/ou na AGÊNCIA NACIONAL DE VIGILÂNCIA SANITÁRIA – ANVISA (exceto para os </w:t>
      </w:r>
      <w:r>
        <w:rPr>
          <w:rFonts w:ascii="Book Antiqua" w:eastAsia="Book Antiqua" w:hAnsi="Book Antiqua"/>
        </w:rPr>
        <w:t>materiais</w:t>
      </w:r>
      <w:r w:rsidRPr="007152C1">
        <w:rPr>
          <w:rFonts w:ascii="Book Antiqua" w:eastAsia="Book Antiqua" w:hAnsi="Book Antiqua"/>
        </w:rPr>
        <w:t xml:space="preserve"> que são isentos, os quais deverão ser identificad</w:t>
      </w:r>
      <w:r>
        <w:rPr>
          <w:rFonts w:ascii="Book Antiqua" w:eastAsia="Book Antiqua" w:hAnsi="Book Antiqua"/>
        </w:rPr>
        <w:t xml:space="preserve">os, pelo licitante </w:t>
      </w:r>
      <w:r w:rsidRPr="007152C1">
        <w:rPr>
          <w:rFonts w:ascii="Book Antiqua" w:eastAsia="Book Antiqua" w:hAnsi="Book Antiqua"/>
        </w:rPr>
        <w:t>com a palavra “</w:t>
      </w:r>
      <w:r w:rsidRPr="007152C1">
        <w:rPr>
          <w:rFonts w:ascii="Book Antiqua" w:eastAsia="Book Antiqua" w:hAnsi="Book Antiqua"/>
          <w:b/>
          <w:i/>
        </w:rPr>
        <w:t>ISENTO</w:t>
      </w:r>
      <w:r w:rsidRPr="007152C1">
        <w:rPr>
          <w:rFonts w:ascii="Book Antiqua" w:eastAsia="Book Antiqua" w:hAnsi="Book Antiqua"/>
        </w:rPr>
        <w:t>”).</w:t>
      </w:r>
    </w:p>
    <w:p w:rsidR="006950CC" w:rsidRDefault="006950CC" w:rsidP="006950CC">
      <w:pPr>
        <w:pStyle w:val="PargrafodaLista"/>
        <w:widowControl w:val="0"/>
        <w:numPr>
          <w:ilvl w:val="0"/>
          <w:numId w:val="22"/>
        </w:numPr>
        <w:rPr>
          <w:rFonts w:ascii="Book Antiqua" w:eastAsia="Book Antiqua" w:hAnsi="Book Antiqua"/>
        </w:rPr>
      </w:pPr>
      <w:r w:rsidRPr="000909B7">
        <w:rPr>
          <w:rFonts w:ascii="Book Antiqua" w:eastAsia="Book Antiqua" w:hAnsi="Book Antiqua"/>
        </w:rPr>
        <w:t>Descrição detalhada do objeto cotado.</w:t>
      </w:r>
    </w:p>
    <w:p w:rsidR="006950CC" w:rsidRDefault="006950CC" w:rsidP="006950CC">
      <w:pPr>
        <w:widowControl w:val="0"/>
        <w:ind w:left="-349"/>
        <w:rPr>
          <w:rFonts w:ascii="Book Antiqua" w:eastAsia="Book Antiqua" w:hAnsi="Book Antiqua"/>
        </w:rPr>
      </w:pPr>
    </w:p>
    <w:p w:rsidR="006950CC" w:rsidRPr="006950CC" w:rsidRDefault="006950CC" w:rsidP="006950CC">
      <w:pPr>
        <w:widowControl w:val="0"/>
        <w:rPr>
          <w:rFonts w:ascii="Book Antiqua" w:eastAsia="Book Antiqua" w:hAnsi="Book Antiqua"/>
          <w:b/>
          <w:u w:val="single"/>
        </w:rPr>
      </w:pPr>
      <w:r w:rsidRPr="006950CC">
        <w:rPr>
          <w:rFonts w:ascii="Book Antiqua" w:eastAsia="Book Antiqua" w:hAnsi="Book Antiqua"/>
          <w:b/>
          <w:u w:val="single"/>
        </w:rPr>
        <w:t>Observação:</w:t>
      </w:r>
    </w:p>
    <w:p w:rsidR="006950CC" w:rsidRDefault="006950CC" w:rsidP="006950CC">
      <w:pPr>
        <w:widowControl w:val="0"/>
        <w:rPr>
          <w:rFonts w:ascii="Book Antiqua" w:eastAsia="Book Antiqua" w:hAnsi="Book Antiqua"/>
        </w:rPr>
      </w:pPr>
    </w:p>
    <w:p w:rsidR="006950CC" w:rsidRDefault="006950CC" w:rsidP="006950CC">
      <w:pPr>
        <w:pStyle w:val="PargrafodaLista"/>
        <w:widowControl w:val="0"/>
        <w:numPr>
          <w:ilvl w:val="0"/>
          <w:numId w:val="23"/>
        </w:numPr>
        <w:rPr>
          <w:rFonts w:ascii="Book Antiqua" w:eastAsia="Book Antiqua" w:hAnsi="Book Antiqua"/>
        </w:rPr>
      </w:pPr>
      <w:r w:rsidRPr="00513589">
        <w:rPr>
          <w:rFonts w:ascii="Book Antiqua" w:eastAsia="Book Antiqua" w:hAnsi="Book Antiqua"/>
        </w:rPr>
        <w:t>A não apresentação do número ou da palavra “isento”, ou a apresentação de números que resultem em Registro vencido ou inexistente, resultará na desclassificação da licitante no item.</w:t>
      </w:r>
    </w:p>
    <w:p w:rsidR="006950CC" w:rsidRPr="006950CC" w:rsidRDefault="006950CC" w:rsidP="006950CC">
      <w:pPr>
        <w:pStyle w:val="PargrafodaLista"/>
        <w:widowControl w:val="0"/>
        <w:numPr>
          <w:ilvl w:val="0"/>
          <w:numId w:val="23"/>
        </w:numPr>
        <w:rPr>
          <w:rFonts w:ascii="Book Antiqua" w:eastAsia="Book Antiqua" w:hAnsi="Book Antiqua"/>
        </w:rPr>
      </w:pPr>
      <w:r w:rsidRPr="00513589">
        <w:rPr>
          <w:rFonts w:ascii="Book Antiqua" w:eastAsia="Book Antiqua" w:hAnsi="Book Antiqua"/>
        </w:rPr>
        <w:t>A Licitante que identificar como “isento” de registro algum item que tenha a obrigatoriedade de registro será desclassificada no mesmo.</w:t>
      </w:r>
    </w:p>
    <w:p w:rsidR="000A00E3" w:rsidRPr="00AB3196" w:rsidRDefault="000A00E3" w:rsidP="00AB3196">
      <w:pPr>
        <w:widowControl w:val="0"/>
        <w:ind w:left="0" w:hanging="284"/>
        <w:rPr>
          <w:rFonts w:ascii="Book Antiqua" w:eastAsia="Book Antiqua" w:hAnsi="Book Antiqua"/>
          <w:u w:val="single"/>
        </w:rPr>
      </w:pP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FB600F" w:rsidRPr="004F35C4" w:rsidRDefault="00FB600F" w:rsidP="00ED3E12">
      <w:pPr>
        <w:widowControl w:val="0"/>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sidR="001720FA">
        <w:rPr>
          <w:rFonts w:ascii="Book Antiqua" w:eastAsia="Book Antiqua" w:hAnsi="Book Antiqua"/>
        </w:rPr>
        <w:t xml:space="preserve"> </w:t>
      </w:r>
      <w:r w:rsidR="006950CC" w:rsidRPr="006950CC">
        <w:rPr>
          <w:rFonts w:ascii="Book Antiqua" w:eastAsia="Book Antiqua" w:hAnsi="Book Antiqua"/>
          <w:b/>
        </w:rPr>
        <w:t>0</w:t>
      </w:r>
      <w:r w:rsidRPr="006950CC">
        <w:rPr>
          <w:rFonts w:ascii="Book Antiqua" w:eastAsia="Book Antiqua" w:hAnsi="Book Antiqua" w:cs="Times New Roman"/>
          <w:b/>
        </w:rPr>
        <w:t>1</w:t>
      </w:r>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para cada item.</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5E3A6A"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w:t>
      </w:r>
      <w:r w:rsidR="007A563C" w:rsidRPr="00F94462">
        <w:rPr>
          <w:rFonts w:ascii="Book Antiqua" w:eastAsia="Book Antiqua" w:hAnsi="Book Antiqua"/>
        </w:rPr>
        <w:lastRenderedPageBreak/>
        <w:t>emprega menores de dezoito anos em trabalho noturno, perigoso ou insalubre, nem menores de dezesseis anos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1A7272">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D395D" w:rsidRDefault="00ED395D"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lastRenderedPageBreak/>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r w:rsidR="006950CC" w:rsidRPr="00D2333F">
        <w:rPr>
          <w:rFonts w:ascii="Book Antiqua" w:hAnsi="Book Antiqua"/>
        </w:rPr>
        <w:t>inexeqüível</w:t>
      </w:r>
      <w:r w:rsidRPr="00D2333F">
        <w:rPr>
          <w:rFonts w:ascii="Book Antiqua" w:hAnsi="Book Antiqua"/>
        </w:rPr>
        <w:t xml:space="preserve">, o preço incompatível ou lance manifestamente </w:t>
      </w:r>
      <w:r w:rsidR="006950CC" w:rsidRPr="00D2333F">
        <w:rPr>
          <w:rFonts w:ascii="Book Antiqua" w:hAnsi="Book Antiqua"/>
        </w:rPr>
        <w:t>inexeqüível</w:t>
      </w:r>
      <w:r w:rsidRPr="00D2333F">
        <w:rPr>
          <w:rFonts w:ascii="Book Antiqua" w:hAnsi="Book Antiqua"/>
        </w:rPr>
        <w:t xml:space="preserve">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 xml:space="preserve">A prorrogação automática da etapa de envio de lances será de dois minutos e ocorrerá sucessivamente sempre que houver </w:t>
      </w:r>
      <w:proofErr w:type="gramStart"/>
      <w:r w:rsidR="00507FE6" w:rsidRPr="00507FE6">
        <w:rPr>
          <w:rFonts w:ascii="Book Antiqua" w:eastAsia="Book Antiqua" w:hAnsi="Book Antiqua"/>
        </w:rPr>
        <w:t>lances enviados</w:t>
      </w:r>
      <w:proofErr w:type="gramEnd"/>
      <w:r w:rsidR="00507FE6" w:rsidRPr="00507FE6">
        <w:rPr>
          <w:rFonts w:ascii="Book Antiqua" w:eastAsia="Book Antiqua" w:hAnsi="Book Antiqua"/>
        </w:rPr>
        <w:t xml:space="preserve">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 xml:space="preserve">Microempresas ou Empresas de </w:t>
      </w:r>
      <w:r>
        <w:rPr>
          <w:rFonts w:ascii="Book Antiqua" w:hAnsi="Book Antiqua"/>
          <w:b/>
          <w:u w:val="single"/>
          <w:shd w:val="clear" w:color="auto" w:fill="FFFFFF"/>
        </w:rPr>
        <w:lastRenderedPageBreak/>
        <w:t>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r>
        <w:rPr>
          <w:rFonts w:ascii="Book Antiqua" w:eastAsia="Book Antiqua" w:hAnsi="Book Antiqua"/>
        </w:rPr>
        <w:t xml:space="preserve">11.1 Encerrada a etapa de envio de lances, o </w:t>
      </w:r>
      <w:r w:rsidR="00231884" w:rsidRPr="003E6F86">
        <w:rPr>
          <w:rFonts w:ascii="Book Antiqua" w:eastAsia="Book Antiqua" w:hAnsi="Book Antiqua"/>
        </w:rPr>
        <w:t xml:space="preserve">Pregoeiro </w:t>
      </w:r>
      <w:r w:rsidR="00C41736" w:rsidRPr="00C41736">
        <w:rPr>
          <w:rFonts w:ascii="Book Antiqua" w:eastAsia="Book Antiqua" w:hAnsi="Book Antiqua"/>
          <w:b/>
        </w:rPr>
        <w:t>PODERÁ</w:t>
      </w:r>
      <w:r w:rsidR="00C41736" w:rsidRPr="003E6F86">
        <w:rPr>
          <w:rFonts w:ascii="Book Antiqua" w:eastAsia="Book Antiqua" w:hAnsi="Book Antiqua"/>
        </w:rPr>
        <w:t xml:space="preserve"> </w:t>
      </w:r>
      <w:r w:rsidR="00231884" w:rsidRPr="003E6F86">
        <w:rPr>
          <w:rFonts w:ascii="Book Antiqua" w:eastAsia="Book Antiqua" w:hAnsi="Book Antiqua"/>
        </w:rPr>
        <w:t xml:space="preserve">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C41736"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00BD11E3" w:rsidRPr="00BD11E3">
        <w:rPr>
          <w:rFonts w:ascii="Book Antiqua" w:hAnsi="Book Antiqua"/>
        </w:rPr>
        <w:t xml:space="preserve"> licitante classificad</w:t>
      </w:r>
      <w:r w:rsidR="002A6217">
        <w:rPr>
          <w:rFonts w:ascii="Book Antiqua" w:hAnsi="Book Antiqua"/>
        </w:rPr>
        <w:t>o</w:t>
      </w:r>
      <w:r w:rsidR="00BD11E3"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00BD11E3"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proofErr w:type="gramStart"/>
      <w:r w:rsidR="002B6A00" w:rsidRPr="004425C1">
        <w:rPr>
          <w:rFonts w:ascii="Book Antiqua" w:eastAsia="Book Antiqua" w:hAnsi="Book Antiqua"/>
          <w:b/>
        </w:rPr>
        <w:t>2</w:t>
      </w:r>
      <w:proofErr w:type="gramEnd"/>
      <w:r w:rsidR="002B6A00" w:rsidRPr="004425C1">
        <w:rPr>
          <w:rFonts w:ascii="Book Antiqua" w:eastAsia="Book Antiqua" w:hAnsi="Book Antiqua"/>
          <w:b/>
        </w:rPr>
        <w:t xml:space="preserve"> (duas) horas</w:t>
      </w:r>
      <w:r w:rsidR="002B6A00" w:rsidRPr="004425C1">
        <w:rPr>
          <w:rFonts w:ascii="Book Antiqua" w:eastAsia="Book Antiqua" w:hAnsi="Book Antiqua"/>
        </w:rPr>
        <w:t>,</w:t>
      </w:r>
      <w:r w:rsidR="002B6A00">
        <w:rPr>
          <w:rFonts w:ascii="Book Antiqua" w:eastAsia="Book Antiqua" w:hAnsi="Book Antiqua"/>
        </w:rPr>
        <w:t xml:space="preserve"> </w:t>
      </w:r>
      <w:r w:rsidR="00C41736" w:rsidRPr="00146819">
        <w:rPr>
          <w:rFonts w:ascii="Book Antiqua" w:eastAsia="Book Antiqua" w:hAnsi="Book Antiqua"/>
          <w:b/>
          <w:u w:val="single"/>
        </w:rPr>
        <w:t>CONTADO DA SOLICITAÇÃO DO PREGOEIRO NO SISTEMA</w:t>
      </w:r>
      <w:r w:rsidR="002B6A00">
        <w:rPr>
          <w:rFonts w:ascii="Book Antiqua" w:eastAsia="Book Antiqua" w:hAnsi="Book Antiqua"/>
        </w:rPr>
        <w:t>,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9B6442" w:rsidRDefault="009B6442"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 xml:space="preserve">ncerrada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w:t>
      </w:r>
      <w:proofErr w:type="gramStart"/>
      <w:r w:rsidR="0022182E">
        <w:rPr>
          <w:rFonts w:ascii="Book Antiqua" w:hAnsi="Book Antiqua"/>
        </w:rPr>
        <w:t>Será</w:t>
      </w:r>
      <w:proofErr w:type="gramEnd"/>
      <w:r w:rsidR="0022182E">
        <w:rPr>
          <w:rFonts w:ascii="Book Antiqua" w:hAnsi="Book Antiqua"/>
        </w:rPr>
        <w:t xml:space="preserve">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para fins de aferição de </w:t>
      </w:r>
      <w:r w:rsidR="00075DAE">
        <w:rPr>
          <w:rFonts w:ascii="Book Antiqua" w:hAnsi="Book Antiqua"/>
          <w:shd w:val="clear" w:color="auto" w:fill="FFFFFF"/>
        </w:rPr>
        <w:t>exeqüibilidade</w:t>
      </w:r>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aceitabilidade da Proposta apresentada com indício de ser </w:t>
      </w:r>
      <w:proofErr w:type="spellStart"/>
      <w:r w:rsidR="0022182E">
        <w:rPr>
          <w:rFonts w:ascii="Book Antiqua" w:hAnsi="Book Antiqua"/>
          <w:shd w:val="clear" w:color="auto" w:fill="FFFFFF"/>
        </w:rPr>
        <w:t>inexequível</w:t>
      </w:r>
      <w:proofErr w:type="spellEnd"/>
      <w:r w:rsidR="0022182E">
        <w:rPr>
          <w:rFonts w:ascii="Book Antiqua" w:hAnsi="Book Antiqua"/>
          <w:shd w:val="clear" w:color="auto" w:fill="FFFFFF"/>
        </w:rPr>
        <w:t>.</w:t>
      </w: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lastRenderedPageBreak/>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1E71C9" w:rsidRPr="00422128" w:rsidRDefault="001E71C9" w:rsidP="001E71C9">
      <w:pPr>
        <w:rPr>
          <w:rFonts w:ascii="Book Antiqua" w:hAnsi="Book Antiqua"/>
        </w:rPr>
      </w:pPr>
      <w:r w:rsidRPr="00422128">
        <w:rPr>
          <w:rFonts w:ascii="Book Antiqua" w:hAnsi="Book Antiqua"/>
        </w:rPr>
        <w:t xml:space="preserve">13.1.1 Na hipótese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22182E">
      <w:pPr>
        <w:widowControl w:val="0"/>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00A975CB">
        <w:rPr>
          <w:rFonts w:ascii="Book Antiqua" w:hAnsi="Book Antiqua"/>
          <w:shd w:val="clear" w:color="auto" w:fill="FFFFFF"/>
        </w:rPr>
        <w:t>5</w:t>
      </w:r>
      <w:proofErr w:type="gramEnd"/>
      <w:r w:rsidRPr="00781A19">
        <w:rPr>
          <w:rFonts w:ascii="Book Antiqua" w:hAnsi="Book Antiqua"/>
          <w:shd w:val="clear" w:color="auto" w:fill="FFFFFF"/>
        </w:rPr>
        <w:t xml:space="preserve"> (</w:t>
      </w:r>
      <w:r w:rsidR="00A975CB">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075DAE">
        <w:rPr>
          <w:rFonts w:ascii="Book Antiqua" w:hAnsi="Book Antiqua"/>
          <w:shd w:val="clear" w:color="auto" w:fill="FFFFFF"/>
        </w:rPr>
        <w:t>subseqüentes</w:t>
      </w:r>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 xml:space="preserve">e constatado o atendimento pleno às </w:t>
      </w:r>
      <w:r>
        <w:rPr>
          <w:rFonts w:ascii="Book Antiqua" w:hAnsi="Book Antiqua"/>
        </w:rPr>
        <w:lastRenderedPageBreak/>
        <w:t xml:space="preserve">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r>
        <w:rPr>
          <w:rFonts w:ascii="Book Antiqua" w:hAnsi="Book Antiqua"/>
        </w:rPr>
        <w:t>15</w:t>
      </w:r>
      <w:r w:rsidR="0022182E">
        <w:rPr>
          <w:rFonts w:ascii="Book Antiqua" w:hAnsi="Book Antiqua"/>
        </w:rPr>
        <w:t>.1 Declarado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E72600" w:rsidRDefault="00E72600" w:rsidP="00E72600">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E72600" w:rsidRPr="00645341" w:rsidRDefault="00E72600" w:rsidP="00E7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00B7277D" w:rsidRPr="00B7277D">
        <w:rPr>
          <w:rFonts w:ascii="Book Antiqua" w:hAnsi="Book Antiqua"/>
          <w:shd w:val="clear" w:color="auto" w:fill="FFFFFF"/>
        </w:rPr>
        <w:t>3</w:t>
      </w:r>
      <w:proofErr w:type="gramEnd"/>
      <w:r w:rsidRPr="00B7277D">
        <w:rPr>
          <w:rFonts w:ascii="Book Antiqua" w:hAnsi="Book Antiqua"/>
          <w:shd w:val="clear" w:color="auto" w:fill="FFFFFF"/>
        </w:rPr>
        <w:t xml:space="preserve"> (</w:t>
      </w:r>
      <w:r w:rsidR="00B7277D" w:rsidRPr="00B7277D">
        <w:rPr>
          <w:rFonts w:ascii="Book Antiqua" w:hAnsi="Book Antiqua"/>
          <w:shd w:val="clear" w:color="auto" w:fill="FFFFFF"/>
        </w:rPr>
        <w:t>três)</w:t>
      </w:r>
      <w:r w:rsidRPr="00B7277D">
        <w:rPr>
          <w:rFonts w:ascii="Book Antiqua" w:hAnsi="Book Antiqua"/>
          <w:shd w:val="clear" w:color="auto" w:fill="FFFFFF"/>
        </w:rPr>
        <w:t xml:space="preserve"> dia</w:t>
      </w:r>
      <w:r w:rsidR="00B7277D" w:rsidRPr="00B7277D">
        <w:rPr>
          <w:rFonts w:ascii="Book Antiqua" w:hAnsi="Book Antiqua"/>
          <w:shd w:val="clear" w:color="auto" w:fill="FFFFFF"/>
        </w:rPr>
        <w:t xml:space="preserve">s </w:t>
      </w:r>
      <w:r w:rsidRPr="00B7277D">
        <w:rPr>
          <w:rFonts w:ascii="Book Antiqua" w:hAnsi="Book Antiqua"/>
          <w:shd w:val="clear" w:color="auto" w:fill="FFFFFF"/>
        </w:rPr>
        <w:t>út</w:t>
      </w:r>
      <w:r w:rsidR="00B7277D" w:rsidRPr="00B7277D">
        <w:rPr>
          <w:rFonts w:ascii="Book Antiqua" w:hAnsi="Book Antiqua"/>
          <w:shd w:val="clear" w:color="auto" w:fill="FFFFFF"/>
        </w:rPr>
        <w:t>e</w:t>
      </w:r>
      <w:r w:rsidRPr="00B7277D">
        <w:rPr>
          <w:rFonts w:ascii="Book Antiqua" w:hAnsi="Book Antiqua"/>
          <w:shd w:val="clear" w:color="auto" w:fill="FFFFFF"/>
        </w:rPr>
        <w:t>i</w:t>
      </w:r>
      <w:r w:rsidR="00B7277D" w:rsidRPr="00B7277D">
        <w:rPr>
          <w:rFonts w:ascii="Book Antiqua" w:hAnsi="Book Antiqua"/>
          <w:shd w:val="clear" w:color="auto" w:fill="FFFFFF"/>
        </w:rPr>
        <w:t>s</w:t>
      </w:r>
      <w:r>
        <w:rPr>
          <w:rFonts w:ascii="Book Antiqua" w:hAnsi="Book Antiqua"/>
          <w:shd w:val="clear" w:color="auto" w:fill="FFFFFF"/>
        </w:rPr>
        <w:t xml:space="preserve">,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w:t>
      </w:r>
      <w:r w:rsidR="006950CC">
        <w:rPr>
          <w:rFonts w:ascii="Book Antiqua" w:hAnsi="Book Antiqua"/>
        </w:rPr>
        <w:t>00min</w:t>
      </w:r>
      <w:r>
        <w:rPr>
          <w:rFonts w:ascii="Book Antiqua" w:hAnsi="Book Antiqua"/>
        </w:rPr>
        <w:t xml:space="preserve"> às 12h</w:t>
      </w:r>
      <w:r w:rsidR="006950CC">
        <w:rPr>
          <w:rFonts w:ascii="Book Antiqua" w:hAnsi="Book Antiqua"/>
        </w:rPr>
        <w:t>00min</w:t>
      </w:r>
      <w:r>
        <w:rPr>
          <w:rFonts w:ascii="Book Antiqua" w:hAnsi="Book Antiqua"/>
        </w:rPr>
        <w:t xml:space="preserve"> e das 13h</w:t>
      </w:r>
      <w:r w:rsidR="006950CC">
        <w:rPr>
          <w:rFonts w:ascii="Book Antiqua" w:hAnsi="Book Antiqua"/>
        </w:rPr>
        <w:t>00min</w:t>
      </w:r>
      <w:r>
        <w:rPr>
          <w:rFonts w:ascii="Book Antiqua" w:hAnsi="Book Antiqua"/>
        </w:rPr>
        <w:t xml:space="preserve"> às 17h</w:t>
      </w:r>
      <w:r w:rsidR="006950CC">
        <w:rPr>
          <w:rFonts w:ascii="Book Antiqua" w:hAnsi="Book Antiqua"/>
        </w:rPr>
        <w:t>00min</w:t>
      </w:r>
      <w:r>
        <w:rPr>
          <w:rFonts w:ascii="Book Antiqua" w:hAnsi="Book Antiqua"/>
        </w:rPr>
        <w:t>.</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lastRenderedPageBreak/>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w:t>
      </w:r>
      <w:r w:rsidR="00053708" w:rsidRPr="00053708">
        <w:rPr>
          <w:rFonts w:ascii="Book Antiqua" w:hAnsi="Book Antiqua"/>
          <w:b/>
        </w:rPr>
        <w:t>MENOR PREÇO POR LOTE OU GLOBAL</w:t>
      </w:r>
      <w:r w:rsidR="0022182E">
        <w:rPr>
          <w:rFonts w:ascii="Book Antiqua" w:hAnsi="Book Antiqua"/>
        </w:rPr>
        <w:t>, a 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vencedor(</w:t>
      </w:r>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 xml:space="preserve">ao(s) licitante(s) </w:t>
      </w:r>
      <w:proofErr w:type="gramStart"/>
      <w:r w:rsidR="00E071F0">
        <w:rPr>
          <w:rFonts w:ascii="Book Antiqua" w:eastAsia="Book Antiqua" w:hAnsi="Book Antiqua"/>
        </w:rPr>
        <w:t>vencedor</w:t>
      </w:r>
      <w:r w:rsidR="0022182E">
        <w:rPr>
          <w:rFonts w:ascii="Book Antiqua" w:eastAsia="Book Antiqua" w:hAnsi="Book Antiqua"/>
        </w:rPr>
        <w:t>(</w:t>
      </w:r>
      <w:proofErr w:type="gramEnd"/>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277C56" w:rsidRDefault="00277C56"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proofErr w:type="gramStart"/>
      <w:r w:rsidR="006254FB">
        <w:rPr>
          <w:rFonts w:ascii="Book Antiqua" w:eastAsia="Book Antiqua" w:hAnsi="Book Antiqua"/>
        </w:rPr>
        <w:t>5</w:t>
      </w:r>
      <w:proofErr w:type="gramEnd"/>
      <w:r>
        <w:rPr>
          <w:rFonts w:ascii="Book Antiqua" w:eastAsia="Book Antiqua" w:hAnsi="Book Antiqua"/>
        </w:rPr>
        <w:t xml:space="preserve"> (</w:t>
      </w:r>
      <w:r w:rsidR="006254FB">
        <w:rPr>
          <w:rFonts w:ascii="Book Antiqua" w:eastAsia="Book Antiqua" w:hAnsi="Book Antiqua"/>
        </w:rPr>
        <w:t>cinco</w:t>
      </w:r>
      <w:r>
        <w:rPr>
          <w:rFonts w:ascii="Book Antiqua" w:eastAsia="Book Antiqua" w:hAnsi="Book Antiqua"/>
        </w:rPr>
        <w:t>)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sidR="006254FB">
        <w:rPr>
          <w:rFonts w:ascii="Book Antiqua" w:eastAsia="Book Antiqua" w:hAnsi="Book Antiqua"/>
        </w:rPr>
        <w:t>5</w:t>
      </w:r>
      <w:proofErr w:type="gramEnd"/>
      <w:r w:rsidR="006254FB">
        <w:rPr>
          <w:rFonts w:ascii="Book Antiqua" w:eastAsia="Book Antiqua" w:hAnsi="Book Antiqua"/>
        </w:rPr>
        <w:t xml:space="preserve"> (cinco) dias </w:t>
      </w:r>
      <w:r>
        <w:rPr>
          <w:rFonts w:ascii="Book Antiqua" w:eastAsia="Book Antiqua" w:hAnsi="Book Antiqua"/>
        </w:rPr>
        <w:t>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w:t>
      </w:r>
      <w:r w:rsidR="006950CC">
        <w:rPr>
          <w:rFonts w:ascii="Book Antiqua" w:eastAsia="Book Antiqua" w:hAnsi="Book Antiqua"/>
        </w:rPr>
        <w:t>subseqüente</w:t>
      </w:r>
      <w:r>
        <w:rPr>
          <w:rFonts w:ascii="Book Antiqua" w:eastAsia="Book Antiqua" w:hAnsi="Book Antiqua"/>
        </w:rPr>
        <w:t xml:space="preserve">, verificando a sua aceitabilidade e procedendo à habilitação da </w:t>
      </w:r>
      <w:r>
        <w:rPr>
          <w:rFonts w:ascii="Book Antiqua" w:eastAsia="Book Antiqua" w:hAnsi="Book Antiqua"/>
        </w:rPr>
        <w:lastRenderedPageBreak/>
        <w:t>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w:t>
      </w:r>
      <w:proofErr w:type="gramStart"/>
      <w:r w:rsidR="0022182E" w:rsidRPr="00E51643">
        <w:rPr>
          <w:rFonts w:ascii="Book Antiqua" w:eastAsia="Book Antiqua" w:hAnsi="Book Antiqua"/>
        </w:rPr>
        <w:t>fica</w:t>
      </w:r>
      <w:proofErr w:type="gramEnd"/>
      <w:r w:rsidR="0022182E"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091BE3" w:rsidRDefault="00091BE3" w:rsidP="0022182E">
      <w:pPr>
        <w:widowControl w:val="0"/>
        <w:rPr>
          <w:rFonts w:ascii="Book Antiqua" w:hAnsi="Book Antiqua"/>
          <w:highlight w:val="yellow"/>
        </w:rPr>
      </w:pPr>
    </w:p>
    <w:p w:rsidR="006950CC" w:rsidRPr="002F751C" w:rsidRDefault="006950CC" w:rsidP="006950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cs="Arial"/>
          <w:b/>
        </w:rPr>
      </w:pPr>
      <w:r>
        <w:rPr>
          <w:rFonts w:ascii="Book Antiqua" w:eastAsia="Book Antiqua" w:hAnsi="Book Antiqua" w:cs="Arial"/>
          <w:b/>
        </w:rPr>
        <w:t>21</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6950CC" w:rsidRPr="00513589" w:rsidRDefault="006950CC" w:rsidP="006950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21</w:t>
      </w:r>
      <w:r w:rsidRPr="00513589">
        <w:rPr>
          <w:rFonts w:ascii="Book Antiqua" w:eastAsia="Book Antiqua" w:hAnsi="Book Antiqua"/>
          <w:shd w:val="clear" w:color="auto" w:fill="FFFFFF"/>
        </w:rPr>
        <w:t xml:space="preserve">.1 O material, deverá ser entregue </w:t>
      </w:r>
      <w:r w:rsidRPr="00513589">
        <w:rPr>
          <w:rFonts w:ascii="Book Antiqua" w:eastAsia="Book Antiqua" w:hAnsi="Book Antiqua"/>
        </w:rPr>
        <w:t xml:space="preserve">conforme a necessidade da municipalidade, que procederá a solicitação, através de Autorizações de Empenho - AE, que será encaminha dentro do prazo de vigência </w:t>
      </w:r>
      <w:r>
        <w:rPr>
          <w:rFonts w:ascii="Book Antiqua" w:eastAsia="Book Antiqua" w:hAnsi="Book Antiqua"/>
        </w:rPr>
        <w:t>do Contrato.</w:t>
      </w:r>
    </w:p>
    <w:p w:rsidR="006950CC" w:rsidRDefault="006950CC" w:rsidP="006950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shd w:val="clear" w:color="auto" w:fill="FFFFFF"/>
        </w:rPr>
        <w:t>21</w:t>
      </w:r>
      <w:r w:rsidRPr="00513589">
        <w:rPr>
          <w:rFonts w:ascii="Book Antiqua" w:eastAsia="Book Antiqua" w:hAnsi="Book Antiqua"/>
          <w:shd w:val="clear" w:color="auto" w:fill="FFFFFF"/>
        </w:rPr>
        <w:t xml:space="preserve">.2 O material relacionado na </w:t>
      </w:r>
      <w:r w:rsidRPr="00513589">
        <w:rPr>
          <w:rFonts w:ascii="Book Antiqua" w:eastAsia="Book Antiqua" w:hAnsi="Book Antiqua"/>
        </w:rPr>
        <w:t>Autorização de Empenho – AE</w:t>
      </w:r>
      <w:r w:rsidRPr="00513589">
        <w:rPr>
          <w:rFonts w:ascii="Book Antiqua" w:eastAsia="Book Antiqua" w:hAnsi="Book Antiqua"/>
          <w:shd w:val="clear" w:color="auto" w:fill="FFFFFF"/>
        </w:rPr>
        <w:t xml:space="preserve"> deverá ser entregue no </w:t>
      </w:r>
      <w:r w:rsidRPr="00513589">
        <w:rPr>
          <w:rFonts w:ascii="Book Antiqua" w:eastAsia="Book Antiqua" w:hAnsi="Book Antiqua"/>
          <w:b/>
          <w:shd w:val="clear" w:color="auto" w:fill="FFFFFF"/>
        </w:rPr>
        <w:t xml:space="preserve">prazo máximo de até </w:t>
      </w:r>
      <w:r>
        <w:rPr>
          <w:rFonts w:ascii="Book Antiqua" w:eastAsia="Book Antiqua" w:hAnsi="Book Antiqua"/>
          <w:b/>
          <w:shd w:val="clear" w:color="auto" w:fill="FFFFFF"/>
        </w:rPr>
        <w:t>0</w:t>
      </w:r>
      <w:r w:rsidRPr="00513589">
        <w:rPr>
          <w:rFonts w:ascii="Book Antiqua" w:eastAsia="Book Antiqua" w:hAnsi="Book Antiqua"/>
          <w:b/>
          <w:shd w:val="clear" w:color="auto" w:fill="FFFFFF"/>
        </w:rPr>
        <w:t xml:space="preserve">5 (cinco) dias úteis </w:t>
      </w:r>
      <w:r w:rsidRPr="00513589">
        <w:rPr>
          <w:rFonts w:ascii="Book Antiqua" w:eastAsia="Book Antiqua" w:hAnsi="Book Antiqua"/>
          <w:shd w:val="clear" w:color="auto" w:fill="FFFFFF"/>
        </w:rPr>
        <w:t>após a sua solicitação</w:t>
      </w:r>
      <w:r w:rsidRPr="00513589">
        <w:rPr>
          <w:rFonts w:ascii="Book Antiqua" w:eastAsia="Book Antiqua" w:hAnsi="Book Antiqua"/>
          <w:b/>
          <w:shd w:val="clear" w:color="auto" w:fill="FFFFFF"/>
        </w:rPr>
        <w:t xml:space="preserve">, </w:t>
      </w:r>
      <w:r w:rsidRPr="00513589">
        <w:rPr>
          <w:rFonts w:ascii="Book Antiqua" w:eastAsia="Book Antiqua" w:hAnsi="Book Antiqua"/>
          <w:shd w:val="clear" w:color="auto" w:fill="FFFFFF"/>
        </w:rPr>
        <w:t xml:space="preserve">em horário de expediente, nas condições estipuladas no Edital e seus Anexos, no local indicado na </w:t>
      </w:r>
      <w:r w:rsidRPr="00513589">
        <w:rPr>
          <w:rFonts w:ascii="Book Antiqua" w:eastAsia="Book Antiqua" w:hAnsi="Book Antiqua"/>
        </w:rPr>
        <w:t xml:space="preserve">Autorização de Empenho – AE. </w:t>
      </w:r>
    </w:p>
    <w:p w:rsidR="006950CC" w:rsidRPr="00513589" w:rsidRDefault="006950CC" w:rsidP="006950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6950CC" w:rsidRPr="00513589" w:rsidRDefault="006950CC" w:rsidP="006950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r>
        <w:rPr>
          <w:rFonts w:ascii="Book Antiqua" w:eastAsia="Book Antiqua" w:hAnsi="Book Antiqua"/>
        </w:rPr>
        <w:t>21</w:t>
      </w:r>
      <w:r w:rsidRPr="00513589">
        <w:rPr>
          <w:rFonts w:ascii="Book Antiqua" w:eastAsia="Book Antiqua" w:hAnsi="Book Antiqua"/>
        </w:rPr>
        <w:t>.2.1 A critério da administração poderá ser solicitada entrega/instalação nos seguintes endereços:</w:t>
      </w:r>
    </w:p>
    <w:p w:rsidR="006950CC" w:rsidRPr="00513589" w:rsidRDefault="006950CC" w:rsidP="006950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p>
    <w:p w:rsidR="006950CC" w:rsidRPr="00513589" w:rsidRDefault="006950CC" w:rsidP="006950CC">
      <w:pPr>
        <w:tabs>
          <w:tab w:val="left" w:pos="9356"/>
        </w:tabs>
        <w:ind w:right="-852"/>
        <w:rPr>
          <w:rFonts w:ascii="Book Antiqua" w:hAnsi="Book Antiqua" w:cs="Book Antiqua"/>
          <w:color w:val="000000"/>
          <w:shd w:val="clear" w:color="auto" w:fill="FFFFFF"/>
        </w:rPr>
      </w:pPr>
      <w:r w:rsidRPr="00513589">
        <w:rPr>
          <w:rFonts w:ascii="Book Antiqua" w:hAnsi="Book Antiqua" w:cs="Book Antiqua"/>
          <w:b/>
          <w:color w:val="000000"/>
          <w:u w:val="single"/>
          <w:shd w:val="clear" w:color="auto" w:fill="FFFFFF"/>
        </w:rPr>
        <w:t>SECRETARIA MUNICIPAL DE SAÚDE</w:t>
      </w:r>
      <w:r w:rsidRPr="00513589">
        <w:rPr>
          <w:rFonts w:ascii="Book Antiqua" w:hAnsi="Book Antiqua" w:cs="Book Antiqua"/>
          <w:color w:val="000000"/>
          <w:shd w:val="clear" w:color="auto" w:fill="FFFFFF"/>
        </w:rPr>
        <w:t xml:space="preserve"> - Avenida Olga Wehmuth, nº 151, Sete de Setembro, Gaspar/SC (horário de expediente: 07h30min às 12h00min e das 13h30min às 17h00min);</w:t>
      </w:r>
    </w:p>
    <w:p w:rsidR="006950CC" w:rsidRPr="00513589" w:rsidRDefault="006950CC" w:rsidP="006950CC">
      <w:pPr>
        <w:tabs>
          <w:tab w:val="left" w:pos="9356"/>
        </w:tabs>
        <w:ind w:right="-852"/>
        <w:rPr>
          <w:rFonts w:ascii="Book Antiqua" w:hAnsi="Book Antiqua" w:cs="Book Antiqua"/>
          <w:color w:val="000000"/>
          <w:shd w:val="clear" w:color="auto" w:fill="FFFFFF"/>
        </w:rPr>
      </w:pPr>
    </w:p>
    <w:p w:rsidR="006950CC" w:rsidRPr="00513589" w:rsidRDefault="006950CC" w:rsidP="006950CC">
      <w:pPr>
        <w:tabs>
          <w:tab w:val="left" w:pos="9356"/>
        </w:tabs>
        <w:ind w:right="-852"/>
        <w:rPr>
          <w:rFonts w:ascii="Book Antiqua" w:hAnsi="Book Antiqua" w:cs="Book Antiqua"/>
          <w:color w:val="000000"/>
          <w:shd w:val="clear" w:color="auto" w:fill="FFFFFF"/>
        </w:rPr>
      </w:pPr>
      <w:r w:rsidRPr="00513589">
        <w:rPr>
          <w:rFonts w:ascii="Book Antiqua" w:hAnsi="Book Antiqua" w:cs="Book Antiqua"/>
          <w:b/>
          <w:color w:val="000000"/>
          <w:u w:val="single"/>
          <w:shd w:val="clear" w:color="auto" w:fill="FFFFFF"/>
        </w:rPr>
        <w:t>HOSPITAL NOSSA SENHORA DO PERPÉTUO SOCORRO</w:t>
      </w:r>
      <w:r w:rsidRPr="00513589">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w:t>
      </w:r>
      <w:r w:rsidRPr="00513589">
        <w:rPr>
          <w:rFonts w:ascii="Book Antiqua" w:hAnsi="Book Antiqua" w:cs="Book Antiqua"/>
          <w:color w:val="000000"/>
          <w:shd w:val="clear" w:color="auto" w:fill="FFFFFF"/>
        </w:rPr>
        <w:t xml:space="preserve"> Rua</w:t>
      </w:r>
      <w:r>
        <w:rPr>
          <w:rFonts w:ascii="Book Antiqua" w:hAnsi="Book Antiqua" w:cs="Book Antiqua"/>
          <w:color w:val="000000"/>
          <w:shd w:val="clear" w:color="auto" w:fill="FFFFFF"/>
        </w:rPr>
        <w:t xml:space="preserve"> </w:t>
      </w:r>
      <w:r w:rsidRPr="00513589">
        <w:rPr>
          <w:rFonts w:ascii="Book Antiqua" w:hAnsi="Book Antiqua" w:cs="Book Antiqua"/>
          <w:color w:val="000000"/>
          <w:shd w:val="clear" w:color="auto" w:fill="FFFFFF"/>
        </w:rPr>
        <w:t>José Krauss</w:t>
      </w:r>
      <w:r w:rsidRPr="00513589">
        <w:rPr>
          <w:rFonts w:ascii="Arial" w:hAnsi="Arial" w:cs="Arial"/>
          <w:color w:val="222222"/>
          <w:shd w:val="clear" w:color="auto" w:fill="FFFFFF"/>
        </w:rPr>
        <w:t>, nº 97</w:t>
      </w:r>
      <w:r w:rsidRPr="00513589">
        <w:rPr>
          <w:rFonts w:ascii="Book Antiqua" w:hAnsi="Book Antiqua" w:cs="Book Antiqua"/>
          <w:color w:val="000000"/>
          <w:shd w:val="clear" w:color="auto" w:fill="FFFFFF"/>
        </w:rPr>
        <w:t>, Sete de Setembro, Gaspar/SC (horário de expediente: 07h30min às 12h00min e das 13h30min às 17h00min);</w:t>
      </w:r>
    </w:p>
    <w:p w:rsidR="006950CC" w:rsidRPr="00513589" w:rsidRDefault="006950CC" w:rsidP="006950CC">
      <w:pPr>
        <w:tabs>
          <w:tab w:val="left" w:pos="9356"/>
        </w:tabs>
        <w:ind w:right="-852"/>
        <w:rPr>
          <w:rFonts w:ascii="Book Antiqua" w:hAnsi="Book Antiqua" w:cs="Book Antiqua"/>
          <w:shd w:val="clear" w:color="auto" w:fill="FFFFFF"/>
        </w:rPr>
      </w:pPr>
    </w:p>
    <w:p w:rsidR="006950CC" w:rsidRPr="00513589" w:rsidRDefault="006950CC" w:rsidP="006950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shd w:val="clear" w:color="auto" w:fill="FFFFFF"/>
        </w:rPr>
      </w:pPr>
      <w:r>
        <w:rPr>
          <w:rFonts w:ascii="Book Antiqua" w:eastAsia="Book Antiqua" w:hAnsi="Book Antiqua"/>
          <w:shd w:val="clear" w:color="auto" w:fill="FFFFFF"/>
        </w:rPr>
        <w:t>21</w:t>
      </w:r>
      <w:r w:rsidRPr="00513589">
        <w:rPr>
          <w:rFonts w:ascii="Book Antiqua" w:eastAsia="Book Antiqua" w:hAnsi="Book Antiqua"/>
          <w:shd w:val="clear" w:color="auto" w:fill="FFFFFF"/>
        </w:rPr>
        <w:t>.2.2 Poderão ser solicitadas entregas em outros locais não estipulados no Edital, sendo que o fornecedor obriga-se a entregar os materiais no local indicado, desde que seja dentro do Município de Gaspar.</w:t>
      </w:r>
    </w:p>
    <w:p w:rsidR="006950CC" w:rsidRPr="00513589" w:rsidRDefault="006950CC" w:rsidP="006950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6950CC" w:rsidRPr="00513589" w:rsidRDefault="006950CC" w:rsidP="006950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rPr>
        <w:t>21</w:t>
      </w:r>
      <w:r w:rsidRPr="00513589">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6950CC" w:rsidRPr="00513589" w:rsidRDefault="006950CC" w:rsidP="006950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Pr>
          <w:rFonts w:ascii="Book Antiqua" w:eastAsia="Book Antiqua" w:hAnsi="Book Antiqua"/>
          <w:shd w:val="clear" w:color="auto" w:fill="FFFFFF"/>
        </w:rPr>
        <w:t>21</w:t>
      </w:r>
      <w:r w:rsidRPr="00513589">
        <w:rPr>
          <w:rFonts w:ascii="Book Antiqua" w:eastAsia="Book Antiqua" w:hAnsi="Book Antiqua"/>
          <w:shd w:val="clear" w:color="auto" w:fill="FFFFFF"/>
        </w:rPr>
        <w:t xml:space="preserve">.4 Fica aqui estabelecido que os materiais objeto deste Pregão </w:t>
      </w:r>
      <w:proofErr w:type="gramStart"/>
      <w:r w:rsidRPr="00513589">
        <w:rPr>
          <w:rFonts w:ascii="Book Antiqua" w:eastAsia="Book Antiqua" w:hAnsi="Book Antiqua"/>
          <w:shd w:val="clear" w:color="auto" w:fill="FFFFFF"/>
        </w:rPr>
        <w:t>serão</w:t>
      </w:r>
      <w:proofErr w:type="gramEnd"/>
      <w:r w:rsidRPr="00513589">
        <w:rPr>
          <w:rFonts w:ascii="Book Antiqua" w:eastAsia="Book Antiqua" w:hAnsi="Book Antiqua"/>
          <w:shd w:val="clear" w:color="auto" w:fill="FFFFFF"/>
        </w:rPr>
        <w:t xml:space="preserve"> recebidos:</w:t>
      </w:r>
    </w:p>
    <w:p w:rsidR="006950CC" w:rsidRPr="00513589" w:rsidRDefault="006950CC" w:rsidP="006950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sidRPr="00513589">
        <w:rPr>
          <w:rFonts w:ascii="Book Antiqua" w:eastAsia="Book Antiqua" w:hAnsi="Book Antiqua"/>
          <w:shd w:val="clear" w:color="auto" w:fill="FFFFFF"/>
        </w:rPr>
        <w:lastRenderedPageBreak/>
        <w:t xml:space="preserve">a) </w:t>
      </w:r>
      <w:r w:rsidRPr="00513589">
        <w:rPr>
          <w:rFonts w:ascii="Book Antiqua" w:eastAsia="Book Antiqua" w:hAnsi="Book Antiqua"/>
          <w:b/>
          <w:shd w:val="clear" w:color="auto" w:fill="FFFFFF"/>
        </w:rPr>
        <w:t>provisoriamente</w:t>
      </w:r>
      <w:r w:rsidRPr="00513589">
        <w:rPr>
          <w:rFonts w:ascii="Book Antiqua" w:eastAsia="Book Antiqua" w:hAnsi="Book Antiqua"/>
          <w:shd w:val="clear" w:color="auto" w:fill="FFFFFF"/>
        </w:rPr>
        <w:t>, para efeito de posterior verificação da conformidade do material com a especificação contida neste edital e seus anexos;</w:t>
      </w:r>
    </w:p>
    <w:p w:rsidR="006950CC" w:rsidRPr="00513589" w:rsidRDefault="006950CC" w:rsidP="006950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sidRPr="00513589">
        <w:rPr>
          <w:rFonts w:ascii="Book Antiqua" w:eastAsia="Book Antiqua" w:hAnsi="Book Antiqua"/>
          <w:shd w:val="clear" w:color="auto" w:fill="FFFFFF"/>
        </w:rPr>
        <w:t xml:space="preserve">b) </w:t>
      </w:r>
      <w:r w:rsidRPr="00513589">
        <w:rPr>
          <w:rFonts w:ascii="Book Antiqua" w:eastAsia="Book Antiqua" w:hAnsi="Book Antiqua"/>
          <w:b/>
          <w:shd w:val="clear" w:color="auto" w:fill="FFFFFF"/>
        </w:rPr>
        <w:t>definitivamente</w:t>
      </w:r>
      <w:r w:rsidRPr="00513589">
        <w:rPr>
          <w:rFonts w:ascii="Book Antiqua" w:eastAsia="Book Antiqua" w:hAnsi="Book Antiqua"/>
          <w:shd w:val="clear" w:color="auto" w:fill="FFFFFF"/>
        </w:rPr>
        <w:t>, após a verificação da qualidade e quantidade do material e a conseqüente aceitação.</w:t>
      </w:r>
    </w:p>
    <w:p w:rsidR="006950CC" w:rsidRPr="00513589" w:rsidRDefault="006950CC" w:rsidP="006950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shd w:val="clear" w:color="auto" w:fill="FFFFFF"/>
        </w:rPr>
        <w:t>21</w:t>
      </w:r>
      <w:r w:rsidRPr="00513589">
        <w:rPr>
          <w:rFonts w:ascii="Book Antiqua" w:eastAsia="Book Antiqua" w:hAnsi="Book Antiqua"/>
          <w:shd w:val="clear" w:color="auto" w:fill="FFFFFF"/>
        </w:rPr>
        <w:t xml:space="preserve">.4.1 A </w:t>
      </w:r>
      <w:r w:rsidRPr="00513589">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6950CC" w:rsidRPr="00513589" w:rsidRDefault="006950CC" w:rsidP="006950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21</w:t>
      </w:r>
      <w:r w:rsidRPr="00513589">
        <w:rPr>
          <w:rFonts w:ascii="Book Antiqua" w:eastAsia="Book Antiqua" w:hAnsi="Book Antiqua"/>
        </w:rPr>
        <w:t xml:space="preserve">.5 Os materiais que forem recusados (tanto no recebimento provisório quanto no recebimento definitivo) deverão ser substituídos no </w:t>
      </w:r>
      <w:r w:rsidRPr="00513589">
        <w:rPr>
          <w:rFonts w:ascii="Book Antiqua" w:eastAsia="Book Antiqua" w:hAnsi="Book Antiqua"/>
          <w:shd w:val="clear" w:color="auto" w:fill="FFFFFF"/>
        </w:rPr>
        <w:t>prazo máximo de 24 (vinte e quatro) horas, contados da data de notificação apresentada à fornecedora, sem qualquer ônus para o Município.</w:t>
      </w:r>
    </w:p>
    <w:p w:rsidR="006950CC" w:rsidRPr="00513589" w:rsidRDefault="006950CC" w:rsidP="006950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21</w:t>
      </w:r>
      <w:r w:rsidRPr="00513589">
        <w:rPr>
          <w:rFonts w:ascii="Book Antiqua" w:eastAsia="Book Antiqua" w:hAnsi="Book Antiqua"/>
          <w:shd w:val="clear" w:color="auto" w:fill="FFFFFF"/>
        </w:rPr>
        <w:t xml:space="preserve">.6 Se a substituição dos materiais cotados não for realizada no prazo estipulado, a fornecedora estará </w:t>
      </w:r>
      <w:r w:rsidRPr="00513589">
        <w:rPr>
          <w:rFonts w:ascii="Book Antiqua" w:eastAsia="Book Antiqua" w:hAnsi="Book Antiqua"/>
        </w:rPr>
        <w:t>sujeita às sanções previstas neste Edital, na Minuta do Contrato e na Lei.</w:t>
      </w:r>
    </w:p>
    <w:p w:rsidR="00640E33" w:rsidRDefault="006950CC" w:rsidP="006950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21</w:t>
      </w:r>
      <w:r w:rsidRPr="00513589">
        <w:rPr>
          <w:rFonts w:ascii="Book Antiqua" w:eastAsia="Book Antiqua" w:hAnsi="Book Antiqua"/>
        </w:rPr>
        <w:t xml:space="preserve">.7 </w:t>
      </w:r>
      <w:r w:rsidRPr="00513589">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6950CC" w:rsidRDefault="006950CC" w:rsidP="00D40C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p>
    <w:p w:rsidR="0022182E" w:rsidRPr="00336D74" w:rsidRDefault="003341A5" w:rsidP="006950CC">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E572BC" w:rsidRPr="00430317" w:rsidRDefault="00E572BC" w:rsidP="00E572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40" w:lineRule="atLeast"/>
        <w:ind w:right="-85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572BC" w:rsidRPr="00430317" w:rsidRDefault="00E572BC" w:rsidP="00E572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40" w:lineRule="atLeast"/>
        <w:ind w:right="-85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572BC" w:rsidRPr="00430317" w:rsidRDefault="00E572BC" w:rsidP="00E572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40" w:lineRule="atLeast"/>
        <w:ind w:right="-85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572BC" w:rsidRPr="00430317" w:rsidRDefault="00E572BC" w:rsidP="00E572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40" w:lineRule="atLeast"/>
        <w:ind w:right="-85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572BC" w:rsidRDefault="00E572BC" w:rsidP="00E572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147AE2" w:rsidRDefault="00E572BC" w:rsidP="00E572BC">
      <w:pPr>
        <w:rPr>
          <w:rFonts w:ascii="Book Antiqua" w:hAnsi="Book Antiqua"/>
          <w:b/>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572BC" w:rsidRDefault="009F0FB4" w:rsidP="00E572BC">
      <w:pPr>
        <w:jc w:val="right"/>
        <w:rPr>
          <w:rFonts w:ascii="Book Antiqua" w:hAnsi="Book Antiqua"/>
          <w:b/>
        </w:rPr>
      </w:pPr>
      <w:r w:rsidRPr="009F0FB4">
        <w:rPr>
          <w:rFonts w:ascii="Book Antiqua" w:hAnsi="Book Antiqua"/>
          <w:b/>
          <w:u w:val="single"/>
        </w:rPr>
        <w:t>Dotações</w:t>
      </w:r>
      <w:r w:rsidR="00E572BC" w:rsidRPr="009F0FB4">
        <w:rPr>
          <w:rFonts w:ascii="Book Antiqua" w:hAnsi="Book Antiqua"/>
          <w:b/>
          <w:u w:val="single"/>
        </w:rPr>
        <w:t xml:space="preserve"> Orçamentária</w:t>
      </w:r>
      <w:r w:rsidRPr="009F0FB4">
        <w:rPr>
          <w:rFonts w:ascii="Book Antiqua" w:hAnsi="Book Antiqua"/>
          <w:b/>
          <w:u w:val="single"/>
        </w:rPr>
        <w:t>s</w:t>
      </w:r>
      <w:r w:rsidR="00E572BC" w:rsidRPr="009F0FB4">
        <w:rPr>
          <w:rFonts w:ascii="Book Antiqua" w:hAnsi="Book Antiqua"/>
          <w:b/>
        </w:rPr>
        <w:t>:</w:t>
      </w:r>
    </w:p>
    <w:p w:rsidR="002E03B0" w:rsidRPr="009F0FB4" w:rsidRDefault="002E03B0" w:rsidP="00E572BC">
      <w:pPr>
        <w:jc w:val="right"/>
        <w:rPr>
          <w:rFonts w:ascii="Book Antiqua" w:hAnsi="Book Antiqua"/>
        </w:rPr>
      </w:pPr>
      <w:r w:rsidRPr="009F0FB4">
        <w:rPr>
          <w:rFonts w:ascii="Book Antiqua" w:hAnsi="Book Antiqua"/>
        </w:rPr>
        <w:t>160/2020 – Aplicações Diretas;</w:t>
      </w:r>
    </w:p>
    <w:p w:rsidR="002E03B0" w:rsidRPr="009F0FB4" w:rsidRDefault="009F0FB4" w:rsidP="00E572BC">
      <w:pPr>
        <w:jc w:val="right"/>
        <w:rPr>
          <w:rFonts w:ascii="Book Antiqua" w:hAnsi="Book Antiqua"/>
        </w:rPr>
      </w:pPr>
      <w:r w:rsidRPr="009F0FB4">
        <w:rPr>
          <w:rFonts w:ascii="Book Antiqua" w:hAnsi="Book Antiqua"/>
        </w:rPr>
        <w:t>161/2020 – Aplicações Diretas;</w:t>
      </w:r>
    </w:p>
    <w:p w:rsidR="009F0FB4" w:rsidRPr="009F0FB4" w:rsidRDefault="009F0FB4" w:rsidP="00E572BC">
      <w:pPr>
        <w:jc w:val="right"/>
        <w:rPr>
          <w:rFonts w:ascii="Book Antiqua" w:hAnsi="Book Antiqua"/>
        </w:rPr>
      </w:pPr>
      <w:r w:rsidRPr="009F0FB4">
        <w:rPr>
          <w:rFonts w:ascii="Book Antiqua" w:hAnsi="Book Antiqua"/>
        </w:rPr>
        <w:t>162/2020 – Aplicações Diretas;</w:t>
      </w:r>
    </w:p>
    <w:p w:rsidR="0022182E" w:rsidRPr="00002940" w:rsidRDefault="000714FA" w:rsidP="009F0FB4">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.1 Qualquer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6E1043">
        <w:rPr>
          <w:rFonts w:ascii="Book Antiqua" w:hAnsi="Book Antiqua"/>
          <w:b/>
        </w:rPr>
        <w:t>até</w:t>
      </w:r>
      <w:r w:rsidR="004263D4" w:rsidRPr="006E1043">
        <w:rPr>
          <w:rFonts w:ascii="Book Antiqua" w:hAnsi="Book Antiqua"/>
          <w:b/>
        </w:rPr>
        <w:t xml:space="preserve"> </w:t>
      </w:r>
      <w:r w:rsidR="00F018E1" w:rsidRPr="006E1043">
        <w:rPr>
          <w:rFonts w:ascii="Book Antiqua" w:hAnsi="Book Antiqua"/>
          <w:b/>
        </w:rPr>
        <w:t>0</w:t>
      </w:r>
      <w:r w:rsidR="008E32D6">
        <w:rPr>
          <w:rFonts w:ascii="Book Antiqua" w:hAnsi="Book Antiqua"/>
          <w:b/>
        </w:rPr>
        <w:t>2</w:t>
      </w:r>
      <w:r w:rsidR="00F018E1" w:rsidRPr="006E1043">
        <w:rPr>
          <w:rFonts w:ascii="Book Antiqua" w:hAnsi="Book Antiqua"/>
          <w:b/>
        </w:rPr>
        <w:t xml:space="preserve"> (</w:t>
      </w:r>
      <w:r w:rsidR="008E32D6">
        <w:rPr>
          <w:rFonts w:ascii="Book Antiqua" w:hAnsi="Book Antiqua"/>
          <w:b/>
        </w:rPr>
        <w:t>dois</w:t>
      </w:r>
      <w:r w:rsidR="00F018E1" w:rsidRPr="006E1043">
        <w:rPr>
          <w:rFonts w:ascii="Book Antiqua" w:hAnsi="Book Antiqua"/>
          <w:b/>
        </w:rPr>
        <w:t>) dia</w:t>
      </w:r>
      <w:r w:rsidR="008E32D6">
        <w:rPr>
          <w:rFonts w:ascii="Book Antiqua" w:hAnsi="Book Antiqua"/>
          <w:b/>
        </w:rPr>
        <w:t>s</w:t>
      </w:r>
      <w:r w:rsidR="00F018E1" w:rsidRPr="006E1043">
        <w:rPr>
          <w:rFonts w:ascii="Book Antiqua" w:hAnsi="Book Antiqua"/>
          <w:b/>
        </w:rPr>
        <w:t xml:space="preserve"> út</w:t>
      </w:r>
      <w:r w:rsidR="008E32D6">
        <w:rPr>
          <w:rFonts w:ascii="Book Antiqua" w:hAnsi="Book Antiqua"/>
          <w:b/>
        </w:rPr>
        <w:t>e</w:t>
      </w:r>
      <w:r w:rsidR="00F018E1" w:rsidRPr="006E1043">
        <w:rPr>
          <w:rFonts w:ascii="Book Antiqua" w:hAnsi="Book Antiqua"/>
          <w:b/>
        </w:rPr>
        <w:t>i</w:t>
      </w:r>
      <w:r w:rsidR="008E32D6">
        <w:rPr>
          <w:rFonts w:ascii="Book Antiqua" w:hAnsi="Book Antiqua"/>
          <w:b/>
        </w:rPr>
        <w:t>s</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lastRenderedPageBreak/>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AD7D62" w:rsidRPr="006E1043">
        <w:rPr>
          <w:rFonts w:ascii="Book Antiqua" w:hAnsi="Book Antiqua"/>
          <w:b/>
        </w:rPr>
        <w:t>0</w:t>
      </w:r>
      <w:r w:rsidR="00AD7D62">
        <w:rPr>
          <w:rFonts w:ascii="Book Antiqua" w:hAnsi="Book Antiqua"/>
          <w:b/>
        </w:rPr>
        <w:t>2</w:t>
      </w:r>
      <w:r w:rsidR="00AD7D62" w:rsidRPr="006E1043">
        <w:rPr>
          <w:rFonts w:ascii="Book Antiqua" w:hAnsi="Book Antiqua"/>
          <w:b/>
        </w:rPr>
        <w:t xml:space="preserve"> (</w:t>
      </w:r>
      <w:r w:rsidR="00AD7D62">
        <w:rPr>
          <w:rFonts w:ascii="Book Antiqua" w:hAnsi="Book Antiqua"/>
          <w:b/>
        </w:rPr>
        <w:t>dois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 xml:space="preserve">até </w:t>
      </w:r>
      <w:r w:rsidR="00AD7D62" w:rsidRPr="006E1043">
        <w:rPr>
          <w:rFonts w:ascii="Book Antiqua" w:hAnsi="Book Antiqua"/>
          <w:b/>
        </w:rPr>
        <w:t>0</w:t>
      </w:r>
      <w:r w:rsidR="00AD7D62">
        <w:rPr>
          <w:rFonts w:ascii="Book Antiqua" w:hAnsi="Book Antiqua"/>
          <w:b/>
        </w:rPr>
        <w:t>3</w:t>
      </w:r>
      <w:r w:rsidR="00AD7D62" w:rsidRPr="006E1043">
        <w:rPr>
          <w:rFonts w:ascii="Book Antiqua" w:hAnsi="Book Antiqua"/>
          <w:b/>
        </w:rPr>
        <w:t xml:space="preserve"> (</w:t>
      </w:r>
      <w:r w:rsidR="00AD7D62">
        <w:rPr>
          <w:rFonts w:ascii="Book Antiqua" w:hAnsi="Book Antiqua"/>
          <w:b/>
        </w:rPr>
        <w:t>três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AD7D62"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922AFD" w:rsidRDefault="00922AFD"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0022182E" w:rsidRPr="00E572BC">
        <w:rPr>
          <w:rFonts w:ascii="Book Antiqua" w:hAnsi="Book Antiqua" w:cs="Book Antiqua"/>
          <w:bCs/>
        </w:rPr>
        <w:t xml:space="preserve">Município </w:t>
      </w:r>
      <w:r w:rsidR="0022182E" w:rsidRPr="00E572BC">
        <w:rPr>
          <w:rFonts w:ascii="Book Antiqua" w:eastAsia="Arial" w:hAnsi="Book Antiqua" w:cs="Book Antiqua"/>
          <w:lang w:eastAsia="pt-BR"/>
        </w:rPr>
        <w:t>pelo infrator:</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a) advertência e anotação restritiva no Cadastro de Fornecedores;</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b) multa de até 20% (vinte por cento) sobre o valor da proposta apresentada pela proponente;</w:t>
      </w:r>
    </w:p>
    <w:p w:rsidR="00AD1907"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 xml:space="preserve">c) impedimento de licitar e contratar com a União, Estados, DF e Municípios pelo prazo de até </w:t>
      </w:r>
      <w:proofErr w:type="gramStart"/>
      <w:r w:rsidRPr="00E572BC">
        <w:rPr>
          <w:rFonts w:ascii="Book Antiqua" w:eastAsia="Arial" w:hAnsi="Book Antiqua" w:cs="Book Antiqua"/>
          <w:lang w:eastAsia="pt-BR"/>
        </w:rPr>
        <w:t>5</w:t>
      </w:r>
      <w:proofErr w:type="gramEnd"/>
      <w:r w:rsidRPr="00E572BC">
        <w:rPr>
          <w:rFonts w:ascii="Book Antiqua" w:eastAsia="Arial" w:hAnsi="Book Antiqua" w:cs="Book Antiqua"/>
          <w:lang w:eastAsia="pt-BR"/>
        </w:rPr>
        <w:t xml:space="preserve"> (cinco) anos consecutivos.</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 xml:space="preserve">2 </w:t>
      </w:r>
      <w:proofErr w:type="gramStart"/>
      <w:r w:rsidR="0022182E" w:rsidRPr="00E572BC">
        <w:rPr>
          <w:rFonts w:ascii="Book Antiqua" w:eastAsia="Arial" w:hAnsi="Book Antiqua" w:cs="Book Antiqua"/>
          <w:lang w:eastAsia="pt-BR"/>
        </w:rPr>
        <w:t>Será</w:t>
      </w:r>
      <w:proofErr w:type="gramEnd"/>
      <w:r w:rsidR="0022182E" w:rsidRPr="00E572B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 xml:space="preserve">3 </w:t>
      </w:r>
      <w:proofErr w:type="gramStart"/>
      <w:r w:rsidR="0022182E" w:rsidRPr="00E572BC">
        <w:rPr>
          <w:rFonts w:ascii="Book Antiqua" w:eastAsia="Arial" w:hAnsi="Book Antiqua" w:cs="Book Antiqua"/>
          <w:lang w:eastAsia="pt-BR"/>
        </w:rPr>
        <w:t>Caberá</w:t>
      </w:r>
      <w:proofErr w:type="gramEnd"/>
      <w:r w:rsidR="0022182E" w:rsidRPr="00E572B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 xml:space="preserve">4 </w:t>
      </w:r>
      <w:proofErr w:type="gramStart"/>
      <w:r w:rsidR="0022182E" w:rsidRPr="00E572BC">
        <w:rPr>
          <w:rFonts w:ascii="Book Antiqua" w:eastAsia="Arial" w:hAnsi="Book Antiqua" w:cs="Book Antiqua"/>
          <w:lang w:eastAsia="pt-BR"/>
        </w:rPr>
        <w:t>Caberá</w:t>
      </w:r>
      <w:proofErr w:type="gramEnd"/>
      <w:r w:rsidR="0022182E" w:rsidRPr="00E572BC">
        <w:rPr>
          <w:rFonts w:ascii="Book Antiqua" w:eastAsia="Arial" w:hAnsi="Book Antiqua" w:cs="Book Antiqua"/>
          <w:lang w:eastAsia="pt-BR"/>
        </w:rPr>
        <w:t xml:space="preserve"> aplicação de multa de até 20% calculada sobre o valo</w:t>
      </w:r>
      <w:r w:rsidR="001932E1" w:rsidRPr="00E572BC">
        <w:rPr>
          <w:rFonts w:ascii="Book Antiqua" w:eastAsia="Arial" w:hAnsi="Book Antiqua" w:cs="Book Antiqua"/>
          <w:lang w:eastAsia="pt-BR"/>
        </w:rPr>
        <w:t>r total da Proposta de Preços do</w:t>
      </w:r>
      <w:r w:rsidR="00E430D6" w:rsidRPr="00E572BC">
        <w:rPr>
          <w:rFonts w:ascii="Book Antiqua" w:eastAsia="Arial" w:hAnsi="Book Antiqua" w:cs="Book Antiqua"/>
          <w:lang w:eastAsia="pt-BR"/>
        </w:rPr>
        <w:t xml:space="preserve"> </w:t>
      </w:r>
      <w:r w:rsidR="002A6217" w:rsidRPr="00E572BC">
        <w:rPr>
          <w:rFonts w:ascii="Book Antiqua" w:eastAsia="Arial" w:hAnsi="Book Antiqua" w:cs="Book Antiqua"/>
          <w:lang w:eastAsia="pt-BR"/>
        </w:rPr>
        <w:t>l</w:t>
      </w:r>
      <w:r w:rsidR="0022182E" w:rsidRPr="00E572BC">
        <w:rPr>
          <w:rFonts w:ascii="Book Antiqua" w:eastAsia="Arial" w:hAnsi="Book Antiqua" w:cs="Book Antiqua"/>
          <w:lang w:eastAsia="pt-BR"/>
        </w:rPr>
        <w:t>icitante ou do valor total do Contrato, nas seguintes proporções e casos:</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a) Quem, convocado dentro do prazo de validade da sua proposta, não celebrar o contrato; Multa de 10%, calculada sobre o valor total da proposta;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b) deixar de entregar documentação exigida para o certame; Multa de 10%, calculada sobre o valor total da proposta;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c) apresentar documentação falsa exigida para o certame; Multa de 20%, calculada sobre o valor total da proposta;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d) ensejar o retardamento da execução de seu objeto; Multa de 10%, calculada sobre o valor total da proposta;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e) não mantiver a proposta de preços; Multa de 10%, calculada sobre o valor total da proposta;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f) falhar ou fraudar na execução do contrato; Multa de 20%, calculada sobre o valor total da proposta;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g) comportar-se de modo inidôneo; Multa de 20%, calculada sobre o valor total da proposta;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h) cometer fraude fiscal; Multa de 20%, calculada sobre o valor total da proposta;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 xml:space="preserve">i) Em caso de atraso ou não cumprimento dos prazos por culpa da CONTRATADA, será </w:t>
      </w:r>
      <w:proofErr w:type="gramStart"/>
      <w:r w:rsidRPr="00E572BC">
        <w:rPr>
          <w:rFonts w:ascii="Book Antiqua" w:eastAsia="Arial" w:hAnsi="Book Antiqua" w:cs="Book Antiqua"/>
          <w:lang w:eastAsia="pt-BR"/>
        </w:rPr>
        <w:t>aplicada</w:t>
      </w:r>
      <w:proofErr w:type="gramEnd"/>
      <w:r w:rsidRPr="00E572BC">
        <w:rPr>
          <w:rFonts w:ascii="Book Antiqua" w:eastAsia="Arial" w:hAnsi="Book Antiqua" w:cs="Book Antiqua"/>
          <w:lang w:eastAsia="pt-BR"/>
        </w:rPr>
        <w:t xml:space="preserve"> a penalidade de Multa de 0,5% por dia de atraso, até o limite de 10 dias, calculada sobre o valor total do pedido;</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lastRenderedPageBreak/>
        <w:t xml:space="preserve">a) Quem, convocado dentro do prazo de validade da sua proposta, não celebrar o contrato; </w:t>
      </w:r>
      <w:proofErr w:type="gramStart"/>
      <w:r w:rsidRPr="00E572BC">
        <w:rPr>
          <w:rFonts w:ascii="Book Antiqua" w:eastAsia="Arial" w:hAnsi="Book Antiqua" w:cs="Book Antiqua"/>
          <w:lang w:eastAsia="pt-BR"/>
        </w:rPr>
        <w:t>2</w:t>
      </w:r>
      <w:proofErr w:type="gramEnd"/>
      <w:r w:rsidRPr="00E572BC">
        <w:rPr>
          <w:rFonts w:ascii="Book Antiqua" w:eastAsia="Arial" w:hAnsi="Book Antiqua" w:cs="Book Antiqua"/>
          <w:lang w:eastAsia="pt-BR"/>
        </w:rPr>
        <w:t xml:space="preserve"> (dois) anos mais multa;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 xml:space="preserve">b) deixar de entregar documentação exigida para o certame; </w:t>
      </w:r>
      <w:proofErr w:type="gramStart"/>
      <w:r w:rsidRPr="00E572BC">
        <w:rPr>
          <w:rFonts w:ascii="Book Antiqua" w:eastAsia="Arial" w:hAnsi="Book Antiqua" w:cs="Book Antiqua"/>
          <w:lang w:eastAsia="pt-BR"/>
        </w:rPr>
        <w:t>1</w:t>
      </w:r>
      <w:proofErr w:type="gramEnd"/>
      <w:r w:rsidRPr="00E572BC">
        <w:rPr>
          <w:rFonts w:ascii="Book Antiqua" w:eastAsia="Arial" w:hAnsi="Book Antiqua" w:cs="Book Antiqua"/>
          <w:lang w:eastAsia="pt-BR"/>
        </w:rPr>
        <w:t xml:space="preserve"> (um) ano mais multa;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 xml:space="preserve">c) apresentar documentação falsa exigida para o certame; </w:t>
      </w:r>
      <w:proofErr w:type="gramStart"/>
      <w:r w:rsidRPr="00E572BC">
        <w:rPr>
          <w:rFonts w:ascii="Book Antiqua" w:eastAsia="Arial" w:hAnsi="Book Antiqua" w:cs="Book Antiqua"/>
          <w:lang w:eastAsia="pt-BR"/>
        </w:rPr>
        <w:t>5</w:t>
      </w:r>
      <w:proofErr w:type="gramEnd"/>
      <w:r w:rsidRPr="00E572BC">
        <w:rPr>
          <w:rFonts w:ascii="Book Antiqua" w:eastAsia="Arial" w:hAnsi="Book Antiqua" w:cs="Book Antiqua"/>
          <w:lang w:eastAsia="pt-BR"/>
        </w:rPr>
        <w:t xml:space="preserve"> (cinco) anos mais multa;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 xml:space="preserve">d) ensejar o retardamento da execução de seu objeto; </w:t>
      </w:r>
      <w:proofErr w:type="gramStart"/>
      <w:r w:rsidRPr="00E572BC">
        <w:rPr>
          <w:rFonts w:ascii="Book Antiqua" w:eastAsia="Arial" w:hAnsi="Book Antiqua" w:cs="Book Antiqua"/>
          <w:lang w:eastAsia="pt-BR"/>
        </w:rPr>
        <w:t>1</w:t>
      </w:r>
      <w:proofErr w:type="gramEnd"/>
      <w:r w:rsidRPr="00E572BC">
        <w:rPr>
          <w:rFonts w:ascii="Book Antiqua" w:eastAsia="Arial" w:hAnsi="Book Antiqua" w:cs="Book Antiqua"/>
          <w:lang w:eastAsia="pt-BR"/>
        </w:rPr>
        <w:t xml:space="preserve"> (um) ano mais multa;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 xml:space="preserve">e) não mantiver a proposta de preços; </w:t>
      </w:r>
      <w:proofErr w:type="gramStart"/>
      <w:r w:rsidRPr="00E572BC">
        <w:rPr>
          <w:rFonts w:ascii="Book Antiqua" w:eastAsia="Arial" w:hAnsi="Book Antiqua" w:cs="Book Antiqua"/>
          <w:lang w:eastAsia="pt-BR"/>
        </w:rPr>
        <w:t>1</w:t>
      </w:r>
      <w:proofErr w:type="gramEnd"/>
      <w:r w:rsidRPr="00E572BC">
        <w:rPr>
          <w:rFonts w:ascii="Book Antiqua" w:eastAsia="Arial" w:hAnsi="Book Antiqua" w:cs="Book Antiqua"/>
          <w:lang w:eastAsia="pt-BR"/>
        </w:rPr>
        <w:t xml:space="preserve"> (um) ano mais multa;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 xml:space="preserve">f) falhar ou fraudar na execução do contrato; </w:t>
      </w:r>
      <w:proofErr w:type="gramStart"/>
      <w:r w:rsidRPr="00E572BC">
        <w:rPr>
          <w:rFonts w:ascii="Book Antiqua" w:eastAsia="Arial" w:hAnsi="Book Antiqua" w:cs="Book Antiqua"/>
          <w:lang w:eastAsia="pt-BR"/>
        </w:rPr>
        <w:t>4</w:t>
      </w:r>
      <w:proofErr w:type="gramEnd"/>
      <w:r w:rsidRPr="00E572BC">
        <w:rPr>
          <w:rFonts w:ascii="Book Antiqua" w:eastAsia="Arial" w:hAnsi="Book Antiqua" w:cs="Book Antiqua"/>
          <w:lang w:eastAsia="pt-BR"/>
        </w:rPr>
        <w:t xml:space="preserve"> (quatro) anos mais multa;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 xml:space="preserve">g) comportar-se de modo inidôneo; </w:t>
      </w:r>
      <w:proofErr w:type="gramStart"/>
      <w:r w:rsidRPr="00E572BC">
        <w:rPr>
          <w:rFonts w:ascii="Book Antiqua" w:eastAsia="Arial" w:hAnsi="Book Antiqua" w:cs="Book Antiqua"/>
          <w:lang w:eastAsia="pt-BR"/>
        </w:rPr>
        <w:t>5</w:t>
      </w:r>
      <w:proofErr w:type="gramEnd"/>
      <w:r w:rsidRPr="00E572BC">
        <w:rPr>
          <w:rFonts w:ascii="Book Antiqua" w:eastAsia="Arial" w:hAnsi="Book Antiqua" w:cs="Book Antiqua"/>
          <w:lang w:eastAsia="pt-BR"/>
        </w:rPr>
        <w:t xml:space="preserve"> (cinco) anos mais multa;</w:t>
      </w:r>
    </w:p>
    <w:p w:rsidR="0022182E" w:rsidRPr="00E572BC" w:rsidRDefault="0022182E" w:rsidP="0022182E">
      <w:pPr>
        <w:ind w:left="-284" w:hanging="283"/>
        <w:rPr>
          <w:rFonts w:ascii="Book Antiqua" w:eastAsia="Arial" w:hAnsi="Book Antiqua" w:cs="Book Antiqua"/>
          <w:lang w:eastAsia="pt-BR"/>
        </w:rPr>
      </w:pPr>
      <w:r w:rsidRPr="00E572BC">
        <w:rPr>
          <w:rFonts w:ascii="Book Antiqua" w:eastAsia="Arial" w:hAnsi="Book Antiqua" w:cs="Book Antiqua"/>
          <w:lang w:eastAsia="pt-BR"/>
        </w:rPr>
        <w:t xml:space="preserve">h) cometer fraude fiscal; </w:t>
      </w:r>
      <w:proofErr w:type="gramStart"/>
      <w:r w:rsidRPr="00E572BC">
        <w:rPr>
          <w:rFonts w:ascii="Book Antiqua" w:eastAsia="Arial" w:hAnsi="Book Antiqua" w:cs="Book Antiqua"/>
          <w:lang w:eastAsia="pt-BR"/>
        </w:rPr>
        <w:t>5</w:t>
      </w:r>
      <w:proofErr w:type="gramEnd"/>
      <w:r w:rsidRPr="00E572BC">
        <w:rPr>
          <w:rFonts w:ascii="Book Antiqua" w:eastAsia="Arial" w:hAnsi="Book Antiqua" w:cs="Book Antiqua"/>
          <w:lang w:eastAsia="pt-BR"/>
        </w:rPr>
        <w:t xml:space="preserve"> (cinco) anos mais multa.</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1932E1" w:rsidRPr="00E572BC">
        <w:rPr>
          <w:rFonts w:ascii="Book Antiqua" w:eastAsia="Arial" w:hAnsi="Book Antiqua" w:cs="Book Antiqua"/>
          <w:lang w:eastAsia="pt-BR"/>
        </w:rPr>
        <w:t>6 Em todo caso o</w:t>
      </w:r>
      <w:r w:rsidR="0022182E" w:rsidRPr="00E572BC">
        <w:rPr>
          <w:rFonts w:ascii="Book Antiqua" w:eastAsia="Arial" w:hAnsi="Book Antiqua" w:cs="Book Antiqua"/>
          <w:lang w:eastAsia="pt-BR"/>
        </w:rPr>
        <w:t xml:space="preserve"> licitante terá direito ao contraditório e ampla defesa.</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 xml:space="preserve">6.1 Em respeito ao princípio do contraditório e ampla defesa, poderá </w:t>
      </w:r>
      <w:r w:rsidR="001932E1" w:rsidRPr="00E572BC">
        <w:rPr>
          <w:rFonts w:ascii="Book Antiqua" w:eastAsia="Arial" w:hAnsi="Book Antiqua" w:cs="Book Antiqua"/>
          <w:lang w:eastAsia="pt-BR"/>
        </w:rPr>
        <w:t>o</w:t>
      </w:r>
      <w:r w:rsidR="0022182E" w:rsidRPr="00E572BC">
        <w:rPr>
          <w:rFonts w:ascii="Book Antiqua" w:eastAsia="Arial" w:hAnsi="Book Antiqua" w:cs="Book Antiqua"/>
          <w:lang w:eastAsia="pt-BR"/>
        </w:rPr>
        <w:t xml:space="preserve"> licitante apresentar defesa prévia no prazo de </w:t>
      </w:r>
      <w:proofErr w:type="gramStart"/>
      <w:r w:rsidR="0022182E" w:rsidRPr="00E572BC">
        <w:rPr>
          <w:rFonts w:ascii="Book Antiqua" w:eastAsia="Arial" w:hAnsi="Book Antiqua" w:cs="Book Antiqua"/>
          <w:lang w:eastAsia="pt-BR"/>
        </w:rPr>
        <w:t>5</w:t>
      </w:r>
      <w:proofErr w:type="gramEnd"/>
      <w:r w:rsidR="0022182E" w:rsidRPr="00E572BC">
        <w:rPr>
          <w:rFonts w:ascii="Book Antiqua" w:eastAsia="Arial" w:hAnsi="Book Antiqua" w:cs="Book Antiqua"/>
          <w:lang w:eastAsia="pt-BR"/>
        </w:rPr>
        <w:t xml:space="preserve"> (cinco) dias úteis após a notificação sobre a irregularidade ou aplicação da penalidade.</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7 É facultado a</w:t>
      </w:r>
      <w:r w:rsidR="001932E1" w:rsidRPr="00E572BC">
        <w:rPr>
          <w:rFonts w:ascii="Book Antiqua" w:eastAsia="Arial" w:hAnsi="Book Antiqua" w:cs="Book Antiqua"/>
          <w:lang w:eastAsia="pt-BR"/>
        </w:rPr>
        <w:t>o</w:t>
      </w:r>
      <w:r w:rsidR="0022182E" w:rsidRPr="00E572BC">
        <w:rPr>
          <w:rFonts w:ascii="Book Antiqua" w:eastAsia="Arial" w:hAnsi="Book Antiqua" w:cs="Book Antiqua"/>
          <w:lang w:eastAsia="pt-BR"/>
        </w:rPr>
        <w:t xml:space="preserve"> licitante apresentar recurso contra aplicação de penalidade no prazo de </w:t>
      </w:r>
      <w:proofErr w:type="gramStart"/>
      <w:r w:rsidR="0022182E" w:rsidRPr="00E572BC">
        <w:rPr>
          <w:rFonts w:ascii="Book Antiqua" w:eastAsia="Arial" w:hAnsi="Book Antiqua" w:cs="Book Antiqua"/>
          <w:lang w:eastAsia="pt-BR"/>
        </w:rPr>
        <w:t>5</w:t>
      </w:r>
      <w:proofErr w:type="gramEnd"/>
      <w:r w:rsidR="0022182E" w:rsidRPr="00E572BC">
        <w:rPr>
          <w:rFonts w:ascii="Book Antiqua" w:eastAsia="Arial" w:hAnsi="Book Antiqua" w:cs="Book Antiqua"/>
          <w:lang w:eastAsia="pt-BR"/>
        </w:rPr>
        <w:t xml:space="preserve"> (cinco) dias úteis a contar da intimação, nos termos do art. 109 da Lei nº 8.666/1993.</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8 As multas sempre que possível serão descontadas diretamente da garantia prestada, dos valores devidos à CONTRATADA</w:t>
      </w:r>
      <w:r w:rsidR="00B903AC" w:rsidRPr="00E572BC">
        <w:rPr>
          <w:rFonts w:ascii="Book Antiqua" w:eastAsia="Arial" w:hAnsi="Book Antiqua" w:cs="Book Antiqua"/>
          <w:lang w:eastAsia="pt-BR"/>
        </w:rPr>
        <w:t xml:space="preserve"> e</w:t>
      </w:r>
      <w:r w:rsidR="0022182E" w:rsidRPr="00E572B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 xml:space="preserve">9 Caso não seja recolhido o valor da multa no prazo estabelecido, </w:t>
      </w:r>
      <w:r w:rsidR="001932E1" w:rsidRPr="00E572BC">
        <w:rPr>
          <w:rFonts w:ascii="Book Antiqua" w:eastAsia="Arial" w:hAnsi="Book Antiqua" w:cs="Book Antiqua"/>
          <w:lang w:eastAsia="pt-BR"/>
        </w:rPr>
        <w:t>o licitante será inscrito</w:t>
      </w:r>
      <w:r w:rsidR="0022182E" w:rsidRPr="00E572BC">
        <w:rPr>
          <w:rFonts w:ascii="Book Antiqua" w:eastAsia="Arial" w:hAnsi="Book Antiqua" w:cs="Book Antiqua"/>
          <w:lang w:eastAsia="pt-BR"/>
        </w:rPr>
        <w:t xml:space="preserve"> em dívida ativa do Município, sendo o valor executado judicialmente.</w:t>
      </w:r>
    </w:p>
    <w:p w:rsidR="0022182E" w:rsidRPr="00E572B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sidRPr="00E572BC">
        <w:rPr>
          <w:rFonts w:ascii="Book Antiqua" w:eastAsia="Arial" w:hAnsi="Book Antiqua" w:cs="Book Antiqua"/>
          <w:lang w:eastAsia="pt-BR"/>
        </w:rPr>
        <w:t>25</w:t>
      </w:r>
      <w:r w:rsidR="0022182E" w:rsidRPr="00E572B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9 As decisões referentes a este processo licitatório poderão ser comunicadas às proponentes por </w:t>
      </w:r>
      <w:r w:rsidR="0022182E">
        <w:rPr>
          <w:rFonts w:ascii="Book Antiqua" w:eastAsia="Book Antiqua" w:hAnsi="Book Antiqua"/>
        </w:rPr>
        <w:lastRenderedPageBreak/>
        <w:t>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r w:rsidR="00CF2F81">
        <w:rPr>
          <w:rFonts w:ascii="Book Antiqua" w:eastAsia="Book Antiqua" w:hAnsi="Book Antiqua"/>
        </w:rPr>
        <w:t>subseqüente</w:t>
      </w:r>
      <w:r w:rsidR="0022182E">
        <w:rPr>
          <w:rFonts w:ascii="Book Antiqua" w:eastAsia="Book Antiqua" w:hAnsi="Book Antiqua"/>
        </w:rPr>
        <w:t>,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Pr>
          <w:rFonts w:ascii="Book Antiqua" w:eastAsia="Book Antiqua" w:hAnsi="Book Antiqua"/>
        </w:rPr>
        <w:t xml:space="preserve"> Contrato;</w:t>
      </w:r>
    </w:p>
    <w:p w:rsidR="00FA0664" w:rsidRDefault="0022182E" w:rsidP="0022182E">
      <w:pPr>
        <w:widowControl w:val="0"/>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w:t>
      </w:r>
      <w:r w:rsidR="00B929AA">
        <w:rPr>
          <w:rFonts w:ascii="Book Antiqua" w:eastAsia="Book Antiqua" w:hAnsi="Book Antiqua"/>
        </w:rPr>
        <w:t>Declaração Completa.</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D736F2" w:rsidRDefault="00CF2F81"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 xml:space="preserve">Responsável pela elaboração do Edital: </w:t>
      </w:r>
      <w:r>
        <w:rPr>
          <w:rFonts w:ascii="Book Antiqua" w:hAnsi="Book Antiqua"/>
        </w:rPr>
        <w:t>Priscila Gonçalves, matrícula nº 11.388.</w:t>
      </w:r>
    </w:p>
    <w:p w:rsidR="00CF2F81" w:rsidRDefault="00CF2F81"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D736F2" w:rsidRDefault="00D736F2"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CF2F81">
        <w:rPr>
          <w:rFonts w:ascii="Book Antiqua" w:eastAsia="Book Antiqua" w:hAnsi="Book Antiqua"/>
        </w:rPr>
        <w:t>10</w:t>
      </w:r>
      <w:r w:rsidR="005E254B">
        <w:rPr>
          <w:rFonts w:ascii="Book Antiqua" w:eastAsia="Book Antiqua" w:hAnsi="Book Antiqua"/>
        </w:rPr>
        <w:t xml:space="preserve"> </w:t>
      </w:r>
      <w:r>
        <w:rPr>
          <w:rFonts w:ascii="Book Antiqua" w:eastAsia="Book Antiqua" w:hAnsi="Book Antiqua"/>
        </w:rPr>
        <w:t xml:space="preserve">de </w:t>
      </w:r>
      <w:r w:rsidR="00AF4952">
        <w:rPr>
          <w:rFonts w:ascii="Book Antiqua" w:eastAsia="Book Antiqua" w:hAnsi="Book Antiqua"/>
        </w:rPr>
        <w:t>agosto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5E254B" w:rsidRDefault="005E254B"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CF2F81" w:rsidRDefault="00CF2F81" w:rsidP="0022182E">
      <w:pPr>
        <w:widowControl w:val="0"/>
        <w:jc w:val="right"/>
        <w:rPr>
          <w:rFonts w:ascii="Book Antiqua" w:eastAsia="Book Antiqua" w:hAnsi="Book Antiqua"/>
        </w:rPr>
      </w:pPr>
    </w:p>
    <w:p w:rsidR="00CF2F81" w:rsidRDefault="00CF2F81" w:rsidP="0022182E">
      <w:pPr>
        <w:widowControl w:val="0"/>
        <w:jc w:val="right"/>
        <w:rPr>
          <w:rFonts w:ascii="Book Antiqua" w:eastAsia="Book Antiqua" w:hAnsi="Book Antiqua"/>
        </w:rPr>
      </w:pPr>
    </w:p>
    <w:p w:rsidR="00CF2F81" w:rsidRDefault="00CF2F81" w:rsidP="0022182E">
      <w:pPr>
        <w:widowControl w:val="0"/>
        <w:jc w:val="right"/>
        <w:rPr>
          <w:rFonts w:ascii="Book Antiqua" w:eastAsia="Book Antiqua" w:hAnsi="Book Antiqua"/>
        </w:rPr>
      </w:pPr>
    </w:p>
    <w:p w:rsidR="00CF2F81" w:rsidRDefault="00CF2F81" w:rsidP="0022182E">
      <w:pPr>
        <w:widowControl w:val="0"/>
        <w:jc w:val="right"/>
        <w:rPr>
          <w:rFonts w:ascii="Book Antiqua" w:eastAsia="Book Antiqua" w:hAnsi="Book Antiqua"/>
        </w:rPr>
      </w:pPr>
    </w:p>
    <w:p w:rsidR="00CF2F81" w:rsidRPr="00075DAE" w:rsidRDefault="00CF2F81" w:rsidP="00CF2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sz w:val="20"/>
          <w:szCs w:val="20"/>
        </w:rPr>
      </w:pPr>
      <w:r w:rsidRPr="00075DAE">
        <w:rPr>
          <w:rFonts w:ascii="Book Antiqua" w:hAnsi="Book Antiqua"/>
          <w:b/>
          <w:color w:val="000000" w:themeColor="text1"/>
          <w:sz w:val="20"/>
          <w:szCs w:val="20"/>
        </w:rPr>
        <w:t>ARNALDO GONÇALVES MUNHOZ JUNIOR</w:t>
      </w:r>
    </w:p>
    <w:p w:rsidR="005E254B" w:rsidRPr="00075DAE" w:rsidRDefault="00CF2F81" w:rsidP="00CF2F81">
      <w:pPr>
        <w:widowControl w:val="0"/>
        <w:rPr>
          <w:rFonts w:ascii="Book Antiqua" w:eastAsia="Book Antiqua" w:hAnsi="Book Antiqua"/>
          <w:sz w:val="20"/>
          <w:szCs w:val="20"/>
        </w:rPr>
      </w:pPr>
      <w:r w:rsidRPr="00075DAE">
        <w:rPr>
          <w:rFonts w:ascii="Book Antiqua" w:hAnsi="Book Antiqua"/>
          <w:color w:val="000000" w:themeColor="text1"/>
          <w:sz w:val="20"/>
          <w:szCs w:val="20"/>
        </w:rPr>
        <w:t xml:space="preserve">                                                             </w:t>
      </w:r>
      <w:r w:rsidR="00075DAE">
        <w:rPr>
          <w:rFonts w:ascii="Book Antiqua" w:hAnsi="Book Antiqua"/>
          <w:color w:val="000000" w:themeColor="text1"/>
          <w:sz w:val="20"/>
          <w:szCs w:val="20"/>
        </w:rPr>
        <w:t xml:space="preserve">    </w:t>
      </w:r>
      <w:r w:rsidRPr="00075DAE">
        <w:rPr>
          <w:rFonts w:ascii="Book Antiqua" w:hAnsi="Book Antiqua"/>
          <w:color w:val="000000" w:themeColor="text1"/>
          <w:sz w:val="20"/>
          <w:szCs w:val="20"/>
        </w:rPr>
        <w:t xml:space="preserve"> Secretário Municipal de Saúde</w:t>
      </w:r>
    </w:p>
    <w:p w:rsidR="005E254B" w:rsidRDefault="005E254B" w:rsidP="0022182E">
      <w:pPr>
        <w:widowControl w:val="0"/>
        <w:jc w:val="right"/>
        <w:rPr>
          <w:rFonts w:ascii="Book Antiqua" w:eastAsia="Book Antiqua" w:hAnsi="Book Antiqua"/>
        </w:rPr>
      </w:pPr>
    </w:p>
    <w:p w:rsidR="0022182E" w:rsidRDefault="0022182E" w:rsidP="0022182E">
      <w:pPr>
        <w:widowControl w:val="0"/>
        <w:rPr>
          <w:rFonts w:ascii="Book Antiqua" w:eastAsia="Book Antiqua" w:hAnsi="Book Antiqua"/>
        </w:rPr>
      </w:pPr>
    </w:p>
    <w:p w:rsidR="00CF2F81" w:rsidRDefault="00CF2F81">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081CC5">
        <w:rPr>
          <w:rFonts w:ascii="Book Antiqua" w:eastAsia="Book Antiqua" w:hAnsi="Book Antiqua"/>
          <w:sz w:val="36"/>
          <w:szCs w:val="36"/>
        </w:rPr>
        <w:t>161/2020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081CC5">
        <w:rPr>
          <w:rStyle w:val="nfase"/>
          <w:rFonts w:ascii="Book Antiqua" w:eastAsia="Book Antiqua" w:hAnsi="Book Antiqua"/>
          <w:i w:val="0"/>
          <w:sz w:val="36"/>
          <w:szCs w:val="36"/>
        </w:rPr>
        <w:t>033/2020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DD6D6A" w:rsidRDefault="0022182E" w:rsidP="00DD6D6A">
      <w:pPr>
        <w:jc w:val="center"/>
        <w:rPr>
          <w:rFonts w:ascii="Book Antiqua" w:hAnsi="Book Antiqua"/>
          <w:b/>
          <w:sz w:val="36"/>
          <w:szCs w:val="36"/>
        </w:rPr>
      </w:pPr>
      <w:r w:rsidRPr="0040198A">
        <w:rPr>
          <w:rFonts w:ascii="Book Antiqua" w:hAnsi="Book Antiqua"/>
          <w:b/>
          <w:sz w:val="36"/>
          <w:szCs w:val="36"/>
        </w:rPr>
        <w:t>TERMO DE REFERÊNCIA</w:t>
      </w:r>
    </w:p>
    <w:p w:rsidR="00DD6D6A" w:rsidRPr="006A4C73" w:rsidRDefault="00DD6D6A" w:rsidP="00DD6D6A">
      <w:pPr>
        <w:jc w:val="center"/>
        <w:rPr>
          <w:rFonts w:ascii="Book Antiqua" w:hAnsi="Book Antiqua"/>
          <w:b/>
        </w:rPr>
      </w:pPr>
    </w:p>
    <w:p w:rsidR="000D1D01" w:rsidRPr="00B57EEA" w:rsidRDefault="000D1D01" w:rsidP="000D1D01">
      <w:pPr>
        <w:ind w:right="-1"/>
        <w:rPr>
          <w:rFonts w:ascii="Book Antiqua" w:hAnsi="Book Antiqua"/>
        </w:rPr>
      </w:pPr>
      <w:r w:rsidRPr="00062B50">
        <w:rPr>
          <w:rFonts w:ascii="Book Antiqua" w:hAnsi="Book Antiqua"/>
          <w:b/>
        </w:rPr>
        <w:t>1. DO OBJETO</w:t>
      </w:r>
    </w:p>
    <w:p w:rsidR="00DD6D6A" w:rsidRDefault="000D1D01" w:rsidP="000D1D01">
      <w:pPr>
        <w:rPr>
          <w:rFonts w:ascii="Book Antiqua" w:hAnsi="Book Antiqua"/>
          <w:i/>
        </w:rPr>
      </w:pPr>
      <w:r w:rsidRPr="00B57EEA">
        <w:rPr>
          <w:rFonts w:ascii="Book Antiqua" w:hAnsi="Book Antiqua"/>
        </w:rPr>
        <w:t xml:space="preserve">1.1 </w:t>
      </w:r>
      <w:r>
        <w:rPr>
          <w:rFonts w:ascii="Book Antiqua" w:eastAsia="Courier New" w:hAnsi="Book Antiqua" w:cs="Times New Roman"/>
          <w:bCs/>
          <w:i/>
          <w:lang w:val="nl-NL" w:eastAsia="nl-NL"/>
        </w:rPr>
        <w:t>Aquisição</w:t>
      </w:r>
      <w:r w:rsidRPr="005E2688">
        <w:rPr>
          <w:rFonts w:ascii="Book Antiqua" w:eastAsia="Courier New" w:hAnsi="Book Antiqua" w:cs="Times New Roman"/>
          <w:bCs/>
          <w:i/>
          <w:lang w:val="nl-NL" w:eastAsia="nl-NL"/>
        </w:rPr>
        <w:t xml:space="preserve"> de Equipamentos de Ultrassonografia e Raio X</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DD6D6A" w:rsidRDefault="00DD6D6A" w:rsidP="00DD6D6A">
      <w:pPr>
        <w:rPr>
          <w:rFonts w:ascii="Book Antiqua" w:hAnsi="Book Antiqua"/>
        </w:rPr>
      </w:pPr>
    </w:p>
    <w:p w:rsidR="00DD6D6A" w:rsidRDefault="00DD6D6A" w:rsidP="00DD6D6A">
      <w:pPr>
        <w:rPr>
          <w:rFonts w:ascii="Book Antiqua" w:hAnsi="Book Antiqua"/>
          <w:i/>
        </w:rPr>
      </w:pPr>
      <w:r w:rsidRPr="00BE35D5">
        <w:rPr>
          <w:rFonts w:ascii="Book Antiqua" w:hAnsi="Book Antiqua"/>
          <w:i/>
        </w:rPr>
        <w:t>Tabela 1</w:t>
      </w:r>
    </w:p>
    <w:tbl>
      <w:tblPr>
        <w:tblStyle w:val="Tabelacomgrade"/>
        <w:tblW w:w="10065" w:type="dxa"/>
        <w:tblInd w:w="-601" w:type="dxa"/>
        <w:tblLook w:val="04A0"/>
      </w:tblPr>
      <w:tblGrid>
        <w:gridCol w:w="709"/>
        <w:gridCol w:w="7513"/>
        <w:gridCol w:w="1843"/>
      </w:tblGrid>
      <w:tr w:rsidR="000D1D01" w:rsidRPr="008701E9" w:rsidTr="000D1D01">
        <w:tc>
          <w:tcPr>
            <w:tcW w:w="709" w:type="dxa"/>
            <w:shd w:val="clear" w:color="auto" w:fill="D9D9D9" w:themeFill="background1" w:themeFillShade="D9"/>
            <w:vAlign w:val="center"/>
          </w:tcPr>
          <w:p w:rsidR="000D1D01" w:rsidRPr="008701E9" w:rsidRDefault="000D1D01" w:rsidP="000D1D01">
            <w:pPr>
              <w:rPr>
                <w:rFonts w:ascii="Book Antiqua" w:hAnsi="Book Antiqua"/>
                <w:b/>
              </w:rPr>
            </w:pPr>
            <w:r>
              <w:rPr>
                <w:rFonts w:ascii="Book Antiqua" w:hAnsi="Book Antiqua"/>
                <w:b/>
              </w:rPr>
              <w:t xml:space="preserve">             </w:t>
            </w:r>
            <w:r w:rsidRPr="008701E9">
              <w:rPr>
                <w:rFonts w:ascii="Book Antiqua" w:hAnsi="Book Antiqua"/>
                <w:b/>
              </w:rPr>
              <w:t>Item</w:t>
            </w:r>
          </w:p>
        </w:tc>
        <w:tc>
          <w:tcPr>
            <w:tcW w:w="7513" w:type="dxa"/>
            <w:shd w:val="clear" w:color="auto" w:fill="D9D9D9" w:themeFill="background1" w:themeFillShade="D9"/>
          </w:tcPr>
          <w:p w:rsidR="000D1D01" w:rsidRDefault="000D1D01" w:rsidP="000D1D01">
            <w:pPr>
              <w:ind w:left="71" w:right="0"/>
              <w:jc w:val="center"/>
              <w:rPr>
                <w:rFonts w:ascii="Book Antiqua" w:hAnsi="Book Antiqua"/>
                <w:b/>
              </w:rPr>
            </w:pPr>
            <w:r>
              <w:rPr>
                <w:rFonts w:ascii="Book Antiqua" w:hAnsi="Book Antiqua"/>
                <w:b/>
              </w:rPr>
              <w:t xml:space="preserve">Unidade de Medida / </w:t>
            </w:r>
          </w:p>
          <w:p w:rsidR="000D1D01" w:rsidRPr="008701E9" w:rsidRDefault="000D1D01" w:rsidP="000D1D01">
            <w:pPr>
              <w:ind w:left="71" w:right="0"/>
              <w:jc w:val="center"/>
              <w:rPr>
                <w:rFonts w:ascii="Book Antiqua" w:hAnsi="Book Antiqua"/>
                <w:b/>
              </w:rPr>
            </w:pPr>
            <w:r w:rsidRPr="008701E9">
              <w:rPr>
                <w:rFonts w:ascii="Book Antiqua" w:hAnsi="Book Antiqua"/>
                <w:b/>
              </w:rPr>
              <w:t>Descrição</w:t>
            </w:r>
          </w:p>
        </w:tc>
        <w:tc>
          <w:tcPr>
            <w:tcW w:w="1843" w:type="dxa"/>
            <w:shd w:val="clear" w:color="auto" w:fill="D9D9D9" w:themeFill="background1" w:themeFillShade="D9"/>
            <w:vAlign w:val="center"/>
          </w:tcPr>
          <w:p w:rsidR="000D1D01" w:rsidRPr="008701E9" w:rsidRDefault="000D1D01" w:rsidP="000D1D01">
            <w:pPr>
              <w:jc w:val="center"/>
              <w:rPr>
                <w:rFonts w:ascii="Book Antiqua" w:hAnsi="Book Antiqua"/>
                <w:b/>
              </w:rPr>
            </w:pPr>
            <w:r w:rsidRPr="008701E9">
              <w:rPr>
                <w:rFonts w:ascii="Book Antiqua" w:hAnsi="Book Antiqua"/>
                <w:b/>
              </w:rPr>
              <w:t>Quantidade</w:t>
            </w:r>
          </w:p>
        </w:tc>
      </w:tr>
      <w:tr w:rsidR="000D1D01" w:rsidRPr="008701E9" w:rsidTr="000D1D01">
        <w:tc>
          <w:tcPr>
            <w:tcW w:w="709" w:type="dxa"/>
            <w:shd w:val="clear" w:color="auto" w:fill="D9D9D9" w:themeFill="background1" w:themeFillShade="D9"/>
            <w:vAlign w:val="center"/>
          </w:tcPr>
          <w:p w:rsidR="000D1D01" w:rsidRPr="008701E9" w:rsidRDefault="000D1D01" w:rsidP="000D1D01">
            <w:pPr>
              <w:rPr>
                <w:rFonts w:ascii="Book Antiqua" w:hAnsi="Book Antiqua"/>
                <w:bCs/>
              </w:rPr>
            </w:pPr>
            <w:r>
              <w:rPr>
                <w:rFonts w:ascii="Book Antiqua" w:hAnsi="Book Antiqua"/>
                <w:bCs/>
              </w:rPr>
              <w:t xml:space="preserve">                </w:t>
            </w:r>
            <w:r w:rsidRPr="008701E9">
              <w:rPr>
                <w:rFonts w:ascii="Book Antiqua" w:hAnsi="Book Antiqua"/>
                <w:bCs/>
              </w:rPr>
              <w:t>01</w:t>
            </w:r>
          </w:p>
        </w:tc>
        <w:tc>
          <w:tcPr>
            <w:tcW w:w="7513" w:type="dxa"/>
          </w:tcPr>
          <w:p w:rsidR="000D1D01" w:rsidRDefault="000D1D01" w:rsidP="000D1D01">
            <w:pPr>
              <w:ind w:left="71" w:right="0"/>
              <w:rPr>
                <w:rFonts w:ascii="Book Antiqua" w:hAnsi="Book Antiqua"/>
                <w:b/>
              </w:rPr>
            </w:pPr>
            <w:r>
              <w:rPr>
                <w:rFonts w:ascii="Book Antiqua" w:hAnsi="Book Antiqua"/>
                <w:b/>
              </w:rPr>
              <w:t>Unidade</w:t>
            </w:r>
          </w:p>
          <w:p w:rsidR="000D1D01" w:rsidRPr="008701E9" w:rsidRDefault="000D1D01" w:rsidP="000D1D01">
            <w:pPr>
              <w:ind w:left="71" w:right="0"/>
              <w:rPr>
                <w:rFonts w:ascii="Book Antiqua" w:hAnsi="Book Antiqua"/>
                <w:b/>
              </w:rPr>
            </w:pPr>
            <w:r w:rsidRPr="008701E9">
              <w:rPr>
                <w:rFonts w:ascii="Book Antiqua" w:hAnsi="Book Antiqua"/>
                <w:b/>
              </w:rPr>
              <w:t>Aparelho de Ultrassonografia</w:t>
            </w:r>
          </w:p>
          <w:p w:rsidR="000D1D01" w:rsidRPr="008701E9" w:rsidRDefault="000D1D01" w:rsidP="000D1D01">
            <w:pPr>
              <w:pStyle w:val="Default"/>
              <w:spacing w:line="360" w:lineRule="auto"/>
              <w:ind w:left="71" w:right="0"/>
              <w:rPr>
                <w:rFonts w:ascii="Book Antiqua" w:hAnsi="Book Antiqua"/>
                <w:sz w:val="20"/>
                <w:szCs w:val="20"/>
              </w:rPr>
            </w:pP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Sistema de Ultrassonografia Digital com Doppler Colorido e Espectral, transportável, para realizar</w:t>
            </w:r>
            <w:r>
              <w:rPr>
                <w:rFonts w:ascii="Book Antiqua" w:hAnsi="Book Antiqua"/>
                <w:sz w:val="20"/>
                <w:szCs w:val="20"/>
              </w:rPr>
              <w:t xml:space="preserve"> </w:t>
            </w:r>
            <w:r w:rsidRPr="008701E9">
              <w:rPr>
                <w:rFonts w:ascii="Book Antiqua" w:hAnsi="Book Antiqua"/>
                <w:sz w:val="20"/>
                <w:szCs w:val="20"/>
              </w:rPr>
              <w:t>exames de medicina</w:t>
            </w:r>
            <w:r>
              <w:rPr>
                <w:rFonts w:ascii="Book Antiqua" w:hAnsi="Book Antiqua"/>
                <w:sz w:val="20"/>
                <w:szCs w:val="20"/>
              </w:rPr>
              <w:t xml:space="preserve"> </w:t>
            </w:r>
            <w:r w:rsidRPr="008701E9">
              <w:rPr>
                <w:rFonts w:ascii="Book Antiqua" w:hAnsi="Book Antiqua"/>
                <w:sz w:val="20"/>
                <w:szCs w:val="20"/>
              </w:rPr>
              <w:t>interna, abdomen, ginecologia, obstetrícia, vascular, cardiologia, urologia, neonatal e pediatria, intraoperatório, transcranial, músculo-esquelético, pequenas</w:t>
            </w:r>
            <w:r>
              <w:rPr>
                <w:rFonts w:ascii="Book Antiqua" w:hAnsi="Book Antiqua"/>
                <w:sz w:val="20"/>
                <w:szCs w:val="20"/>
              </w:rPr>
              <w:t xml:space="preserve"> </w:t>
            </w:r>
            <w:r w:rsidRPr="008701E9">
              <w:rPr>
                <w:rFonts w:ascii="Book Antiqua" w:hAnsi="Book Antiqua"/>
                <w:sz w:val="20"/>
                <w:szCs w:val="20"/>
              </w:rPr>
              <w:t>partes, superfície e imagens tridimensionais</w:t>
            </w:r>
            <w:r>
              <w:rPr>
                <w:rFonts w:ascii="Book Antiqua" w:hAnsi="Book Antiqua"/>
                <w:sz w:val="20"/>
                <w:szCs w:val="20"/>
              </w:rPr>
              <w:t xml:space="preserve"> </w:t>
            </w:r>
            <w:r w:rsidRPr="008701E9">
              <w:rPr>
                <w:rFonts w:ascii="Book Antiqua" w:hAnsi="Book Antiqua"/>
                <w:sz w:val="20"/>
                <w:szCs w:val="20"/>
              </w:rPr>
              <w:t xml:space="preserve">em tempo real;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Capacidade para atualizações e upgrades;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técnica para otimização</w:t>
            </w:r>
            <w:r>
              <w:rPr>
                <w:rFonts w:ascii="Book Antiqua" w:hAnsi="Book Antiqua"/>
                <w:sz w:val="20"/>
                <w:szCs w:val="20"/>
              </w:rPr>
              <w:t xml:space="preserve"> </w:t>
            </w:r>
            <w:r w:rsidRPr="008701E9">
              <w:rPr>
                <w:rFonts w:ascii="Book Antiqua" w:hAnsi="Book Antiqua"/>
                <w:sz w:val="20"/>
                <w:szCs w:val="20"/>
              </w:rPr>
              <w:t xml:space="preserve">automática de parâmetros para imagens em Modo B (curva de ganho inclusive), Doppler Espectral;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w:t>
            </w:r>
            <w:r>
              <w:rPr>
                <w:rFonts w:ascii="Book Antiqua" w:hAnsi="Book Antiqua"/>
                <w:sz w:val="20"/>
                <w:szCs w:val="20"/>
              </w:rPr>
              <w:t xml:space="preserve">r </w:t>
            </w:r>
            <w:r w:rsidRPr="008701E9">
              <w:rPr>
                <w:rFonts w:ascii="Book Antiqua" w:hAnsi="Book Antiqua"/>
                <w:sz w:val="20"/>
                <w:szCs w:val="20"/>
              </w:rPr>
              <w:t>segunda</w:t>
            </w:r>
            <w:r>
              <w:rPr>
                <w:rFonts w:ascii="Book Antiqua" w:hAnsi="Book Antiqua"/>
                <w:sz w:val="20"/>
                <w:szCs w:val="20"/>
              </w:rPr>
              <w:t xml:space="preserve"> harmonica </w:t>
            </w:r>
            <w:r w:rsidRPr="008701E9">
              <w:rPr>
                <w:rFonts w:ascii="Book Antiqua" w:hAnsi="Book Antiqua"/>
                <w:sz w:val="20"/>
                <w:szCs w:val="20"/>
              </w:rPr>
              <w:t>tecidual e harmônica de pulso</w:t>
            </w:r>
            <w:r>
              <w:rPr>
                <w:rFonts w:ascii="Book Antiqua" w:hAnsi="Book Antiqua"/>
                <w:sz w:val="20"/>
                <w:szCs w:val="20"/>
              </w:rPr>
              <w:t xml:space="preserve"> </w:t>
            </w:r>
            <w:r w:rsidRPr="008701E9">
              <w:rPr>
                <w:rFonts w:ascii="Book Antiqua" w:hAnsi="Book Antiqua"/>
                <w:sz w:val="20"/>
                <w:szCs w:val="20"/>
              </w:rPr>
              <w:t>invertido para transdutores</w:t>
            </w:r>
            <w:r>
              <w:rPr>
                <w:rFonts w:ascii="Book Antiqua" w:hAnsi="Book Antiqua"/>
                <w:sz w:val="20"/>
                <w:szCs w:val="20"/>
              </w:rPr>
              <w:t xml:space="preserve"> </w:t>
            </w:r>
            <w:r w:rsidRPr="008701E9">
              <w:rPr>
                <w:rFonts w:ascii="Book Antiqua" w:hAnsi="Book Antiqua"/>
                <w:sz w:val="20"/>
                <w:szCs w:val="20"/>
              </w:rPr>
              <w:t xml:space="preserve">lineares, convexos, setoriais e microconvexos (endocavitários);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tecnologia de imagem trapezoidal para transdutores</w:t>
            </w:r>
            <w:r>
              <w:rPr>
                <w:rFonts w:ascii="Book Antiqua" w:hAnsi="Book Antiqua"/>
                <w:sz w:val="20"/>
                <w:szCs w:val="20"/>
              </w:rPr>
              <w:t xml:space="preserve"> </w:t>
            </w:r>
            <w:r w:rsidRPr="008701E9">
              <w:rPr>
                <w:rFonts w:ascii="Book Antiqua" w:hAnsi="Book Antiqua"/>
                <w:sz w:val="20"/>
                <w:szCs w:val="20"/>
              </w:rPr>
              <w:t>lineares com ganho real de 20% na</w:t>
            </w:r>
            <w:r>
              <w:rPr>
                <w:rFonts w:ascii="Book Antiqua" w:hAnsi="Book Antiqua"/>
                <w:sz w:val="20"/>
                <w:szCs w:val="20"/>
              </w:rPr>
              <w:t xml:space="preserve"> </w:t>
            </w:r>
            <w:r w:rsidRPr="008701E9">
              <w:rPr>
                <w:rFonts w:ascii="Book Antiqua" w:hAnsi="Book Antiqua"/>
                <w:sz w:val="20"/>
                <w:szCs w:val="20"/>
              </w:rPr>
              <w:t xml:space="preserve">área de exame;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para varredura de feixes cruzados ou</w:t>
            </w:r>
            <w:r>
              <w:rPr>
                <w:rFonts w:ascii="Book Antiqua" w:hAnsi="Book Antiqua"/>
                <w:sz w:val="20"/>
                <w:szCs w:val="20"/>
              </w:rPr>
              <w:t xml:space="preserve"> </w:t>
            </w:r>
            <w:r w:rsidRPr="008701E9">
              <w:rPr>
                <w:rFonts w:ascii="Book Antiqua" w:hAnsi="Book Antiqua"/>
                <w:sz w:val="20"/>
                <w:szCs w:val="20"/>
              </w:rPr>
              <w:t>compostos</w:t>
            </w:r>
            <w:r>
              <w:rPr>
                <w:rFonts w:ascii="Book Antiqua" w:hAnsi="Book Antiqua"/>
                <w:sz w:val="20"/>
                <w:szCs w:val="20"/>
              </w:rPr>
              <w:t xml:space="preserve"> </w:t>
            </w:r>
            <w:r w:rsidRPr="008701E9">
              <w:rPr>
                <w:rFonts w:ascii="Book Antiqua" w:hAnsi="Book Antiqua"/>
                <w:sz w:val="20"/>
                <w:szCs w:val="20"/>
              </w:rPr>
              <w:t>em</w:t>
            </w:r>
            <w:r>
              <w:rPr>
                <w:rFonts w:ascii="Book Antiqua" w:hAnsi="Book Antiqua"/>
                <w:sz w:val="20"/>
                <w:szCs w:val="20"/>
              </w:rPr>
              <w:t xml:space="preserve"> </w:t>
            </w:r>
            <w:r w:rsidRPr="008701E9">
              <w:rPr>
                <w:rFonts w:ascii="Book Antiqua" w:hAnsi="Book Antiqua"/>
                <w:sz w:val="20"/>
                <w:szCs w:val="20"/>
              </w:rPr>
              <w:t>direções</w:t>
            </w:r>
            <w:r>
              <w:rPr>
                <w:rFonts w:ascii="Book Antiqua" w:hAnsi="Book Antiqua"/>
                <w:sz w:val="20"/>
                <w:szCs w:val="20"/>
              </w:rPr>
              <w:t xml:space="preserve"> </w:t>
            </w:r>
            <w:r w:rsidRPr="008701E9">
              <w:rPr>
                <w:rFonts w:ascii="Book Antiqua" w:hAnsi="Book Antiqua"/>
                <w:sz w:val="20"/>
                <w:szCs w:val="20"/>
              </w:rPr>
              <w:t>convencionais e oblíquas de 05 pulsos por linha de imagem. Apresentar</w:t>
            </w:r>
            <w:r>
              <w:rPr>
                <w:rFonts w:ascii="Book Antiqua" w:hAnsi="Book Antiqua"/>
                <w:sz w:val="20"/>
                <w:szCs w:val="20"/>
              </w:rPr>
              <w:t xml:space="preserve"> </w:t>
            </w:r>
            <w:r w:rsidRPr="008701E9">
              <w:rPr>
                <w:rFonts w:ascii="Book Antiqua" w:hAnsi="Book Antiqua"/>
                <w:sz w:val="20"/>
                <w:szCs w:val="20"/>
              </w:rPr>
              <w:t>possibilidade de visualização</w:t>
            </w:r>
            <w:r>
              <w:rPr>
                <w:rFonts w:ascii="Book Antiqua" w:hAnsi="Book Antiqua"/>
                <w:sz w:val="20"/>
                <w:szCs w:val="20"/>
              </w:rPr>
              <w:t xml:space="preserve"> </w:t>
            </w:r>
            <w:r w:rsidRPr="008701E9">
              <w:rPr>
                <w:rFonts w:ascii="Book Antiqua" w:hAnsi="Book Antiqua"/>
                <w:sz w:val="20"/>
                <w:szCs w:val="20"/>
              </w:rPr>
              <w:t>lado a lado e em tempo real da imagem fundamental e a</w:t>
            </w:r>
            <w:r>
              <w:rPr>
                <w:rFonts w:ascii="Book Antiqua" w:hAnsi="Book Antiqua"/>
                <w:sz w:val="20"/>
                <w:szCs w:val="20"/>
              </w:rPr>
              <w:t xml:space="preserve"> </w:t>
            </w:r>
            <w:r w:rsidRPr="008701E9">
              <w:rPr>
                <w:rFonts w:ascii="Book Antiqua" w:hAnsi="Book Antiqua"/>
                <w:sz w:val="20"/>
                <w:szCs w:val="20"/>
              </w:rPr>
              <w:t>imagem</w:t>
            </w:r>
            <w:r>
              <w:rPr>
                <w:rFonts w:ascii="Book Antiqua" w:hAnsi="Book Antiqua"/>
                <w:sz w:val="20"/>
                <w:szCs w:val="20"/>
              </w:rPr>
              <w:t xml:space="preserve"> </w:t>
            </w:r>
            <w:r w:rsidRPr="008701E9">
              <w:rPr>
                <w:rFonts w:ascii="Book Antiqua" w:hAnsi="Book Antiqua"/>
                <w:sz w:val="20"/>
                <w:szCs w:val="20"/>
              </w:rPr>
              <w:t xml:space="preserve">composta do outro;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filtro especial para redução de ruído</w:t>
            </w:r>
            <w:r>
              <w:rPr>
                <w:rFonts w:ascii="Book Antiqua" w:hAnsi="Book Antiqua"/>
                <w:sz w:val="20"/>
                <w:szCs w:val="20"/>
              </w:rPr>
              <w:t xml:space="preserve"> </w:t>
            </w:r>
            <w:r w:rsidRPr="008701E9">
              <w:rPr>
                <w:rFonts w:ascii="Book Antiqua" w:hAnsi="Book Antiqua"/>
                <w:sz w:val="20"/>
                <w:szCs w:val="20"/>
              </w:rPr>
              <w:t xml:space="preserve">inerente </w:t>
            </w:r>
            <w:proofErr w:type="gramStart"/>
            <w:r w:rsidRPr="008701E9">
              <w:rPr>
                <w:rFonts w:ascii="Book Antiqua" w:hAnsi="Book Antiqua"/>
                <w:sz w:val="20"/>
                <w:szCs w:val="20"/>
              </w:rPr>
              <w:t>a</w:t>
            </w:r>
            <w:proofErr w:type="gramEnd"/>
            <w:r w:rsidRPr="008701E9">
              <w:rPr>
                <w:rFonts w:ascii="Book Antiqua" w:hAnsi="Book Antiqua"/>
                <w:sz w:val="20"/>
                <w:szCs w:val="20"/>
              </w:rPr>
              <w:t xml:space="preserve"> imagens de ultrassom. Permitir 03 níveis de redução de ruído no mínimo;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Ser disponível para transdutores</w:t>
            </w:r>
            <w:r>
              <w:rPr>
                <w:rFonts w:ascii="Book Antiqua" w:hAnsi="Book Antiqua"/>
                <w:sz w:val="20"/>
                <w:szCs w:val="20"/>
              </w:rPr>
              <w:t xml:space="preserve"> </w:t>
            </w:r>
            <w:r w:rsidRPr="008701E9">
              <w:rPr>
                <w:rFonts w:ascii="Book Antiqua" w:hAnsi="Book Antiqua"/>
                <w:sz w:val="20"/>
                <w:szCs w:val="20"/>
              </w:rPr>
              <w:t xml:space="preserve">lineares, convexos e setoriais;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Permitir</w:t>
            </w:r>
            <w:r>
              <w:rPr>
                <w:rFonts w:ascii="Book Antiqua" w:hAnsi="Book Antiqua"/>
                <w:sz w:val="20"/>
                <w:szCs w:val="20"/>
              </w:rPr>
              <w:t xml:space="preserve"> </w:t>
            </w:r>
            <w:r w:rsidRPr="008701E9">
              <w:rPr>
                <w:rFonts w:ascii="Book Antiqua" w:hAnsi="Book Antiqua"/>
                <w:sz w:val="20"/>
                <w:szCs w:val="20"/>
              </w:rPr>
              <w:t>ajustes</w:t>
            </w:r>
            <w:r>
              <w:rPr>
                <w:rFonts w:ascii="Book Antiqua" w:hAnsi="Book Antiqua"/>
                <w:sz w:val="20"/>
                <w:szCs w:val="20"/>
              </w:rPr>
              <w:t xml:space="preserve"> </w:t>
            </w:r>
            <w:r w:rsidRPr="008701E9">
              <w:rPr>
                <w:rFonts w:ascii="Book Antiqua" w:hAnsi="Book Antiqua"/>
                <w:sz w:val="20"/>
                <w:szCs w:val="20"/>
              </w:rPr>
              <w:t xml:space="preserve">automáticos para curva de ganho (TGC) com no mínimo 8 potenciômetros;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específico para realizar imagens panorâmicas de até 50 cm (imagem</w:t>
            </w:r>
            <w:r>
              <w:rPr>
                <w:rFonts w:ascii="Book Antiqua" w:hAnsi="Book Antiqua"/>
                <w:sz w:val="20"/>
                <w:szCs w:val="20"/>
              </w:rPr>
              <w:t xml:space="preserve"> </w:t>
            </w:r>
            <w:r w:rsidRPr="008701E9">
              <w:rPr>
                <w:rFonts w:ascii="Book Antiqua" w:hAnsi="Book Antiqua"/>
                <w:sz w:val="20"/>
                <w:szCs w:val="20"/>
              </w:rPr>
              <w:t>estendida) com possibilidade de realizar</w:t>
            </w:r>
            <w:r>
              <w:rPr>
                <w:rFonts w:ascii="Book Antiqua" w:hAnsi="Book Antiqua"/>
                <w:sz w:val="20"/>
                <w:szCs w:val="20"/>
              </w:rPr>
              <w:t xml:space="preserve"> </w:t>
            </w:r>
            <w:r w:rsidRPr="008701E9">
              <w:rPr>
                <w:rFonts w:ascii="Book Antiqua" w:hAnsi="Book Antiqua"/>
                <w:sz w:val="20"/>
                <w:szCs w:val="20"/>
              </w:rPr>
              <w:t xml:space="preserve">medidas;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lastRenderedPageBreak/>
              <w:t>- Apresentar Software para estudos</w:t>
            </w:r>
            <w:r>
              <w:rPr>
                <w:rFonts w:ascii="Book Antiqua" w:hAnsi="Book Antiqua"/>
                <w:sz w:val="20"/>
                <w:szCs w:val="20"/>
              </w:rPr>
              <w:t xml:space="preserve"> </w:t>
            </w:r>
            <w:r w:rsidRPr="008701E9">
              <w:rPr>
                <w:rFonts w:ascii="Book Antiqua" w:hAnsi="Book Antiqua"/>
                <w:sz w:val="20"/>
                <w:szCs w:val="20"/>
              </w:rPr>
              <w:t>vasculares</w:t>
            </w:r>
            <w:r>
              <w:rPr>
                <w:rFonts w:ascii="Book Antiqua" w:hAnsi="Book Antiqua"/>
                <w:sz w:val="20"/>
                <w:szCs w:val="20"/>
              </w:rPr>
              <w:t xml:space="preserve"> </w:t>
            </w:r>
            <w:r w:rsidRPr="008701E9">
              <w:rPr>
                <w:rFonts w:ascii="Book Antiqua" w:hAnsi="Book Antiqua"/>
                <w:sz w:val="20"/>
                <w:szCs w:val="20"/>
              </w:rPr>
              <w:t>baseado</w:t>
            </w:r>
            <w:r>
              <w:rPr>
                <w:rFonts w:ascii="Book Antiqua" w:hAnsi="Book Antiqua"/>
                <w:sz w:val="20"/>
                <w:szCs w:val="20"/>
              </w:rPr>
              <w:t xml:space="preserve"> </w:t>
            </w:r>
            <w:r w:rsidRPr="008701E9">
              <w:rPr>
                <w:rFonts w:ascii="Book Antiqua" w:hAnsi="Book Antiqua"/>
                <w:sz w:val="20"/>
                <w:szCs w:val="20"/>
              </w:rPr>
              <w:t>em modo B, para estudos de fluxos</w:t>
            </w:r>
            <w:r>
              <w:rPr>
                <w:rFonts w:ascii="Book Antiqua" w:hAnsi="Book Antiqua"/>
                <w:sz w:val="20"/>
                <w:szCs w:val="20"/>
              </w:rPr>
              <w:t xml:space="preserve"> </w:t>
            </w:r>
            <w:r w:rsidRPr="008701E9">
              <w:rPr>
                <w:rFonts w:ascii="Book Antiqua" w:hAnsi="Book Antiqua"/>
                <w:sz w:val="20"/>
                <w:szCs w:val="20"/>
              </w:rPr>
              <w:t>baixos, com capacidade para realizar</w:t>
            </w:r>
            <w:r>
              <w:rPr>
                <w:rFonts w:ascii="Book Antiqua" w:hAnsi="Book Antiqua"/>
                <w:sz w:val="20"/>
                <w:szCs w:val="20"/>
              </w:rPr>
              <w:t xml:space="preserve"> </w:t>
            </w:r>
            <w:r w:rsidRPr="008701E9">
              <w:rPr>
                <w:rFonts w:ascii="Book Antiqua" w:hAnsi="Book Antiqua"/>
                <w:sz w:val="20"/>
                <w:szCs w:val="20"/>
              </w:rPr>
              <w:t>medidas;</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Permitir</w:t>
            </w:r>
            <w:r>
              <w:rPr>
                <w:rFonts w:ascii="Book Antiqua" w:hAnsi="Book Antiqua"/>
                <w:sz w:val="20"/>
                <w:szCs w:val="20"/>
              </w:rPr>
              <w:t xml:space="preserve"> </w:t>
            </w:r>
            <w:r w:rsidRPr="008701E9">
              <w:rPr>
                <w:rFonts w:ascii="Book Antiqua" w:hAnsi="Book Antiqua"/>
                <w:sz w:val="20"/>
                <w:szCs w:val="20"/>
              </w:rPr>
              <w:t>reconstrução de imagens em 3D free hand (mão livre), com sistema</w:t>
            </w:r>
            <w:r>
              <w:rPr>
                <w:rFonts w:ascii="Book Antiqua" w:hAnsi="Book Antiqua"/>
                <w:sz w:val="20"/>
                <w:szCs w:val="20"/>
              </w:rPr>
              <w:t xml:space="preserve"> </w:t>
            </w:r>
            <w:r w:rsidRPr="008701E9">
              <w:rPr>
                <w:rFonts w:ascii="Book Antiqua" w:hAnsi="Book Antiqua"/>
                <w:sz w:val="20"/>
                <w:szCs w:val="20"/>
              </w:rPr>
              <w:t>integrado</w:t>
            </w:r>
            <w:r>
              <w:rPr>
                <w:rFonts w:ascii="Book Antiqua" w:hAnsi="Book Antiqua"/>
                <w:sz w:val="20"/>
                <w:szCs w:val="20"/>
              </w:rPr>
              <w:t xml:space="preserve"> </w:t>
            </w:r>
            <w:r w:rsidRPr="008701E9">
              <w:rPr>
                <w:rFonts w:ascii="Book Antiqua" w:hAnsi="Book Antiqua"/>
                <w:sz w:val="20"/>
                <w:szCs w:val="20"/>
              </w:rPr>
              <w:t>ao</w:t>
            </w:r>
            <w:r>
              <w:rPr>
                <w:rFonts w:ascii="Book Antiqua" w:hAnsi="Book Antiqua"/>
                <w:sz w:val="20"/>
                <w:szCs w:val="20"/>
              </w:rPr>
              <w:t xml:space="preserve"> </w:t>
            </w:r>
            <w:r w:rsidRPr="008701E9">
              <w:rPr>
                <w:rFonts w:ascii="Book Antiqua" w:hAnsi="Book Antiqua"/>
                <w:sz w:val="20"/>
                <w:szCs w:val="20"/>
              </w:rPr>
              <w:t>equipamento que permita</w:t>
            </w:r>
            <w:r>
              <w:rPr>
                <w:rFonts w:ascii="Book Antiqua" w:hAnsi="Book Antiqua"/>
                <w:sz w:val="20"/>
                <w:szCs w:val="20"/>
              </w:rPr>
              <w:t xml:space="preserve"> </w:t>
            </w:r>
            <w:r w:rsidRPr="008701E9">
              <w:rPr>
                <w:rFonts w:ascii="Book Antiqua" w:hAnsi="Book Antiqua"/>
                <w:sz w:val="20"/>
                <w:szCs w:val="20"/>
              </w:rPr>
              <w:t>visualização multiplanar e de superfície, em modo B;</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capacidade de reconstrução de imagens em 3D em tempo real ou 4D com mínimo de 30 volumes por segundo com transdutor</w:t>
            </w:r>
            <w:r>
              <w:rPr>
                <w:rFonts w:ascii="Book Antiqua" w:hAnsi="Book Antiqua"/>
                <w:sz w:val="20"/>
                <w:szCs w:val="20"/>
              </w:rPr>
              <w:t xml:space="preserve"> </w:t>
            </w:r>
            <w:r w:rsidRPr="008701E9">
              <w:rPr>
                <w:rFonts w:ascii="Book Antiqua" w:hAnsi="Book Antiqua"/>
                <w:sz w:val="20"/>
                <w:szCs w:val="20"/>
              </w:rPr>
              <w:t>dedicado e integrado</w:t>
            </w:r>
            <w:r>
              <w:rPr>
                <w:rFonts w:ascii="Book Antiqua" w:hAnsi="Book Antiqua"/>
                <w:sz w:val="20"/>
                <w:szCs w:val="20"/>
              </w:rPr>
              <w:t xml:space="preserve"> </w:t>
            </w:r>
            <w:r w:rsidRPr="008701E9">
              <w:rPr>
                <w:rFonts w:ascii="Book Antiqua" w:hAnsi="Book Antiqua"/>
                <w:sz w:val="20"/>
                <w:szCs w:val="20"/>
              </w:rPr>
              <w:t>ao</w:t>
            </w:r>
            <w:r>
              <w:rPr>
                <w:rFonts w:ascii="Book Antiqua" w:hAnsi="Book Antiqua"/>
                <w:sz w:val="20"/>
                <w:szCs w:val="20"/>
              </w:rPr>
              <w:t xml:space="preserve"> </w:t>
            </w:r>
            <w:r w:rsidRPr="008701E9">
              <w:rPr>
                <w:rFonts w:ascii="Book Antiqua" w:hAnsi="Book Antiqua"/>
                <w:sz w:val="20"/>
                <w:szCs w:val="20"/>
              </w:rPr>
              <w:t>equipamento que permita</w:t>
            </w:r>
            <w:r>
              <w:rPr>
                <w:rFonts w:ascii="Book Antiqua" w:hAnsi="Book Antiqua"/>
                <w:sz w:val="20"/>
                <w:szCs w:val="20"/>
              </w:rPr>
              <w:t xml:space="preserve"> </w:t>
            </w:r>
            <w:r w:rsidRPr="008701E9">
              <w:rPr>
                <w:rFonts w:ascii="Book Antiqua" w:hAnsi="Book Antiqua"/>
                <w:sz w:val="20"/>
                <w:szCs w:val="20"/>
              </w:rPr>
              <w:t>visualização multiplanar e de superfície;</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o mínimo de 30 Protocolos</w:t>
            </w:r>
            <w:r>
              <w:rPr>
                <w:rFonts w:ascii="Book Antiqua" w:hAnsi="Book Antiqua"/>
                <w:sz w:val="20"/>
                <w:szCs w:val="20"/>
              </w:rPr>
              <w:t xml:space="preserve"> </w:t>
            </w:r>
            <w:r w:rsidRPr="008701E9">
              <w:rPr>
                <w:rFonts w:ascii="Book Antiqua" w:hAnsi="Book Antiqua"/>
                <w:sz w:val="20"/>
                <w:szCs w:val="20"/>
              </w:rPr>
              <w:t>definidos</w:t>
            </w:r>
            <w:r>
              <w:rPr>
                <w:rFonts w:ascii="Book Antiqua" w:hAnsi="Book Antiqua"/>
                <w:sz w:val="20"/>
                <w:szCs w:val="20"/>
              </w:rPr>
              <w:t xml:space="preserve"> </w:t>
            </w:r>
            <w:r w:rsidRPr="008701E9">
              <w:rPr>
                <w:rFonts w:ascii="Book Antiqua" w:hAnsi="Book Antiqua"/>
                <w:sz w:val="20"/>
                <w:szCs w:val="20"/>
              </w:rPr>
              <w:t>pelo</w:t>
            </w:r>
            <w:r>
              <w:rPr>
                <w:rFonts w:ascii="Book Antiqua" w:hAnsi="Book Antiqua"/>
                <w:sz w:val="20"/>
                <w:szCs w:val="20"/>
              </w:rPr>
              <w:t xml:space="preserve"> </w:t>
            </w:r>
            <w:r w:rsidRPr="008701E9">
              <w:rPr>
                <w:rFonts w:ascii="Book Antiqua" w:hAnsi="Book Antiqua"/>
                <w:sz w:val="20"/>
                <w:szCs w:val="20"/>
              </w:rPr>
              <w:t>usuário;</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o mínimo de 20000 canais</w:t>
            </w:r>
            <w:r>
              <w:rPr>
                <w:rFonts w:ascii="Book Antiqua" w:hAnsi="Book Antiqua"/>
                <w:sz w:val="20"/>
                <w:szCs w:val="20"/>
              </w:rPr>
              <w:t xml:space="preserve"> </w:t>
            </w:r>
            <w:proofErr w:type="spellStart"/>
            <w:r w:rsidRPr="008701E9">
              <w:rPr>
                <w:rFonts w:ascii="Book Antiqua" w:hAnsi="Book Antiqua"/>
                <w:sz w:val="20"/>
                <w:szCs w:val="20"/>
              </w:rPr>
              <w:t>digitais</w:t>
            </w:r>
            <w:proofErr w:type="spellEnd"/>
            <w:r w:rsidRPr="008701E9">
              <w:rPr>
                <w:rFonts w:ascii="Book Antiqua" w:hAnsi="Book Antiqua"/>
                <w:sz w:val="20"/>
                <w:szCs w:val="20"/>
              </w:rPr>
              <w:t xml:space="preserve"> de processamento;</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a taxa de quadros de no mínimo 800 quadros por segundo;</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256 níveis de cinzas;</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Faixa</w:t>
            </w:r>
            <w:r>
              <w:rPr>
                <w:rFonts w:ascii="Book Antiqua" w:hAnsi="Book Antiqua"/>
                <w:sz w:val="20"/>
                <w:szCs w:val="20"/>
              </w:rPr>
              <w:t xml:space="preserve"> </w:t>
            </w:r>
            <w:r w:rsidRPr="008701E9">
              <w:rPr>
                <w:rFonts w:ascii="Book Antiqua" w:hAnsi="Book Antiqua"/>
                <w:sz w:val="20"/>
                <w:szCs w:val="20"/>
              </w:rPr>
              <w:t>Dinâmica de no mínimo 120 dB;</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profundidade de imagens de no mínimo 2 </w:t>
            </w:r>
            <w:proofErr w:type="spellStart"/>
            <w:r w:rsidRPr="008701E9">
              <w:rPr>
                <w:rFonts w:ascii="Book Antiqua" w:hAnsi="Book Antiqua"/>
                <w:sz w:val="20"/>
                <w:szCs w:val="20"/>
              </w:rPr>
              <w:t>a</w:t>
            </w:r>
            <w:proofErr w:type="spellEnd"/>
            <w:r w:rsidRPr="008701E9">
              <w:rPr>
                <w:rFonts w:ascii="Book Antiqua" w:hAnsi="Book Antiqua"/>
                <w:sz w:val="20"/>
                <w:szCs w:val="20"/>
              </w:rPr>
              <w:t xml:space="preserve"> 30cm;</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teclado</w:t>
            </w:r>
            <w:r>
              <w:rPr>
                <w:rFonts w:ascii="Book Antiqua" w:hAnsi="Book Antiqua"/>
                <w:sz w:val="20"/>
                <w:szCs w:val="20"/>
              </w:rPr>
              <w:t xml:space="preserve"> </w:t>
            </w:r>
            <w:r w:rsidRPr="008701E9">
              <w:rPr>
                <w:rFonts w:ascii="Book Antiqua" w:hAnsi="Book Antiqua"/>
                <w:sz w:val="20"/>
                <w:szCs w:val="20"/>
              </w:rPr>
              <w:t>alfanumérico</w:t>
            </w:r>
            <w:r>
              <w:rPr>
                <w:rFonts w:ascii="Book Antiqua" w:hAnsi="Book Antiqua"/>
                <w:sz w:val="20"/>
                <w:szCs w:val="20"/>
              </w:rPr>
              <w:t xml:space="preserve"> </w:t>
            </w:r>
            <w:r w:rsidRPr="008701E9">
              <w:rPr>
                <w:rFonts w:ascii="Book Antiqua" w:hAnsi="Book Antiqua"/>
                <w:sz w:val="20"/>
                <w:szCs w:val="20"/>
              </w:rPr>
              <w:t>ergonômico, não</w:t>
            </w:r>
            <w:r>
              <w:rPr>
                <w:rFonts w:ascii="Book Antiqua" w:hAnsi="Book Antiqua"/>
                <w:sz w:val="20"/>
                <w:szCs w:val="20"/>
              </w:rPr>
              <w:t xml:space="preserve"> </w:t>
            </w:r>
            <w:r w:rsidRPr="008701E9">
              <w:rPr>
                <w:rFonts w:ascii="Book Antiqua" w:hAnsi="Book Antiqua"/>
                <w:sz w:val="20"/>
                <w:szCs w:val="20"/>
              </w:rPr>
              <w:t>retrátil, com teclas</w:t>
            </w:r>
            <w:r>
              <w:rPr>
                <w:rFonts w:ascii="Book Antiqua" w:hAnsi="Book Antiqua"/>
                <w:sz w:val="20"/>
                <w:szCs w:val="20"/>
              </w:rPr>
              <w:t xml:space="preserve"> </w:t>
            </w:r>
            <w:r w:rsidRPr="008701E9">
              <w:rPr>
                <w:rFonts w:ascii="Book Antiqua" w:hAnsi="Book Antiqua"/>
                <w:sz w:val="20"/>
                <w:szCs w:val="20"/>
              </w:rPr>
              <w:t>pré-programáveis para funções</w:t>
            </w:r>
            <w:r>
              <w:rPr>
                <w:rFonts w:ascii="Book Antiqua" w:hAnsi="Book Antiqua"/>
                <w:sz w:val="20"/>
                <w:szCs w:val="20"/>
              </w:rPr>
              <w:t xml:space="preserve"> </w:t>
            </w:r>
            <w:r w:rsidRPr="008701E9">
              <w:rPr>
                <w:rFonts w:ascii="Book Antiqua" w:hAnsi="Book Antiqua"/>
                <w:sz w:val="20"/>
                <w:szCs w:val="20"/>
              </w:rPr>
              <w:t>auxiliares, com iluminação</w:t>
            </w:r>
            <w:r>
              <w:rPr>
                <w:rFonts w:ascii="Book Antiqua" w:hAnsi="Book Antiqua"/>
                <w:sz w:val="20"/>
                <w:szCs w:val="20"/>
              </w:rPr>
              <w:t xml:space="preserve"> </w:t>
            </w:r>
            <w:r w:rsidRPr="008701E9">
              <w:rPr>
                <w:rFonts w:ascii="Book Antiqua" w:hAnsi="Book Antiqua"/>
                <w:sz w:val="20"/>
                <w:szCs w:val="20"/>
              </w:rPr>
              <w:t>indicadora da tecla</w:t>
            </w:r>
            <w:r>
              <w:rPr>
                <w:rFonts w:ascii="Book Antiqua" w:hAnsi="Book Antiqua"/>
                <w:sz w:val="20"/>
                <w:szCs w:val="20"/>
              </w:rPr>
              <w:t xml:space="preserve"> </w:t>
            </w:r>
            <w:r w:rsidRPr="008701E9">
              <w:rPr>
                <w:rFonts w:ascii="Book Antiqua" w:hAnsi="Book Antiqua"/>
                <w:sz w:val="20"/>
                <w:szCs w:val="20"/>
              </w:rPr>
              <w:t>ativa;</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modos de imagem: Modo B e Modo M, Modo M com fluxo de Cor, Doppler Colorido, Doppler Espectral com PRF (Pulsado e Contínuo) ouHPRF</w:t>
            </w:r>
            <w:r>
              <w:rPr>
                <w:rFonts w:ascii="Book Antiqua" w:hAnsi="Book Antiqua"/>
                <w:sz w:val="20"/>
                <w:szCs w:val="20"/>
              </w:rPr>
              <w:t xml:space="preserve"> </w:t>
            </w:r>
            <w:r w:rsidRPr="008701E9">
              <w:rPr>
                <w:rFonts w:ascii="Book Antiqua" w:hAnsi="Book Antiqua"/>
                <w:sz w:val="20"/>
                <w:szCs w:val="20"/>
              </w:rPr>
              <w:t>(Pulsado e Contínuo) e Power Doppler com mapas</w:t>
            </w:r>
            <w:r>
              <w:rPr>
                <w:rFonts w:ascii="Book Antiqua" w:hAnsi="Book Antiqua"/>
                <w:sz w:val="20"/>
                <w:szCs w:val="20"/>
              </w:rPr>
              <w:t xml:space="preserve"> </w:t>
            </w:r>
            <w:r w:rsidRPr="008701E9">
              <w:rPr>
                <w:rFonts w:ascii="Book Antiqua" w:hAnsi="Book Antiqua"/>
                <w:sz w:val="20"/>
                <w:szCs w:val="20"/>
              </w:rPr>
              <w:t>direcionais;</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operacional com captura de imagens;</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mínimo de três</w:t>
            </w:r>
            <w:r>
              <w:rPr>
                <w:rFonts w:ascii="Book Antiqua" w:hAnsi="Book Antiqua"/>
                <w:sz w:val="20"/>
                <w:szCs w:val="20"/>
              </w:rPr>
              <w:t xml:space="preserve"> </w:t>
            </w:r>
            <w:r w:rsidRPr="008701E9">
              <w:rPr>
                <w:rFonts w:ascii="Book Antiqua" w:hAnsi="Book Antiqua"/>
                <w:sz w:val="20"/>
                <w:szCs w:val="20"/>
              </w:rPr>
              <w:t>portas</w:t>
            </w:r>
            <w:r>
              <w:rPr>
                <w:rFonts w:ascii="Book Antiqua" w:hAnsi="Book Antiqua"/>
                <w:sz w:val="20"/>
                <w:szCs w:val="20"/>
              </w:rPr>
              <w:t xml:space="preserve"> </w:t>
            </w:r>
            <w:r w:rsidRPr="008701E9">
              <w:rPr>
                <w:rFonts w:ascii="Book Antiqua" w:hAnsi="Book Antiqua"/>
                <w:sz w:val="20"/>
                <w:szCs w:val="20"/>
              </w:rPr>
              <w:t>ativas, para o acionamento de três</w:t>
            </w:r>
            <w:r>
              <w:rPr>
                <w:rFonts w:ascii="Book Antiqua" w:hAnsi="Book Antiqua"/>
                <w:sz w:val="20"/>
                <w:szCs w:val="20"/>
              </w:rPr>
              <w:t xml:space="preserve"> </w:t>
            </w:r>
            <w:r w:rsidRPr="008701E9">
              <w:rPr>
                <w:rFonts w:ascii="Book Antiqua" w:hAnsi="Book Antiqua"/>
                <w:sz w:val="20"/>
                <w:szCs w:val="20"/>
              </w:rPr>
              <w:t>transdutores via teclado, sem</w:t>
            </w:r>
            <w:r>
              <w:rPr>
                <w:rFonts w:ascii="Book Antiqua" w:hAnsi="Book Antiqua"/>
                <w:sz w:val="20"/>
                <w:szCs w:val="20"/>
              </w:rPr>
              <w:t xml:space="preserve"> </w:t>
            </w:r>
            <w:r w:rsidRPr="008701E9">
              <w:rPr>
                <w:rFonts w:ascii="Book Antiqua" w:hAnsi="Book Antiqua"/>
                <w:sz w:val="20"/>
                <w:szCs w:val="20"/>
              </w:rPr>
              <w:t>interrupção do exame;</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Monitor Colorido LCD de alta</w:t>
            </w:r>
            <w:r>
              <w:rPr>
                <w:rFonts w:ascii="Book Antiqua" w:hAnsi="Book Antiqua"/>
                <w:sz w:val="20"/>
                <w:szCs w:val="20"/>
              </w:rPr>
              <w:t xml:space="preserve"> </w:t>
            </w:r>
            <w:r w:rsidRPr="008701E9">
              <w:rPr>
                <w:rFonts w:ascii="Book Antiqua" w:hAnsi="Book Antiqua"/>
                <w:sz w:val="20"/>
                <w:szCs w:val="20"/>
              </w:rPr>
              <w:t>resolução de 17", completamente</w:t>
            </w:r>
            <w:r>
              <w:rPr>
                <w:rFonts w:ascii="Book Antiqua" w:hAnsi="Book Antiqua"/>
                <w:sz w:val="20"/>
                <w:szCs w:val="20"/>
              </w:rPr>
              <w:t xml:space="preserve"> </w:t>
            </w:r>
            <w:r w:rsidRPr="008701E9">
              <w:rPr>
                <w:rFonts w:ascii="Book Antiqua" w:hAnsi="Book Antiqua"/>
                <w:sz w:val="20"/>
                <w:szCs w:val="20"/>
              </w:rPr>
              <w:t>ajustável</w:t>
            </w:r>
            <w:r>
              <w:rPr>
                <w:rFonts w:ascii="Book Antiqua" w:hAnsi="Book Antiqua"/>
                <w:sz w:val="20"/>
                <w:szCs w:val="20"/>
              </w:rPr>
              <w:t xml:space="preserve"> </w:t>
            </w:r>
            <w:r w:rsidRPr="008701E9">
              <w:rPr>
                <w:rFonts w:ascii="Book Antiqua" w:hAnsi="Book Antiqua"/>
                <w:sz w:val="20"/>
                <w:szCs w:val="20"/>
              </w:rPr>
              <w:t>em</w:t>
            </w:r>
            <w:r>
              <w:rPr>
                <w:rFonts w:ascii="Book Antiqua" w:hAnsi="Book Antiqua"/>
                <w:sz w:val="20"/>
                <w:szCs w:val="20"/>
              </w:rPr>
              <w:t xml:space="preserve"> </w:t>
            </w:r>
            <w:r w:rsidRPr="008701E9">
              <w:rPr>
                <w:rFonts w:ascii="Book Antiqua" w:hAnsi="Book Antiqua"/>
                <w:sz w:val="20"/>
                <w:szCs w:val="20"/>
              </w:rPr>
              <w:t>rotação, angulação e altura;</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Zoom de rolagem da tela de no mínimo 10 vezes;</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Colorização do Modo B, Modo M e Doppler Espectral;</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Medidas</w:t>
            </w:r>
            <w:r>
              <w:rPr>
                <w:rFonts w:ascii="Book Antiqua" w:hAnsi="Book Antiqua"/>
                <w:sz w:val="20"/>
                <w:szCs w:val="20"/>
              </w:rPr>
              <w:t xml:space="preserve"> </w:t>
            </w:r>
            <w:r w:rsidRPr="008701E9">
              <w:rPr>
                <w:rFonts w:ascii="Book Antiqua" w:hAnsi="Book Antiqua"/>
                <w:sz w:val="20"/>
                <w:szCs w:val="20"/>
              </w:rPr>
              <w:t>Básicas: Distância, Área, Tempo, Velocidade, Volume, Aceleração e Frequência</w:t>
            </w:r>
            <w:r>
              <w:rPr>
                <w:rFonts w:ascii="Book Antiqua" w:hAnsi="Book Antiqua"/>
                <w:sz w:val="20"/>
                <w:szCs w:val="20"/>
              </w:rPr>
              <w:t xml:space="preserve"> </w:t>
            </w:r>
            <w:r w:rsidRPr="008701E9">
              <w:rPr>
                <w:rFonts w:ascii="Book Antiqua" w:hAnsi="Book Antiqua"/>
                <w:sz w:val="20"/>
                <w:szCs w:val="20"/>
              </w:rPr>
              <w:t>Cardíaca;</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pacote de Cálculos</w:t>
            </w:r>
            <w:r>
              <w:rPr>
                <w:rFonts w:ascii="Book Antiqua" w:hAnsi="Book Antiqua"/>
                <w:sz w:val="20"/>
                <w:szCs w:val="20"/>
              </w:rPr>
              <w:t xml:space="preserve"> </w:t>
            </w:r>
            <w:r w:rsidRPr="008701E9">
              <w:rPr>
                <w:rFonts w:ascii="Book Antiqua" w:hAnsi="Book Antiqua"/>
                <w:sz w:val="20"/>
                <w:szCs w:val="20"/>
              </w:rPr>
              <w:t>Obstétricos e Ginecológicos com tabelas e páginas de relatório, cálculos para multigestação e curva de crescimento fetal;</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pacote de Cálculos</w:t>
            </w:r>
            <w:r>
              <w:rPr>
                <w:rFonts w:ascii="Book Antiqua" w:hAnsi="Book Antiqua"/>
                <w:sz w:val="20"/>
                <w:szCs w:val="20"/>
              </w:rPr>
              <w:t xml:space="preserve"> </w:t>
            </w:r>
            <w:r w:rsidRPr="008701E9">
              <w:rPr>
                <w:rFonts w:ascii="Book Antiqua" w:hAnsi="Book Antiqua"/>
                <w:sz w:val="20"/>
                <w:szCs w:val="20"/>
              </w:rPr>
              <w:t>Vasculares, com tabelas e páginas de relatório; Apresentar</w:t>
            </w:r>
            <w:r>
              <w:rPr>
                <w:rFonts w:ascii="Book Antiqua" w:hAnsi="Book Antiqua"/>
                <w:sz w:val="20"/>
                <w:szCs w:val="20"/>
              </w:rPr>
              <w:t xml:space="preserve"> </w:t>
            </w:r>
            <w:r w:rsidRPr="008701E9">
              <w:rPr>
                <w:rFonts w:ascii="Book Antiqua" w:hAnsi="Book Antiqua"/>
                <w:sz w:val="20"/>
                <w:szCs w:val="20"/>
              </w:rPr>
              <w:t>pacote de Cálculos</w:t>
            </w:r>
            <w:r>
              <w:rPr>
                <w:rFonts w:ascii="Book Antiqua" w:hAnsi="Book Antiqua"/>
                <w:sz w:val="20"/>
                <w:szCs w:val="20"/>
              </w:rPr>
              <w:t xml:space="preserve"> </w:t>
            </w:r>
            <w:r w:rsidRPr="008701E9">
              <w:rPr>
                <w:rFonts w:ascii="Book Antiqua" w:hAnsi="Book Antiqua"/>
                <w:sz w:val="20"/>
                <w:szCs w:val="20"/>
              </w:rPr>
              <w:t xml:space="preserve">Cardíacos com páginas de relatório;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medidas, cálculos e anotações</w:t>
            </w:r>
            <w:r>
              <w:rPr>
                <w:rFonts w:ascii="Book Antiqua" w:hAnsi="Book Antiqua"/>
                <w:sz w:val="20"/>
                <w:szCs w:val="20"/>
              </w:rPr>
              <w:t xml:space="preserve"> </w:t>
            </w:r>
            <w:r w:rsidRPr="008701E9">
              <w:rPr>
                <w:rFonts w:ascii="Book Antiqua" w:hAnsi="Book Antiqua"/>
                <w:sz w:val="20"/>
                <w:szCs w:val="20"/>
              </w:rPr>
              <w:t>sobre o cine, em imagens arquivadas no disco rígido</w:t>
            </w:r>
            <w:r>
              <w:rPr>
                <w:rFonts w:ascii="Book Antiqua" w:hAnsi="Book Antiqua"/>
                <w:sz w:val="20"/>
                <w:szCs w:val="20"/>
              </w:rPr>
              <w:t xml:space="preserve"> </w:t>
            </w:r>
            <w:r w:rsidRPr="008701E9">
              <w:rPr>
                <w:rFonts w:ascii="Book Antiqua" w:hAnsi="Book Antiqua"/>
                <w:sz w:val="20"/>
                <w:szCs w:val="20"/>
              </w:rPr>
              <w:t>ou</w:t>
            </w:r>
            <w:r>
              <w:rPr>
                <w:rFonts w:ascii="Book Antiqua" w:hAnsi="Book Antiqua"/>
                <w:sz w:val="20"/>
                <w:szCs w:val="20"/>
              </w:rPr>
              <w:t xml:space="preserve"> </w:t>
            </w:r>
            <w:r w:rsidRPr="008701E9">
              <w:rPr>
                <w:rFonts w:ascii="Book Antiqua" w:hAnsi="Book Antiqua"/>
                <w:sz w:val="20"/>
                <w:szCs w:val="20"/>
              </w:rPr>
              <w:t xml:space="preserve">em CD-RW/ DVD;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Doppler Espectral com Medidas</w:t>
            </w:r>
            <w:r>
              <w:rPr>
                <w:rFonts w:ascii="Book Antiqua" w:hAnsi="Book Antiqua"/>
                <w:sz w:val="20"/>
                <w:szCs w:val="20"/>
              </w:rPr>
              <w:t xml:space="preserve"> </w:t>
            </w:r>
            <w:r w:rsidRPr="008701E9">
              <w:rPr>
                <w:rFonts w:ascii="Book Antiqua" w:hAnsi="Book Antiqua"/>
                <w:sz w:val="20"/>
                <w:szCs w:val="20"/>
              </w:rPr>
              <w:t>Automáticas e em tempo real em</w:t>
            </w:r>
            <w:r>
              <w:rPr>
                <w:rFonts w:ascii="Book Antiqua" w:hAnsi="Book Antiqua"/>
                <w:sz w:val="20"/>
                <w:szCs w:val="20"/>
              </w:rPr>
              <w:t xml:space="preserve"> </w:t>
            </w:r>
            <w:r w:rsidRPr="008701E9">
              <w:rPr>
                <w:rFonts w:ascii="Book Antiqua" w:hAnsi="Book Antiqua"/>
                <w:sz w:val="20"/>
                <w:szCs w:val="20"/>
              </w:rPr>
              <w:t>todos</w:t>
            </w:r>
            <w:r>
              <w:rPr>
                <w:rFonts w:ascii="Book Antiqua" w:hAnsi="Book Antiqua"/>
                <w:sz w:val="20"/>
                <w:szCs w:val="20"/>
              </w:rPr>
              <w:t xml:space="preserve"> </w:t>
            </w:r>
            <w:r w:rsidRPr="008701E9">
              <w:rPr>
                <w:rFonts w:ascii="Book Antiqua" w:hAnsi="Book Antiqua"/>
                <w:sz w:val="20"/>
                <w:szCs w:val="20"/>
              </w:rPr>
              <w:t>os</w:t>
            </w:r>
            <w:r>
              <w:rPr>
                <w:rFonts w:ascii="Book Antiqua" w:hAnsi="Book Antiqua"/>
                <w:sz w:val="20"/>
                <w:szCs w:val="20"/>
              </w:rPr>
              <w:t xml:space="preserve"> </w:t>
            </w:r>
            <w:r w:rsidRPr="008701E9">
              <w:rPr>
                <w:rFonts w:ascii="Book Antiqua" w:hAnsi="Book Antiqua"/>
                <w:sz w:val="20"/>
                <w:szCs w:val="20"/>
              </w:rPr>
              <w:t xml:space="preserve">transdutores;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lastRenderedPageBreak/>
              <w:t xml:space="preserve">- Apresentar Doppler digital com controles para ajuste de tamanho da amostra, velocidade da escala, filtro de parede, correção de ângulo, modos duplex e triplex, e inversão de imagem;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Doppler Colorido, com variados</w:t>
            </w:r>
            <w:r>
              <w:rPr>
                <w:rFonts w:ascii="Book Antiqua" w:hAnsi="Book Antiqua"/>
                <w:sz w:val="20"/>
                <w:szCs w:val="20"/>
              </w:rPr>
              <w:t xml:space="preserve"> </w:t>
            </w:r>
            <w:r w:rsidRPr="008701E9">
              <w:rPr>
                <w:rFonts w:ascii="Book Antiqua" w:hAnsi="Book Antiqua"/>
                <w:sz w:val="20"/>
                <w:szCs w:val="20"/>
              </w:rPr>
              <w:t xml:space="preserve">mapas de cor, variação no filtro de parede, velocidade, linha de base da cor, tamanho e posição do FOV;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Cineloop com no mínimo 1000 quadros, velocidade</w:t>
            </w:r>
            <w:r>
              <w:rPr>
                <w:rFonts w:ascii="Book Antiqua" w:hAnsi="Book Antiqua"/>
                <w:sz w:val="20"/>
                <w:szCs w:val="20"/>
              </w:rPr>
              <w:t xml:space="preserve"> </w:t>
            </w:r>
            <w:r w:rsidRPr="008701E9">
              <w:rPr>
                <w:rFonts w:ascii="Book Antiqua" w:hAnsi="Book Antiqua"/>
                <w:sz w:val="20"/>
                <w:szCs w:val="20"/>
              </w:rPr>
              <w:t>variável e visualização</w:t>
            </w:r>
            <w:r>
              <w:rPr>
                <w:rFonts w:ascii="Book Antiqua" w:hAnsi="Book Antiqua"/>
                <w:sz w:val="20"/>
                <w:szCs w:val="20"/>
              </w:rPr>
              <w:t xml:space="preserve"> </w:t>
            </w:r>
            <w:r w:rsidRPr="008701E9">
              <w:rPr>
                <w:rFonts w:ascii="Book Antiqua" w:hAnsi="Book Antiqua"/>
                <w:sz w:val="20"/>
                <w:szCs w:val="20"/>
              </w:rPr>
              <w:t xml:space="preserve">quadro a quadro;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Arquivo Digital de Imagens;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Apresentar Doppler contínuo para cardiologia;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Doppler tecidual</w:t>
            </w:r>
            <w:r>
              <w:rPr>
                <w:rFonts w:ascii="Book Antiqua" w:hAnsi="Book Antiqua"/>
                <w:sz w:val="20"/>
                <w:szCs w:val="20"/>
              </w:rPr>
              <w:t xml:space="preserve"> </w:t>
            </w:r>
            <w:r w:rsidRPr="008701E9">
              <w:rPr>
                <w:rFonts w:ascii="Book Antiqua" w:hAnsi="Book Antiqua"/>
                <w:sz w:val="20"/>
                <w:szCs w:val="20"/>
              </w:rPr>
              <w:t>espectral e colorido para análise do músculo</w:t>
            </w:r>
            <w:r>
              <w:rPr>
                <w:rFonts w:ascii="Book Antiqua" w:hAnsi="Book Antiqua"/>
                <w:sz w:val="20"/>
                <w:szCs w:val="20"/>
              </w:rPr>
              <w:t xml:space="preserve"> </w:t>
            </w:r>
            <w:r w:rsidRPr="008701E9">
              <w:rPr>
                <w:rFonts w:ascii="Book Antiqua" w:hAnsi="Book Antiqua"/>
                <w:sz w:val="20"/>
                <w:szCs w:val="20"/>
              </w:rPr>
              <w:t>cardíaco com análise</w:t>
            </w:r>
            <w:r>
              <w:rPr>
                <w:rFonts w:ascii="Book Antiqua" w:hAnsi="Book Antiqua"/>
                <w:sz w:val="20"/>
                <w:szCs w:val="20"/>
              </w:rPr>
              <w:t xml:space="preserve"> </w:t>
            </w:r>
            <w:r w:rsidRPr="008701E9">
              <w:rPr>
                <w:rFonts w:ascii="Book Antiqua" w:hAnsi="Book Antiqua"/>
                <w:sz w:val="20"/>
                <w:szCs w:val="20"/>
              </w:rPr>
              <w:t xml:space="preserve">quantitativa;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possibilidade de conexão de transdutor</w:t>
            </w:r>
            <w:r>
              <w:rPr>
                <w:rFonts w:ascii="Book Antiqua" w:hAnsi="Book Antiqua"/>
                <w:sz w:val="20"/>
                <w:szCs w:val="20"/>
              </w:rPr>
              <w:t xml:space="preserve"> </w:t>
            </w:r>
            <w:r w:rsidRPr="008701E9">
              <w:rPr>
                <w:rFonts w:ascii="Book Antiqua" w:hAnsi="Book Antiqua"/>
                <w:sz w:val="20"/>
                <w:szCs w:val="20"/>
              </w:rPr>
              <w:t xml:space="preserve">transesofágico multiplanar adulto;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Eco de estresse</w:t>
            </w:r>
            <w:r>
              <w:rPr>
                <w:rFonts w:ascii="Book Antiqua" w:hAnsi="Book Antiqua"/>
                <w:sz w:val="20"/>
                <w:szCs w:val="20"/>
              </w:rPr>
              <w:t xml:space="preserve"> </w:t>
            </w:r>
            <w:r w:rsidRPr="008701E9">
              <w:rPr>
                <w:rFonts w:ascii="Book Antiqua" w:hAnsi="Book Antiqua"/>
                <w:sz w:val="20"/>
                <w:szCs w:val="20"/>
              </w:rPr>
              <w:t xml:space="preserve">incorporado no equipamento com Software para análise de movimento de paredes;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para captura</w:t>
            </w:r>
            <w:r>
              <w:rPr>
                <w:rFonts w:ascii="Book Antiqua" w:hAnsi="Book Antiqua"/>
                <w:sz w:val="20"/>
                <w:szCs w:val="20"/>
              </w:rPr>
              <w:t xml:space="preserve"> </w:t>
            </w:r>
            <w:r w:rsidRPr="008701E9">
              <w:rPr>
                <w:rFonts w:ascii="Book Antiqua" w:hAnsi="Book Antiqua"/>
                <w:sz w:val="20"/>
                <w:szCs w:val="20"/>
              </w:rPr>
              <w:t xml:space="preserve">contínua de imagens em Stress;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Apresentar Software para aquisição de imagens em Stress com templates farmacológicos, exercícios e possibilidade de criação de </w:t>
            </w:r>
            <w:r>
              <w:rPr>
                <w:rFonts w:ascii="Book Antiqua" w:hAnsi="Book Antiqua"/>
                <w:sz w:val="20"/>
                <w:szCs w:val="20"/>
              </w:rPr>
              <w:t xml:space="preserve">protocol </w:t>
            </w:r>
            <w:r w:rsidRPr="008701E9">
              <w:rPr>
                <w:rFonts w:ascii="Book Antiqua" w:hAnsi="Book Antiqua"/>
                <w:sz w:val="20"/>
                <w:szCs w:val="20"/>
              </w:rPr>
              <w:t>próprio para eco de estresse;</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para realização de exames de Elastografia</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Mapas de </w:t>
            </w:r>
            <w:proofErr w:type="spellStart"/>
            <w:r w:rsidRPr="008701E9">
              <w:rPr>
                <w:rFonts w:ascii="Book Antiqua" w:hAnsi="Book Antiqua"/>
                <w:sz w:val="20"/>
                <w:szCs w:val="20"/>
              </w:rPr>
              <w:t>cores</w:t>
            </w:r>
            <w:proofErr w:type="spellEnd"/>
            <w:r w:rsidRPr="008701E9">
              <w:rPr>
                <w:rFonts w:ascii="Book Antiqua" w:hAnsi="Book Antiqua"/>
                <w:sz w:val="20"/>
                <w:szCs w:val="20"/>
              </w:rPr>
              <w:t xml:space="preserve"> para modo B, modo M, e Doppler; Apresentar</w:t>
            </w:r>
            <w:r>
              <w:rPr>
                <w:rFonts w:ascii="Book Antiqua" w:hAnsi="Book Antiqua"/>
                <w:sz w:val="20"/>
                <w:szCs w:val="20"/>
              </w:rPr>
              <w:t xml:space="preserve"> </w:t>
            </w:r>
            <w:r w:rsidRPr="008701E9">
              <w:rPr>
                <w:rFonts w:ascii="Book Antiqua" w:hAnsi="Book Antiqua"/>
                <w:sz w:val="20"/>
                <w:szCs w:val="20"/>
              </w:rPr>
              <w:t>Gravador de CD/DVD incorporado no equipamento; Apresentar DICOM 3.0 completo</w:t>
            </w:r>
            <w:r>
              <w:rPr>
                <w:rFonts w:ascii="Book Antiqua" w:hAnsi="Book Antiqua"/>
                <w:sz w:val="20"/>
                <w:szCs w:val="20"/>
              </w:rPr>
              <w:t xml:space="preserve"> </w:t>
            </w:r>
            <w:r w:rsidRPr="008701E9">
              <w:rPr>
                <w:rFonts w:ascii="Book Antiqua" w:hAnsi="Book Antiqua"/>
                <w:sz w:val="20"/>
                <w:szCs w:val="20"/>
              </w:rPr>
              <w:t>incorporado</w:t>
            </w:r>
            <w:r>
              <w:rPr>
                <w:rFonts w:ascii="Book Antiqua" w:hAnsi="Book Antiqua"/>
                <w:sz w:val="20"/>
                <w:szCs w:val="20"/>
              </w:rPr>
              <w:t xml:space="preserve"> </w:t>
            </w:r>
            <w:r w:rsidRPr="008701E9">
              <w:rPr>
                <w:rFonts w:ascii="Book Antiqua" w:hAnsi="Book Antiqua"/>
                <w:sz w:val="20"/>
                <w:szCs w:val="20"/>
              </w:rPr>
              <w:t>ao</w:t>
            </w:r>
            <w:r>
              <w:rPr>
                <w:rFonts w:ascii="Book Antiqua" w:hAnsi="Book Antiqua"/>
                <w:sz w:val="20"/>
                <w:szCs w:val="20"/>
              </w:rPr>
              <w:t xml:space="preserve"> </w:t>
            </w:r>
            <w:r w:rsidRPr="008701E9">
              <w:rPr>
                <w:rFonts w:ascii="Book Antiqua" w:hAnsi="Book Antiqua"/>
                <w:sz w:val="20"/>
                <w:szCs w:val="20"/>
              </w:rPr>
              <w:t xml:space="preserve">equipamento (Print, Store, Work list);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Apresentar Software específico para utilização de contraste. </w:t>
            </w:r>
          </w:p>
          <w:p w:rsidR="000D1D01" w:rsidRPr="008701E9" w:rsidRDefault="000D1D01" w:rsidP="000D1D01">
            <w:pPr>
              <w:pStyle w:val="Default"/>
              <w:spacing w:line="360" w:lineRule="auto"/>
              <w:ind w:left="0" w:right="0"/>
              <w:rPr>
                <w:rFonts w:ascii="Book Antiqua" w:hAnsi="Book Antiqua"/>
                <w:sz w:val="20"/>
                <w:szCs w:val="20"/>
              </w:rPr>
            </w:pPr>
            <w:r>
              <w:rPr>
                <w:rFonts w:ascii="Book Antiqua" w:hAnsi="Book Antiqua"/>
                <w:sz w:val="20"/>
                <w:szCs w:val="20"/>
              </w:rPr>
              <w:t xml:space="preserve"> </w:t>
            </w:r>
            <w:r w:rsidRPr="008701E9">
              <w:rPr>
                <w:rFonts w:ascii="Book Antiqua" w:hAnsi="Book Antiqua"/>
                <w:sz w:val="20"/>
                <w:szCs w:val="20"/>
              </w:rPr>
              <w:t>Transdutores e Acessórios</w:t>
            </w:r>
            <w:r>
              <w:rPr>
                <w:rFonts w:ascii="Book Antiqua" w:hAnsi="Book Antiqua"/>
                <w:sz w:val="20"/>
                <w:szCs w:val="20"/>
              </w:rPr>
              <w:t xml:space="preserve"> </w:t>
            </w:r>
            <w:r w:rsidRPr="008701E9">
              <w:rPr>
                <w:rFonts w:ascii="Book Antiqua" w:hAnsi="Book Antiqua"/>
                <w:sz w:val="20"/>
                <w:szCs w:val="20"/>
              </w:rPr>
              <w:t>inclusos</w:t>
            </w:r>
            <w:r>
              <w:rPr>
                <w:rFonts w:ascii="Book Antiqua" w:hAnsi="Book Antiqua"/>
                <w:sz w:val="20"/>
                <w:szCs w:val="20"/>
              </w:rPr>
              <w:t>;</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Fornecer</w:t>
            </w:r>
            <w:r>
              <w:rPr>
                <w:rFonts w:ascii="Book Antiqua" w:hAnsi="Book Antiqua"/>
                <w:sz w:val="20"/>
                <w:szCs w:val="20"/>
              </w:rPr>
              <w:t xml:space="preserve"> </w:t>
            </w:r>
            <w:r w:rsidRPr="008701E9">
              <w:rPr>
                <w:rFonts w:ascii="Book Antiqua" w:hAnsi="Book Antiqua"/>
                <w:sz w:val="20"/>
                <w:szCs w:val="20"/>
              </w:rPr>
              <w:t>os</w:t>
            </w:r>
            <w:r>
              <w:rPr>
                <w:rFonts w:ascii="Book Antiqua" w:hAnsi="Book Antiqua"/>
                <w:sz w:val="20"/>
                <w:szCs w:val="20"/>
              </w:rPr>
              <w:t xml:space="preserve"> </w:t>
            </w:r>
            <w:r w:rsidRPr="008701E9">
              <w:rPr>
                <w:rFonts w:ascii="Book Antiqua" w:hAnsi="Book Antiqua"/>
                <w:sz w:val="20"/>
                <w:szCs w:val="20"/>
              </w:rPr>
              <w:t>Transdutores</w:t>
            </w:r>
            <w:r>
              <w:rPr>
                <w:rFonts w:ascii="Book Antiqua" w:hAnsi="Book Antiqua"/>
                <w:sz w:val="20"/>
                <w:szCs w:val="20"/>
              </w:rPr>
              <w:t xml:space="preserve"> </w:t>
            </w:r>
            <w:r w:rsidRPr="008701E9">
              <w:rPr>
                <w:rFonts w:ascii="Book Antiqua" w:hAnsi="Book Antiqua"/>
                <w:sz w:val="20"/>
                <w:szCs w:val="20"/>
              </w:rPr>
              <w:t>Eletrônicos</w:t>
            </w:r>
            <w:r>
              <w:rPr>
                <w:rFonts w:ascii="Book Antiqua" w:hAnsi="Book Antiqua"/>
                <w:sz w:val="20"/>
                <w:szCs w:val="20"/>
              </w:rPr>
              <w:t xml:space="preserve"> </w:t>
            </w:r>
            <w:r w:rsidRPr="008701E9">
              <w:rPr>
                <w:rFonts w:ascii="Book Antiqua" w:hAnsi="Book Antiqua"/>
                <w:sz w:val="20"/>
                <w:szCs w:val="20"/>
              </w:rPr>
              <w:t>Multifrequênciais</w:t>
            </w:r>
            <w:r>
              <w:rPr>
                <w:rFonts w:ascii="Book Antiqua" w:hAnsi="Book Antiqua"/>
                <w:sz w:val="20"/>
                <w:szCs w:val="20"/>
              </w:rPr>
              <w:t xml:space="preserve"> </w:t>
            </w:r>
            <w:r w:rsidRPr="008701E9">
              <w:rPr>
                <w:rFonts w:ascii="Book Antiqua" w:hAnsi="Book Antiqua"/>
                <w:sz w:val="20"/>
                <w:szCs w:val="20"/>
              </w:rPr>
              <w:t xml:space="preserve">Necessários: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Transdutor</w:t>
            </w:r>
            <w:r>
              <w:rPr>
                <w:rFonts w:ascii="Book Antiqua" w:hAnsi="Book Antiqua"/>
                <w:sz w:val="20"/>
                <w:szCs w:val="20"/>
              </w:rPr>
              <w:t xml:space="preserve"> </w:t>
            </w:r>
            <w:r w:rsidRPr="008701E9">
              <w:rPr>
                <w:rFonts w:ascii="Book Antiqua" w:hAnsi="Book Antiqua"/>
                <w:sz w:val="20"/>
                <w:szCs w:val="20"/>
              </w:rPr>
              <w:t xml:space="preserve">Convexo com faixa de </w:t>
            </w:r>
            <w:r>
              <w:rPr>
                <w:rFonts w:ascii="Book Antiqua" w:hAnsi="Book Antiqua"/>
                <w:sz w:val="20"/>
                <w:szCs w:val="20"/>
              </w:rPr>
              <w:t xml:space="preserve">Frequência </w:t>
            </w:r>
            <w:r w:rsidRPr="008701E9">
              <w:rPr>
                <w:rFonts w:ascii="Book Antiqua" w:hAnsi="Book Antiqua"/>
                <w:sz w:val="20"/>
                <w:szCs w:val="20"/>
              </w:rPr>
              <w:t xml:space="preserve">aproximada de 2,0 a 5,0 MHz;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Transdutor Linear com faixa de </w:t>
            </w:r>
            <w:r>
              <w:rPr>
                <w:rFonts w:ascii="Book Antiqua" w:hAnsi="Book Antiqua"/>
                <w:sz w:val="20"/>
                <w:szCs w:val="20"/>
              </w:rPr>
              <w:t>Frequência</w:t>
            </w:r>
            <w:r w:rsidRPr="008701E9">
              <w:rPr>
                <w:rFonts w:ascii="Book Antiqua" w:hAnsi="Book Antiqua"/>
                <w:sz w:val="20"/>
                <w:szCs w:val="20"/>
              </w:rPr>
              <w:t>s</w:t>
            </w:r>
            <w:r>
              <w:rPr>
                <w:rFonts w:ascii="Book Antiqua" w:hAnsi="Book Antiqua"/>
                <w:sz w:val="20"/>
                <w:szCs w:val="20"/>
              </w:rPr>
              <w:t xml:space="preserve"> </w:t>
            </w:r>
            <w:r w:rsidRPr="008701E9">
              <w:rPr>
                <w:rFonts w:ascii="Book Antiqua" w:hAnsi="Book Antiqua"/>
                <w:sz w:val="20"/>
                <w:szCs w:val="20"/>
              </w:rPr>
              <w:t xml:space="preserve">aproximada de 4 a 12MHz;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Transdutor</w:t>
            </w:r>
            <w:r>
              <w:rPr>
                <w:rFonts w:ascii="Book Antiqua" w:hAnsi="Book Antiqua"/>
                <w:sz w:val="20"/>
                <w:szCs w:val="20"/>
              </w:rPr>
              <w:t xml:space="preserve"> </w:t>
            </w:r>
            <w:r w:rsidRPr="008701E9">
              <w:rPr>
                <w:rFonts w:ascii="Book Antiqua" w:hAnsi="Book Antiqua"/>
                <w:sz w:val="20"/>
                <w:szCs w:val="20"/>
              </w:rPr>
              <w:t xml:space="preserve">Endocavitário com faixa de </w:t>
            </w:r>
            <w:r>
              <w:rPr>
                <w:rFonts w:ascii="Book Antiqua" w:hAnsi="Book Antiqua"/>
                <w:sz w:val="20"/>
                <w:szCs w:val="20"/>
              </w:rPr>
              <w:t>Frequência</w:t>
            </w:r>
            <w:r w:rsidRPr="008701E9">
              <w:rPr>
                <w:rFonts w:ascii="Book Antiqua" w:hAnsi="Book Antiqua"/>
                <w:sz w:val="20"/>
                <w:szCs w:val="20"/>
              </w:rPr>
              <w:t>s</w:t>
            </w:r>
            <w:r>
              <w:rPr>
                <w:rFonts w:ascii="Book Antiqua" w:hAnsi="Book Antiqua"/>
                <w:sz w:val="20"/>
                <w:szCs w:val="20"/>
              </w:rPr>
              <w:t xml:space="preserve"> </w:t>
            </w:r>
            <w:r w:rsidRPr="008701E9">
              <w:rPr>
                <w:rFonts w:ascii="Book Antiqua" w:hAnsi="Book Antiqua"/>
                <w:sz w:val="20"/>
                <w:szCs w:val="20"/>
              </w:rPr>
              <w:t xml:space="preserve">aproximada 4,0 e 10,0 MHz e ângulo de abertura de no mínimo 120 graus;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Transdutor</w:t>
            </w:r>
            <w:r>
              <w:rPr>
                <w:rFonts w:ascii="Book Antiqua" w:hAnsi="Book Antiqua"/>
                <w:sz w:val="20"/>
                <w:szCs w:val="20"/>
              </w:rPr>
              <w:t xml:space="preserve"> </w:t>
            </w:r>
            <w:r w:rsidRPr="008701E9">
              <w:rPr>
                <w:rFonts w:ascii="Book Antiqua" w:hAnsi="Book Antiqua"/>
                <w:sz w:val="20"/>
                <w:szCs w:val="20"/>
              </w:rPr>
              <w:t>setorial</w:t>
            </w:r>
            <w:r>
              <w:rPr>
                <w:rFonts w:ascii="Book Antiqua" w:hAnsi="Book Antiqua"/>
                <w:sz w:val="20"/>
                <w:szCs w:val="20"/>
              </w:rPr>
              <w:t xml:space="preserve"> </w:t>
            </w:r>
            <w:r w:rsidRPr="008701E9">
              <w:rPr>
                <w:rFonts w:ascii="Book Antiqua" w:hAnsi="Book Antiqua"/>
                <w:sz w:val="20"/>
                <w:szCs w:val="20"/>
              </w:rPr>
              <w:t xml:space="preserve">adulto com faixa de </w:t>
            </w:r>
            <w:r>
              <w:rPr>
                <w:rFonts w:ascii="Book Antiqua" w:hAnsi="Book Antiqua"/>
                <w:sz w:val="20"/>
                <w:szCs w:val="20"/>
              </w:rPr>
              <w:t>Frequência</w:t>
            </w:r>
            <w:r w:rsidRPr="008701E9">
              <w:rPr>
                <w:rFonts w:ascii="Book Antiqua" w:hAnsi="Book Antiqua"/>
                <w:sz w:val="20"/>
                <w:szCs w:val="20"/>
              </w:rPr>
              <w:t>s</w:t>
            </w:r>
            <w:r>
              <w:rPr>
                <w:rFonts w:ascii="Book Antiqua" w:hAnsi="Book Antiqua"/>
                <w:sz w:val="20"/>
                <w:szCs w:val="20"/>
              </w:rPr>
              <w:t xml:space="preserve"> </w:t>
            </w:r>
            <w:r w:rsidRPr="008701E9">
              <w:rPr>
                <w:rFonts w:ascii="Book Antiqua" w:hAnsi="Book Antiqua"/>
                <w:sz w:val="20"/>
                <w:szCs w:val="20"/>
              </w:rPr>
              <w:t xml:space="preserve">aproximada de 1 a 5 MHz;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Transdutor para geração de imagens 3D e 4D com faixa de </w:t>
            </w:r>
            <w:r>
              <w:rPr>
                <w:rFonts w:ascii="Book Antiqua" w:hAnsi="Book Antiqua"/>
                <w:sz w:val="20"/>
                <w:szCs w:val="20"/>
              </w:rPr>
              <w:t xml:space="preserve">Frequência </w:t>
            </w:r>
            <w:r w:rsidRPr="008701E9">
              <w:rPr>
                <w:rFonts w:ascii="Book Antiqua" w:hAnsi="Book Antiqua"/>
                <w:sz w:val="20"/>
                <w:szCs w:val="20"/>
              </w:rPr>
              <w:t xml:space="preserve">aproximada de 2 a 6 </w:t>
            </w:r>
            <w:proofErr w:type="spellStart"/>
            <w:r w:rsidRPr="008701E9">
              <w:rPr>
                <w:rFonts w:ascii="Book Antiqua" w:hAnsi="Book Antiqua"/>
                <w:sz w:val="20"/>
                <w:szCs w:val="20"/>
              </w:rPr>
              <w:t>MHz</w:t>
            </w:r>
            <w:r>
              <w:rPr>
                <w:rFonts w:ascii="Book Antiqua" w:hAnsi="Book Antiqua"/>
                <w:sz w:val="20"/>
                <w:szCs w:val="20"/>
              </w:rPr>
              <w:t>.</w:t>
            </w:r>
            <w:proofErr w:type="spellEnd"/>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Manuais de operação do equipamento;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Bateria</w:t>
            </w:r>
            <w:r>
              <w:rPr>
                <w:rFonts w:ascii="Book Antiqua" w:hAnsi="Book Antiqua"/>
                <w:sz w:val="20"/>
                <w:szCs w:val="20"/>
              </w:rPr>
              <w:t xml:space="preserve"> </w:t>
            </w:r>
            <w:r w:rsidRPr="008701E9">
              <w:rPr>
                <w:rFonts w:ascii="Book Antiqua" w:hAnsi="Book Antiqua"/>
                <w:sz w:val="20"/>
                <w:szCs w:val="20"/>
              </w:rPr>
              <w:t>Internaou NOBREAK certificado, para uso</w:t>
            </w:r>
            <w:r>
              <w:rPr>
                <w:rFonts w:ascii="Book Antiqua" w:hAnsi="Book Antiqua"/>
                <w:sz w:val="20"/>
                <w:szCs w:val="20"/>
              </w:rPr>
              <w:t xml:space="preserve"> </w:t>
            </w:r>
            <w:r w:rsidRPr="008701E9">
              <w:rPr>
                <w:rFonts w:ascii="Book Antiqua" w:hAnsi="Book Antiqua"/>
                <w:sz w:val="20"/>
                <w:szCs w:val="20"/>
              </w:rPr>
              <w:t>em</w:t>
            </w:r>
            <w:r>
              <w:rPr>
                <w:rFonts w:ascii="Book Antiqua" w:hAnsi="Book Antiqua"/>
                <w:sz w:val="20"/>
                <w:szCs w:val="20"/>
              </w:rPr>
              <w:t xml:space="preserve"> </w:t>
            </w:r>
            <w:r w:rsidRPr="008701E9">
              <w:rPr>
                <w:rFonts w:ascii="Book Antiqua" w:hAnsi="Book Antiqua"/>
                <w:sz w:val="20"/>
                <w:szCs w:val="20"/>
              </w:rPr>
              <w:t xml:space="preserve">ultrassonografia, de no mínimo 2 KVA, compatível com o equipamento; </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lastRenderedPageBreak/>
              <w:t>O equipamento</w:t>
            </w:r>
            <w:r>
              <w:rPr>
                <w:rFonts w:ascii="Book Antiqua" w:hAnsi="Book Antiqua"/>
                <w:sz w:val="20"/>
                <w:szCs w:val="20"/>
              </w:rPr>
              <w:t xml:space="preserve"> </w:t>
            </w:r>
            <w:r w:rsidRPr="008701E9">
              <w:rPr>
                <w:rFonts w:ascii="Book Antiqua" w:hAnsi="Book Antiqua"/>
                <w:sz w:val="20"/>
                <w:szCs w:val="20"/>
              </w:rPr>
              <w:t>deverá ser fornecido com todos</w:t>
            </w:r>
            <w:r>
              <w:rPr>
                <w:rFonts w:ascii="Book Antiqua" w:hAnsi="Book Antiqua"/>
                <w:sz w:val="20"/>
                <w:szCs w:val="20"/>
              </w:rPr>
              <w:t xml:space="preserve"> </w:t>
            </w:r>
            <w:r w:rsidRPr="008701E9">
              <w:rPr>
                <w:rFonts w:ascii="Book Antiqua" w:hAnsi="Book Antiqua"/>
                <w:sz w:val="20"/>
                <w:szCs w:val="20"/>
              </w:rPr>
              <w:t>os</w:t>
            </w:r>
            <w:r>
              <w:rPr>
                <w:rFonts w:ascii="Book Antiqua" w:hAnsi="Book Antiqua"/>
                <w:sz w:val="20"/>
                <w:szCs w:val="20"/>
              </w:rPr>
              <w:t xml:space="preserve"> </w:t>
            </w:r>
            <w:r w:rsidRPr="008701E9">
              <w:rPr>
                <w:rFonts w:ascii="Book Antiqua" w:hAnsi="Book Antiqua"/>
                <w:sz w:val="20"/>
                <w:szCs w:val="20"/>
              </w:rPr>
              <w:t>cabos e acessórios para seu</w:t>
            </w:r>
            <w:r>
              <w:rPr>
                <w:rFonts w:ascii="Book Antiqua" w:hAnsi="Book Antiqua"/>
                <w:sz w:val="20"/>
                <w:szCs w:val="20"/>
              </w:rPr>
              <w:t xml:space="preserve"> </w:t>
            </w:r>
            <w:r w:rsidRPr="008701E9">
              <w:rPr>
                <w:rFonts w:ascii="Book Antiqua" w:hAnsi="Book Antiqua"/>
                <w:sz w:val="20"/>
                <w:szCs w:val="20"/>
              </w:rPr>
              <w:t>perfeito</w:t>
            </w:r>
            <w:r>
              <w:rPr>
                <w:rFonts w:ascii="Book Antiqua" w:hAnsi="Book Antiqua"/>
                <w:sz w:val="20"/>
                <w:szCs w:val="20"/>
              </w:rPr>
              <w:t xml:space="preserve"> </w:t>
            </w:r>
            <w:r w:rsidRPr="008701E9">
              <w:rPr>
                <w:rFonts w:ascii="Book Antiqua" w:hAnsi="Book Antiqua"/>
                <w:sz w:val="20"/>
                <w:szCs w:val="20"/>
              </w:rPr>
              <w:t xml:space="preserve">funcionamento. </w:t>
            </w:r>
          </w:p>
          <w:p w:rsidR="000D1D01" w:rsidRPr="008701E9" w:rsidRDefault="000D1D01" w:rsidP="000D1D01">
            <w:pPr>
              <w:pStyle w:val="Default"/>
              <w:spacing w:line="360" w:lineRule="auto"/>
              <w:ind w:left="71" w:right="0"/>
              <w:rPr>
                <w:rFonts w:ascii="Book Antiqua" w:hAnsi="Book Antiqua"/>
                <w:sz w:val="20"/>
                <w:szCs w:val="20"/>
              </w:rPr>
            </w:pP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Treinamento/Aplicação</w:t>
            </w:r>
            <w:r>
              <w:rPr>
                <w:rFonts w:ascii="Book Antiqua" w:hAnsi="Book Antiqua"/>
                <w:sz w:val="20"/>
                <w:szCs w:val="20"/>
              </w:rPr>
              <w:t>.</w:t>
            </w:r>
          </w:p>
          <w:p w:rsidR="000D1D01" w:rsidRPr="008701E9" w:rsidRDefault="000D1D01" w:rsidP="000D1D01">
            <w:pPr>
              <w:pStyle w:val="Default"/>
              <w:spacing w:line="360" w:lineRule="auto"/>
              <w:ind w:left="71" w:right="0"/>
              <w:rPr>
                <w:rFonts w:ascii="Book Antiqua" w:hAnsi="Book Antiqua"/>
                <w:sz w:val="20"/>
                <w:szCs w:val="20"/>
              </w:rPr>
            </w:pPr>
            <w:r w:rsidRPr="008701E9">
              <w:rPr>
                <w:rFonts w:ascii="Book Antiqua" w:hAnsi="Book Antiqua"/>
                <w:sz w:val="20"/>
                <w:szCs w:val="20"/>
              </w:rPr>
              <w:t>Mínimo 8 horas</w:t>
            </w:r>
            <w:r>
              <w:rPr>
                <w:rFonts w:ascii="Book Antiqua" w:hAnsi="Book Antiqua"/>
                <w:sz w:val="20"/>
                <w:szCs w:val="20"/>
              </w:rPr>
              <w:t>.</w:t>
            </w:r>
          </w:p>
          <w:p w:rsidR="000D1D01" w:rsidRPr="008701E9" w:rsidRDefault="000D1D01" w:rsidP="000D1D01">
            <w:pPr>
              <w:pStyle w:val="Default"/>
              <w:spacing w:line="360" w:lineRule="auto"/>
              <w:ind w:left="71" w:right="0"/>
              <w:rPr>
                <w:rFonts w:ascii="Book Antiqua" w:hAnsi="Book Antiqua"/>
                <w:sz w:val="20"/>
                <w:szCs w:val="20"/>
              </w:rPr>
            </w:pPr>
          </w:p>
          <w:p w:rsidR="000D1D01" w:rsidRPr="008701E9" w:rsidRDefault="000D1D01" w:rsidP="000D1D01">
            <w:pPr>
              <w:pStyle w:val="Default"/>
              <w:spacing w:line="360" w:lineRule="auto"/>
              <w:ind w:left="71" w:right="0"/>
              <w:rPr>
                <w:rFonts w:ascii="Book Antiqua" w:hAnsi="Book Antiqua"/>
                <w:b/>
                <w:sz w:val="20"/>
                <w:szCs w:val="20"/>
              </w:rPr>
            </w:pPr>
            <w:r w:rsidRPr="008701E9">
              <w:rPr>
                <w:rFonts w:ascii="Book Antiqua" w:hAnsi="Book Antiqua"/>
                <w:sz w:val="20"/>
                <w:szCs w:val="20"/>
              </w:rPr>
              <w:t>Garantia de 36 meses, incluindo</w:t>
            </w:r>
            <w:r>
              <w:rPr>
                <w:rFonts w:ascii="Book Antiqua" w:hAnsi="Book Antiqua"/>
                <w:sz w:val="20"/>
                <w:szCs w:val="20"/>
              </w:rPr>
              <w:t xml:space="preserve"> </w:t>
            </w:r>
            <w:r w:rsidRPr="008701E9">
              <w:rPr>
                <w:rFonts w:ascii="Book Antiqua" w:hAnsi="Book Antiqua"/>
                <w:sz w:val="20"/>
                <w:szCs w:val="20"/>
              </w:rPr>
              <w:t xml:space="preserve">mão-de-obra, preventiva e peças. </w:t>
            </w:r>
          </w:p>
        </w:tc>
        <w:tc>
          <w:tcPr>
            <w:tcW w:w="1843" w:type="dxa"/>
            <w:vAlign w:val="center"/>
          </w:tcPr>
          <w:p w:rsidR="000D1D01" w:rsidRPr="008701E9" w:rsidRDefault="000D1D01" w:rsidP="000D1D01">
            <w:pPr>
              <w:tabs>
                <w:tab w:val="left" w:pos="910"/>
                <w:tab w:val="center" w:pos="1079"/>
              </w:tabs>
              <w:rPr>
                <w:rFonts w:ascii="Book Antiqua" w:hAnsi="Book Antiqua"/>
                <w:b/>
              </w:rPr>
            </w:pPr>
            <w:r>
              <w:rPr>
                <w:rFonts w:ascii="Book Antiqua" w:hAnsi="Book Antiqua"/>
                <w:b/>
              </w:rPr>
              <w:lastRenderedPageBreak/>
              <w:t xml:space="preserve">                          </w:t>
            </w:r>
            <w:r w:rsidRPr="008701E9">
              <w:rPr>
                <w:rFonts w:ascii="Book Antiqua" w:hAnsi="Book Antiqua"/>
                <w:b/>
              </w:rPr>
              <w:t>01</w:t>
            </w:r>
          </w:p>
        </w:tc>
      </w:tr>
      <w:tr w:rsidR="000D1D01" w:rsidRPr="008701E9" w:rsidTr="000D1D01">
        <w:tblPrEx>
          <w:tblCellMar>
            <w:left w:w="70" w:type="dxa"/>
            <w:right w:w="70" w:type="dxa"/>
          </w:tblCellMar>
          <w:tblLook w:val="0000"/>
        </w:tblPrEx>
        <w:trPr>
          <w:trHeight w:val="885"/>
        </w:trPr>
        <w:tc>
          <w:tcPr>
            <w:tcW w:w="709" w:type="dxa"/>
            <w:shd w:val="clear" w:color="auto" w:fill="D9D9D9" w:themeFill="background1" w:themeFillShade="D9"/>
            <w:vAlign w:val="center"/>
          </w:tcPr>
          <w:p w:rsidR="000D1D01" w:rsidRPr="008701E9" w:rsidRDefault="000D1D01" w:rsidP="000D1D01">
            <w:pPr>
              <w:ind w:left="108"/>
              <w:rPr>
                <w:rFonts w:ascii="Book Antiqua" w:hAnsi="Book Antiqua"/>
                <w:b/>
              </w:rPr>
            </w:pPr>
            <w:r>
              <w:rPr>
                <w:rFonts w:ascii="Book Antiqua" w:hAnsi="Book Antiqua"/>
                <w:b/>
              </w:rPr>
              <w:lastRenderedPageBreak/>
              <w:t xml:space="preserve"> </w:t>
            </w:r>
            <w:r w:rsidRPr="008701E9">
              <w:rPr>
                <w:rFonts w:ascii="Book Antiqua" w:hAnsi="Book Antiqua"/>
                <w:b/>
              </w:rPr>
              <w:t>02</w:t>
            </w:r>
          </w:p>
          <w:p w:rsidR="000D1D01" w:rsidRPr="008701E9" w:rsidRDefault="000D1D01" w:rsidP="000D1D01">
            <w:pPr>
              <w:ind w:left="108"/>
              <w:jc w:val="center"/>
              <w:rPr>
                <w:rFonts w:ascii="Book Antiqua" w:hAnsi="Book Antiqua"/>
                <w:b/>
              </w:rPr>
            </w:pPr>
          </w:p>
          <w:p w:rsidR="000D1D01" w:rsidRPr="008701E9" w:rsidRDefault="000D1D01" w:rsidP="000D1D01">
            <w:pPr>
              <w:ind w:left="108"/>
              <w:jc w:val="center"/>
              <w:rPr>
                <w:rFonts w:ascii="Book Antiqua" w:hAnsi="Book Antiqua"/>
                <w:b/>
              </w:rPr>
            </w:pPr>
          </w:p>
        </w:tc>
        <w:tc>
          <w:tcPr>
            <w:tcW w:w="7513" w:type="dxa"/>
          </w:tcPr>
          <w:p w:rsidR="000D1D01" w:rsidRDefault="000D1D01" w:rsidP="000D1D01">
            <w:pPr>
              <w:ind w:left="71" w:right="0"/>
              <w:rPr>
                <w:rFonts w:ascii="Book Antiqua" w:hAnsi="Book Antiqua"/>
                <w:b/>
              </w:rPr>
            </w:pPr>
            <w:r>
              <w:rPr>
                <w:rFonts w:ascii="Book Antiqua" w:hAnsi="Book Antiqua"/>
                <w:b/>
              </w:rPr>
              <w:t>Unidade</w:t>
            </w:r>
          </w:p>
          <w:p w:rsidR="000D1D01" w:rsidRPr="008701E9" w:rsidRDefault="000D1D01" w:rsidP="000D1D01">
            <w:pPr>
              <w:ind w:left="71" w:right="0"/>
              <w:rPr>
                <w:rFonts w:ascii="Book Antiqua" w:hAnsi="Book Antiqua"/>
                <w:b/>
              </w:rPr>
            </w:pPr>
            <w:r w:rsidRPr="008701E9">
              <w:rPr>
                <w:rFonts w:ascii="Book Antiqua" w:hAnsi="Book Antiqua"/>
                <w:b/>
              </w:rPr>
              <w:t>Aparelho de Raio X</w:t>
            </w:r>
          </w:p>
          <w:p w:rsidR="000D1D01"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Gerador:</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Microprocessado de alta </w:t>
            </w:r>
            <w:r>
              <w:rPr>
                <w:rFonts w:ascii="Book Antiqua" w:hAnsi="Book Antiqua" w:cs="Arial"/>
                <w:color w:val="000000"/>
                <w:sz w:val="20"/>
                <w:szCs w:val="20"/>
              </w:rPr>
              <w:t>freqüência;</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Potência nominal de pelo menos 50 KW</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Tensão variável de pelo menos 40 a 125 KV</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Controle automático </w:t>
            </w:r>
            <w:r>
              <w:rPr>
                <w:rFonts w:ascii="Book Antiqua" w:hAnsi="Book Antiqua" w:cs="Arial"/>
                <w:color w:val="000000"/>
                <w:sz w:val="20"/>
                <w:szCs w:val="20"/>
              </w:rPr>
              <w:t>de exposição radiográfica (AEC);</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Corrente variável de pelo menos 500 </w:t>
            </w:r>
            <w:proofErr w:type="gramStart"/>
            <w:r w:rsidRPr="008701E9">
              <w:rPr>
                <w:rFonts w:ascii="Book Antiqua" w:hAnsi="Book Antiqua" w:cs="Arial"/>
                <w:color w:val="000000"/>
                <w:sz w:val="20"/>
                <w:szCs w:val="20"/>
              </w:rPr>
              <w:t>mA</w:t>
            </w:r>
            <w:proofErr w:type="gramEnd"/>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Tempo mínimo de exposição: </w:t>
            </w:r>
            <w:proofErr w:type="gramStart"/>
            <w:r w:rsidRPr="008701E9">
              <w:rPr>
                <w:rFonts w:ascii="Book Antiqua" w:hAnsi="Book Antiqua" w:cs="Arial"/>
                <w:color w:val="000000"/>
                <w:sz w:val="20"/>
                <w:szCs w:val="20"/>
              </w:rPr>
              <w:t>0,</w:t>
            </w:r>
            <w:proofErr w:type="gramEnd"/>
            <w:r w:rsidRPr="008701E9">
              <w:rPr>
                <w:rFonts w:ascii="Book Antiqua" w:hAnsi="Book Antiqua" w:cs="Arial"/>
                <w:color w:val="000000"/>
                <w:sz w:val="20"/>
                <w:szCs w:val="20"/>
              </w:rPr>
              <w:t>001 a 5s, com mAs variável na fai</w:t>
            </w:r>
            <w:r>
              <w:rPr>
                <w:rFonts w:ascii="Book Antiqua" w:hAnsi="Book Antiqua" w:cs="Arial"/>
                <w:color w:val="000000"/>
                <w:sz w:val="20"/>
                <w:szCs w:val="20"/>
              </w:rPr>
              <w:t>xa de 0,5 mAs a 500 mAs ou maior;</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Alimentação: 380/ 400 Volts trifásico - 60 Hz.</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Tubo de raios-x:</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Foco fino d</w:t>
            </w:r>
            <w:r>
              <w:rPr>
                <w:rFonts w:ascii="Book Antiqua" w:hAnsi="Book Antiqua" w:cs="Arial"/>
                <w:color w:val="000000"/>
                <w:sz w:val="20"/>
                <w:szCs w:val="20"/>
              </w:rPr>
              <w:t>e 0,6 mm, foco grosso de 1,5 mm;</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Potência do tubo em foco fino / fo</w:t>
            </w:r>
            <w:r>
              <w:rPr>
                <w:rFonts w:ascii="Book Antiqua" w:hAnsi="Book Antiqua" w:cs="Arial"/>
                <w:color w:val="000000"/>
                <w:sz w:val="20"/>
                <w:szCs w:val="20"/>
              </w:rPr>
              <w:t>co grosso de 18/ 50 KW ou maior;</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Capacidade térmica do anodo de 150 KHU ou maior;</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Pr>
                <w:rFonts w:ascii="Book Antiqua" w:hAnsi="Book Antiqua" w:cs="Arial"/>
                <w:color w:val="000000"/>
                <w:sz w:val="20"/>
                <w:szCs w:val="20"/>
              </w:rPr>
              <w:t>- Anodo de alta rotação.</w:t>
            </w:r>
          </w:p>
          <w:p w:rsidR="000D1D01"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Colimador:</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Colimador manual ou automático</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Lâmpada de LED ou Halógena de no mínimo 150 lux e temporizador de no mínimo 30 segundos</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roofErr w:type="gramStart"/>
            <w:r w:rsidRPr="008701E9">
              <w:rPr>
                <w:rFonts w:ascii="Book Antiqua" w:hAnsi="Book Antiqua" w:cs="Arial"/>
                <w:color w:val="000000"/>
                <w:sz w:val="20"/>
                <w:szCs w:val="20"/>
              </w:rPr>
              <w:t>Estativa porta emissor</w:t>
            </w:r>
            <w:proofErr w:type="gramEnd"/>
            <w:r w:rsidRPr="008701E9">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Coluna com deslocamento longitudinal de no mínimo 130 cm</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Deslocamento vertical do tubo de raios-x de no mínimo 160 cm</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Rotação do tubo sobre eixo horizontal de +/-90 graus com </w:t>
            </w:r>
            <w:r>
              <w:rPr>
                <w:rFonts w:ascii="Book Antiqua" w:hAnsi="Book Antiqua" w:cs="Arial"/>
                <w:color w:val="000000"/>
                <w:sz w:val="20"/>
                <w:szCs w:val="20"/>
              </w:rPr>
              <w:t xml:space="preserve">travas em </w:t>
            </w:r>
            <w:proofErr w:type="gramStart"/>
            <w:r>
              <w:rPr>
                <w:rFonts w:ascii="Book Antiqua" w:hAnsi="Book Antiqua" w:cs="Arial"/>
                <w:color w:val="000000"/>
                <w:sz w:val="20"/>
                <w:szCs w:val="20"/>
              </w:rPr>
              <w:t>0 graus</w:t>
            </w:r>
            <w:proofErr w:type="gramEnd"/>
            <w:r>
              <w:rPr>
                <w:rFonts w:ascii="Book Antiqua" w:hAnsi="Book Antiqua" w:cs="Arial"/>
                <w:color w:val="000000"/>
                <w:sz w:val="20"/>
                <w:szCs w:val="20"/>
              </w:rPr>
              <w:t>, +/- 90 graus.</w:t>
            </w:r>
          </w:p>
          <w:p w:rsidR="000D1D01"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lastRenderedPageBreak/>
              <w:t>Diafragma luminoso com colimação manual ou automática. Sistema de freios eletromagnéticos.</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Rotação da coluna do tubo de </w:t>
            </w:r>
            <w:proofErr w:type="gramStart"/>
            <w:r w:rsidRPr="008701E9">
              <w:rPr>
                <w:rFonts w:ascii="Book Antiqua" w:hAnsi="Book Antiqua" w:cs="Arial"/>
                <w:color w:val="000000"/>
                <w:sz w:val="20"/>
                <w:szCs w:val="20"/>
              </w:rPr>
              <w:t>raio-x</w:t>
            </w:r>
            <w:proofErr w:type="gramEnd"/>
            <w:r w:rsidRPr="008701E9">
              <w:rPr>
                <w:rFonts w:ascii="Book Antiqua" w:hAnsi="Book Antiqua" w:cs="Arial"/>
                <w:color w:val="000000"/>
                <w:sz w:val="20"/>
                <w:szCs w:val="20"/>
              </w:rPr>
              <w:t xml:space="preserve"> pelo menos +/- 90°</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Mesa:</w:t>
            </w:r>
            <w:r>
              <w:rPr>
                <w:rFonts w:ascii="Book Antiqua" w:hAnsi="Book Antiqua" w:cs="Arial"/>
                <w:color w:val="000000"/>
                <w:sz w:val="20"/>
                <w:szCs w:val="20"/>
              </w:rPr>
              <w:t xml:space="preserve"> </w:t>
            </w:r>
            <w:r w:rsidRPr="008701E9">
              <w:rPr>
                <w:rFonts w:ascii="Book Antiqua" w:hAnsi="Book Antiqua" w:cs="Arial"/>
                <w:color w:val="000000"/>
                <w:sz w:val="20"/>
                <w:szCs w:val="20"/>
              </w:rPr>
              <w:t>Mesa Bucky com tampo flutuante montada no chão, com dimensões de no mínimo 200 x 75 cm</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Deslocamento longitudinal mínimo de 60</w:t>
            </w:r>
            <w:r>
              <w:rPr>
                <w:rFonts w:ascii="Book Antiqua" w:hAnsi="Book Antiqua" w:cs="Arial"/>
                <w:color w:val="000000"/>
                <w:sz w:val="20"/>
                <w:szCs w:val="20"/>
              </w:rPr>
              <w:t xml:space="preserve"> </w:t>
            </w:r>
            <w:r w:rsidRPr="008701E9">
              <w:rPr>
                <w:rFonts w:ascii="Book Antiqua" w:hAnsi="Book Antiqua" w:cs="Arial"/>
                <w:color w:val="000000"/>
                <w:sz w:val="20"/>
                <w:szCs w:val="20"/>
              </w:rPr>
              <w:t>cm</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Altura da mesa de no máximo 80 cm</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Deslocamento lateral transversal de no mínimo 20 cm</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Sistema de freios eletromagnéticos</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Grade </w:t>
            </w:r>
            <w:proofErr w:type="spellStart"/>
            <w:r w:rsidRPr="008701E9">
              <w:rPr>
                <w:rFonts w:ascii="Book Antiqua" w:hAnsi="Book Antiqua" w:cs="Arial"/>
                <w:color w:val="000000"/>
                <w:sz w:val="20"/>
                <w:szCs w:val="20"/>
              </w:rPr>
              <w:t>antidifusora</w:t>
            </w:r>
            <w:proofErr w:type="spellEnd"/>
            <w:r w:rsidRPr="008701E9">
              <w:rPr>
                <w:rFonts w:ascii="Book Antiqua" w:hAnsi="Book Antiqua" w:cs="Arial"/>
                <w:color w:val="000000"/>
                <w:sz w:val="20"/>
                <w:szCs w:val="20"/>
              </w:rPr>
              <w:t xml:space="preserve"> do Bucky</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Peso suportado de no mínimo 200 kg</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Bucky Mural:</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Deslocamento vertical referenciado no centro da grade entre 61 cm e 160 cm a partir do chão aproximadamente</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Sistema de fr</w:t>
            </w:r>
            <w:r>
              <w:rPr>
                <w:rFonts w:ascii="Book Antiqua" w:hAnsi="Book Antiqua" w:cs="Arial"/>
                <w:color w:val="000000"/>
                <w:sz w:val="20"/>
                <w:szCs w:val="20"/>
              </w:rPr>
              <w:t>eio mecânico ou eletromagnético;</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Grade </w:t>
            </w:r>
            <w:proofErr w:type="spellStart"/>
            <w:r w:rsidRPr="008701E9">
              <w:rPr>
                <w:rFonts w:ascii="Book Antiqua" w:hAnsi="Book Antiqua" w:cs="Arial"/>
                <w:color w:val="000000"/>
                <w:sz w:val="20"/>
                <w:szCs w:val="20"/>
              </w:rPr>
              <w:t>antidifusora</w:t>
            </w:r>
            <w:proofErr w:type="spellEnd"/>
            <w:r w:rsidRPr="008701E9">
              <w:rPr>
                <w:rFonts w:ascii="Book Antiqua" w:hAnsi="Book Antiqua" w:cs="Arial"/>
                <w:color w:val="000000"/>
                <w:sz w:val="20"/>
                <w:szCs w:val="20"/>
              </w:rPr>
              <w:t xml:space="preserve"> do </w:t>
            </w:r>
            <w:r>
              <w:rPr>
                <w:rFonts w:ascii="Book Antiqua" w:hAnsi="Book Antiqua" w:cs="Arial"/>
                <w:color w:val="000000"/>
                <w:sz w:val="20"/>
                <w:szCs w:val="20"/>
              </w:rPr>
              <w:t>Bucky compatível com sistema DR;</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Distância foco-filme variável 100/140</w:t>
            </w:r>
            <w:r>
              <w:rPr>
                <w:rFonts w:ascii="Book Antiqua" w:hAnsi="Book Antiqua" w:cs="Arial"/>
                <w:color w:val="000000"/>
                <w:sz w:val="20"/>
                <w:szCs w:val="20"/>
              </w:rPr>
              <w:t xml:space="preserve"> </w:t>
            </w:r>
            <w:r w:rsidRPr="008701E9">
              <w:rPr>
                <w:rFonts w:ascii="Book Antiqua" w:hAnsi="Book Antiqua" w:cs="Arial"/>
                <w:color w:val="000000"/>
                <w:sz w:val="20"/>
                <w:szCs w:val="20"/>
              </w:rPr>
              <w:t>cm ou 180</w:t>
            </w:r>
            <w:r>
              <w:rPr>
                <w:rFonts w:ascii="Book Antiqua" w:hAnsi="Book Antiqua" w:cs="Arial"/>
                <w:color w:val="000000"/>
                <w:sz w:val="20"/>
                <w:szCs w:val="20"/>
              </w:rPr>
              <w:t xml:space="preserve"> </w:t>
            </w:r>
            <w:proofErr w:type="spellStart"/>
            <w:r w:rsidRPr="008701E9">
              <w:rPr>
                <w:rFonts w:ascii="Book Antiqua" w:hAnsi="Book Antiqua" w:cs="Arial"/>
                <w:color w:val="000000"/>
                <w:sz w:val="20"/>
                <w:szCs w:val="20"/>
              </w:rPr>
              <w:t>cm</w:t>
            </w:r>
            <w:proofErr w:type="gramStart"/>
            <w:r w:rsidRPr="008701E9">
              <w:rPr>
                <w:rFonts w:ascii="Book Antiqua" w:hAnsi="Book Antiqua" w:cs="Arial"/>
                <w:color w:val="000000"/>
                <w:sz w:val="20"/>
                <w:szCs w:val="20"/>
              </w:rPr>
              <w:t>.</w:t>
            </w:r>
            <w:proofErr w:type="spellEnd"/>
            <w:r w:rsidRPr="008701E9">
              <w:rPr>
                <w:rFonts w:ascii="Book Antiqua" w:hAnsi="Book Antiqua" w:cs="Arial"/>
                <w:color w:val="000000"/>
                <w:sz w:val="20"/>
                <w:szCs w:val="20"/>
              </w:rPr>
              <w:t>.</w:t>
            </w:r>
            <w:proofErr w:type="gramEnd"/>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Detector:</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Uma unidade de detector plano com dimen</w:t>
            </w:r>
            <w:r>
              <w:rPr>
                <w:rFonts w:ascii="Book Antiqua" w:hAnsi="Book Antiqua" w:cs="Arial"/>
                <w:color w:val="000000"/>
                <w:sz w:val="20"/>
                <w:szCs w:val="20"/>
              </w:rPr>
              <w:t>sões aproximadamente 35 x 43 cm;</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Detector com fio ou sem fio (móvel), que possibilite exames na mesa, no bucky mural ou fora d</w:t>
            </w:r>
            <w:r>
              <w:rPr>
                <w:rFonts w:ascii="Book Antiqua" w:hAnsi="Book Antiqua" w:cs="Arial"/>
                <w:color w:val="000000"/>
                <w:sz w:val="20"/>
                <w:szCs w:val="20"/>
              </w:rPr>
              <w:t>a mesa, maca e cadeira de rodas;</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Matriz ativa de aproximadamente 2800 x 2300 e </w:t>
            </w:r>
            <w:proofErr w:type="gramStart"/>
            <w:r w:rsidRPr="008701E9">
              <w:rPr>
                <w:rFonts w:ascii="Book Antiqua" w:hAnsi="Book Antiqua" w:cs="Arial"/>
                <w:color w:val="000000"/>
                <w:sz w:val="20"/>
                <w:szCs w:val="20"/>
              </w:rPr>
              <w:t>6</w:t>
            </w:r>
            <w:proofErr w:type="gramEnd"/>
            <w:r w:rsidRPr="008701E9">
              <w:rPr>
                <w:rFonts w:ascii="Book Antiqua" w:hAnsi="Book Antiqua" w:cs="Arial"/>
                <w:color w:val="000000"/>
                <w:sz w:val="20"/>
                <w:szCs w:val="20"/>
              </w:rPr>
              <w:t xml:space="preserve"> milhões de pixels</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Profundidade da imagem pós-processada de no mínimo 16 bits</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Tamanho máximo do pixel de 150 micrômetros</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Cintilador de Gadolínio ou Cintilador Iodeto de Césio.</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Estação de Trabalho (CPU)</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Estação de trabalho com alto desempenho</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- 01 monitor de alta resolução com no mínimo 19 polegadas</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Imagens radiográficas em formato DICOM 3.0</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Placa de rede tipo Ethernet</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Software de aquisição e ger</w:t>
            </w:r>
            <w:r>
              <w:rPr>
                <w:rFonts w:ascii="Book Antiqua" w:hAnsi="Book Antiqua" w:cs="Arial"/>
                <w:color w:val="000000"/>
                <w:sz w:val="20"/>
                <w:szCs w:val="20"/>
              </w:rPr>
              <w:t>enciamento das imagens digitais;</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Pr>
                <w:rFonts w:ascii="Book Antiqua" w:hAnsi="Book Antiqua" w:cs="Arial"/>
                <w:color w:val="000000"/>
                <w:sz w:val="20"/>
                <w:szCs w:val="20"/>
              </w:rPr>
              <w:t>- Memória RAM de no mínimo 2GHZ;</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lastRenderedPageBreak/>
              <w:t>- Armazenamento de pelo menos 1000 imagens no disco rígid</w:t>
            </w:r>
            <w:r>
              <w:rPr>
                <w:rFonts w:ascii="Book Antiqua" w:hAnsi="Book Antiqua" w:cs="Arial"/>
                <w:color w:val="000000"/>
                <w:sz w:val="20"/>
                <w:szCs w:val="20"/>
              </w:rPr>
              <w:t>o;</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Possibil</w:t>
            </w:r>
            <w:r>
              <w:rPr>
                <w:rFonts w:ascii="Book Antiqua" w:hAnsi="Book Antiqua" w:cs="Arial"/>
                <w:color w:val="000000"/>
                <w:sz w:val="20"/>
                <w:szCs w:val="20"/>
              </w:rPr>
              <w:t>idade de harmonização de imagem;</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Funcionalidades DICOM Se</w:t>
            </w:r>
            <w:r>
              <w:rPr>
                <w:rFonts w:ascii="Book Antiqua" w:hAnsi="Book Antiqua" w:cs="Arial"/>
                <w:color w:val="000000"/>
                <w:sz w:val="20"/>
                <w:szCs w:val="20"/>
              </w:rPr>
              <w:t xml:space="preserve">nd, DICOM Print e </w:t>
            </w:r>
            <w:proofErr w:type="gramStart"/>
            <w:r>
              <w:rPr>
                <w:rFonts w:ascii="Book Antiqua" w:hAnsi="Book Antiqua" w:cs="Arial"/>
                <w:color w:val="000000"/>
                <w:sz w:val="20"/>
                <w:szCs w:val="20"/>
              </w:rPr>
              <w:t>DicomWorklist</w:t>
            </w:r>
            <w:proofErr w:type="gramEnd"/>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Registro de paciente de forma automática e manual</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Gerenciamento </w:t>
            </w:r>
            <w:r>
              <w:rPr>
                <w:rFonts w:ascii="Book Antiqua" w:hAnsi="Book Antiqua" w:cs="Arial"/>
                <w:color w:val="000000"/>
                <w:sz w:val="20"/>
                <w:szCs w:val="20"/>
              </w:rPr>
              <w:t>dos dados e imagens do paciente;</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Aquisição e pós-processamento: Seleção e pós-processamento de programa de órgão; seleção de parâmetros do gerador, parametrização do pré-processamento de imagens; Visualização de marcadores de imagem. Funções de processamento de imagens: rotação, inversão, zoom, janela, filtro, anotações. Documentação e arquivo, distribuição automática de dados configuráveis pelo usuário. Sistema/Software de compensação de densidades; </w:t>
            </w:r>
            <w:proofErr w:type="gramStart"/>
            <w:r w:rsidRPr="008701E9">
              <w:rPr>
                <w:rFonts w:ascii="Book Antiqua" w:hAnsi="Book Antiqua" w:cs="Arial"/>
                <w:color w:val="000000"/>
                <w:sz w:val="20"/>
                <w:szCs w:val="20"/>
              </w:rPr>
              <w:t>Inversão positivo</w:t>
            </w:r>
            <w:proofErr w:type="gramEnd"/>
            <w:r w:rsidRPr="008701E9">
              <w:rPr>
                <w:rFonts w:ascii="Book Antiqua" w:hAnsi="Book Antiqua" w:cs="Arial"/>
                <w:color w:val="000000"/>
                <w:sz w:val="20"/>
                <w:szCs w:val="20"/>
              </w:rPr>
              <w:t>/negativo; Medidas de distância e ângulo; Anotações sobre a imagem.</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Garantia:</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36 (doze) meses de garantia </w:t>
            </w:r>
            <w:proofErr w:type="gramStart"/>
            <w:r w:rsidRPr="008701E9">
              <w:rPr>
                <w:rFonts w:ascii="Book Antiqua" w:hAnsi="Book Antiqua" w:cs="Arial"/>
                <w:color w:val="000000"/>
                <w:sz w:val="20"/>
                <w:szCs w:val="20"/>
              </w:rPr>
              <w:t>completo</w:t>
            </w:r>
            <w:proofErr w:type="gramEnd"/>
            <w:r w:rsidRPr="008701E9">
              <w:rPr>
                <w:rFonts w:ascii="Book Antiqua" w:hAnsi="Book Antiqua" w:cs="Arial"/>
                <w:color w:val="000000"/>
                <w:sz w:val="20"/>
                <w:szCs w:val="20"/>
              </w:rPr>
              <w:t>, incluindo mão-de-obra e peças</w:t>
            </w:r>
            <w:r>
              <w:rPr>
                <w:rFonts w:ascii="Book Antiqua" w:hAnsi="Book Antiqua" w:cs="Arial"/>
                <w:color w:val="000000"/>
                <w:sz w:val="20"/>
                <w:szCs w:val="20"/>
              </w:rPr>
              <w:t>.</w:t>
            </w:r>
          </w:p>
          <w:p w:rsidR="000D1D01" w:rsidRPr="008701E9"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p>
          <w:p w:rsidR="000D1D01" w:rsidRPr="002821DC" w:rsidRDefault="000D1D01" w:rsidP="000D1D01">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Treinamento/Aplicação:</w:t>
            </w:r>
            <w:r>
              <w:rPr>
                <w:rFonts w:ascii="Book Antiqua" w:hAnsi="Book Antiqua" w:cs="Arial"/>
                <w:color w:val="000000"/>
                <w:sz w:val="20"/>
                <w:szCs w:val="20"/>
              </w:rPr>
              <w:t xml:space="preserve"> </w:t>
            </w:r>
            <w:proofErr w:type="gramStart"/>
            <w:r w:rsidRPr="008701E9">
              <w:rPr>
                <w:rFonts w:ascii="Book Antiqua" w:hAnsi="Book Antiqua" w:cs="Arial"/>
                <w:color w:val="000000"/>
                <w:sz w:val="20"/>
                <w:szCs w:val="20"/>
              </w:rPr>
              <w:t>Mínimo 8 horas</w:t>
            </w:r>
            <w:proofErr w:type="gramEnd"/>
            <w:r w:rsidRPr="008701E9">
              <w:rPr>
                <w:rFonts w:ascii="Book Antiqua" w:hAnsi="Book Antiqua" w:cs="Arial"/>
                <w:color w:val="000000"/>
                <w:sz w:val="20"/>
                <w:szCs w:val="20"/>
              </w:rPr>
              <w:t xml:space="preserve"> de treinamento</w:t>
            </w:r>
            <w:r>
              <w:rPr>
                <w:rFonts w:ascii="Book Antiqua" w:hAnsi="Book Antiqua" w:cs="Arial"/>
                <w:color w:val="000000"/>
                <w:sz w:val="20"/>
                <w:szCs w:val="20"/>
              </w:rPr>
              <w:t>.</w:t>
            </w:r>
          </w:p>
        </w:tc>
        <w:tc>
          <w:tcPr>
            <w:tcW w:w="1843" w:type="dxa"/>
            <w:vAlign w:val="center"/>
          </w:tcPr>
          <w:p w:rsidR="000D1D01" w:rsidRPr="008701E9" w:rsidRDefault="000D1D01" w:rsidP="000D1D01">
            <w:pPr>
              <w:jc w:val="center"/>
              <w:rPr>
                <w:rFonts w:ascii="Book Antiqua" w:hAnsi="Book Antiqua"/>
                <w:b/>
              </w:rPr>
            </w:pPr>
            <w:r w:rsidRPr="008701E9">
              <w:rPr>
                <w:rFonts w:ascii="Book Antiqua" w:hAnsi="Book Antiqua"/>
                <w:b/>
              </w:rPr>
              <w:lastRenderedPageBreak/>
              <w:t>01</w:t>
            </w:r>
          </w:p>
          <w:p w:rsidR="000D1D01" w:rsidRPr="008701E9" w:rsidRDefault="000D1D01" w:rsidP="000D1D01">
            <w:pPr>
              <w:ind w:left="108"/>
              <w:jc w:val="center"/>
              <w:rPr>
                <w:rFonts w:ascii="Book Antiqua" w:hAnsi="Book Antiqua"/>
                <w:b/>
              </w:rPr>
            </w:pPr>
          </w:p>
        </w:tc>
      </w:tr>
    </w:tbl>
    <w:p w:rsidR="00E1172D" w:rsidRDefault="00E1172D" w:rsidP="00DD6D6A">
      <w:pPr>
        <w:rPr>
          <w:rFonts w:ascii="Book Antiqua" w:hAnsi="Book Antiqua"/>
          <w:i/>
        </w:rPr>
      </w:pPr>
    </w:p>
    <w:p w:rsidR="000D1D01" w:rsidRPr="000C4E77" w:rsidRDefault="000D1D01" w:rsidP="000D1D01">
      <w:pPr>
        <w:ind w:right="-852"/>
        <w:rPr>
          <w:rFonts w:ascii="Book Antiqua" w:hAnsi="Book Antiqua"/>
          <w:b/>
        </w:rPr>
      </w:pPr>
      <w:r w:rsidRPr="00C8349A">
        <w:rPr>
          <w:rFonts w:ascii="Book Antiqua" w:hAnsi="Book Antiqua"/>
          <w:b/>
        </w:rPr>
        <w:t>2. JUSTIFICATIVA E OBJETIVO DA CONTRATAÇÃO</w:t>
      </w:r>
    </w:p>
    <w:p w:rsidR="000D1D01" w:rsidRDefault="000D1D01" w:rsidP="000D1D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rPr>
          <w:rFonts w:ascii="Book Antiqua" w:hAnsi="Book Antiqua"/>
          <w:sz w:val="22"/>
          <w:szCs w:val="22"/>
        </w:rPr>
      </w:pPr>
      <w:r>
        <w:rPr>
          <w:rFonts w:ascii="Book Antiqua" w:hAnsi="Book Antiqua"/>
          <w:sz w:val="22"/>
          <w:szCs w:val="22"/>
        </w:rPr>
        <w:t xml:space="preserve">2.1 </w:t>
      </w:r>
      <w:r w:rsidRPr="00F10739">
        <w:rPr>
          <w:rFonts w:ascii="Book Antiqua" w:hAnsi="Book Antiqua"/>
          <w:sz w:val="22"/>
          <w:szCs w:val="22"/>
        </w:rPr>
        <w:t xml:space="preserve">A aquisição do objeto deste </w:t>
      </w:r>
      <w:r>
        <w:rPr>
          <w:rFonts w:ascii="Book Antiqua" w:hAnsi="Book Antiqua"/>
          <w:sz w:val="22"/>
          <w:szCs w:val="22"/>
        </w:rPr>
        <w:t>Termo de Referência</w:t>
      </w:r>
      <w:r w:rsidRPr="00F10739">
        <w:rPr>
          <w:rFonts w:ascii="Book Antiqua" w:hAnsi="Book Antiqua"/>
          <w:sz w:val="22"/>
          <w:szCs w:val="22"/>
        </w:rPr>
        <w:t xml:space="preserve"> tem por justificativa atender aos usuários do Sistema Único de Saúd</w:t>
      </w:r>
      <w:r>
        <w:rPr>
          <w:rFonts w:ascii="Book Antiqua" w:hAnsi="Book Antiqua"/>
          <w:sz w:val="22"/>
          <w:szCs w:val="22"/>
        </w:rPr>
        <w:t>e – SUS,  bem como todos os muní</w:t>
      </w:r>
      <w:r w:rsidRPr="00F10739">
        <w:rPr>
          <w:rFonts w:ascii="Book Antiqua" w:hAnsi="Book Antiqua"/>
          <w:sz w:val="22"/>
          <w:szCs w:val="22"/>
        </w:rPr>
        <w:t>cipes.</w:t>
      </w:r>
    </w:p>
    <w:p w:rsidR="000D1D01" w:rsidRPr="00F10739" w:rsidRDefault="000D1D01" w:rsidP="000D1D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rPr>
          <w:rFonts w:ascii="Book Antiqua" w:hAnsi="Book Antiqua"/>
          <w:sz w:val="22"/>
          <w:szCs w:val="22"/>
        </w:rPr>
      </w:pPr>
      <w:r>
        <w:rPr>
          <w:rFonts w:ascii="Book Antiqua" w:hAnsi="Book Antiqua"/>
          <w:sz w:val="22"/>
          <w:szCs w:val="22"/>
        </w:rPr>
        <w:t xml:space="preserve">2.1.1 </w:t>
      </w:r>
      <w:r w:rsidRPr="00F10739">
        <w:rPr>
          <w:rFonts w:ascii="Book Antiqua" w:hAnsi="Book Antiqua"/>
          <w:sz w:val="22"/>
          <w:szCs w:val="22"/>
        </w:rPr>
        <w:t>Considerando a existência do DECRETO Nº 8.427, DE 22 DE OUTUBRO DE 201</w:t>
      </w:r>
      <w:r w:rsidRPr="00F10739">
        <w:rPr>
          <w:rFonts w:ascii="Book Antiqua" w:eastAsia="Book Antiqua" w:hAnsi="Book Antiqua"/>
          <w:sz w:val="22"/>
          <w:szCs w:val="22"/>
        </w:rPr>
        <w:t xml:space="preserve">8, o qual </w:t>
      </w:r>
      <w:r w:rsidRPr="00F10739">
        <w:rPr>
          <w:rFonts w:ascii="Book Antiqua" w:hAnsi="Book Antiqua"/>
          <w:sz w:val="22"/>
          <w:szCs w:val="22"/>
        </w:rPr>
        <w:t>declara estado de perigo público e urgência na rede hospitalar do município de Gaspar, e decreta intervenção municipal por modalidade de requisição do prédio e todas as instalações físicas do Hospital Nossa Senhora do Perpétuo Socorro, englobando laboratório, equipamentos médicos/cirúrgicos, de exames, recursos humanos e demais máquinas, objetos e itens que façam parte do regular e efetivo funcionamento do nosocômio para o atendimento dos que dele necessitam, e dá outras providências.</w:t>
      </w:r>
    </w:p>
    <w:p w:rsidR="000D1D01" w:rsidRDefault="000D1D01" w:rsidP="000D1D01">
      <w:pPr>
        <w:ind w:right="-852"/>
        <w:rPr>
          <w:rFonts w:ascii="Book Antiqua" w:eastAsia="Courier New" w:hAnsi="Book Antiqua"/>
        </w:rPr>
      </w:pPr>
      <w:r>
        <w:rPr>
          <w:rFonts w:ascii="Book Antiqua" w:eastAsia="Courier New" w:hAnsi="Book Antiqua"/>
        </w:rPr>
        <w:t>2.1.2 Considerando que o Municí</w:t>
      </w:r>
      <w:r w:rsidRPr="00F10739">
        <w:rPr>
          <w:rFonts w:ascii="Book Antiqua" w:eastAsia="Courier New" w:hAnsi="Book Antiqua"/>
        </w:rPr>
        <w:t xml:space="preserve">pio </w:t>
      </w:r>
      <w:r>
        <w:rPr>
          <w:rFonts w:ascii="Book Antiqua" w:eastAsia="Courier New" w:hAnsi="Book Antiqua"/>
        </w:rPr>
        <w:t xml:space="preserve">de Gaspar </w:t>
      </w:r>
      <w:r w:rsidRPr="00F10739">
        <w:rPr>
          <w:rFonts w:ascii="Book Antiqua" w:eastAsia="Courier New" w:hAnsi="Book Antiqua"/>
        </w:rPr>
        <w:t>possui o Hospital Nossa Senhora do Perpetuo Socorro</w:t>
      </w:r>
      <w:r>
        <w:rPr>
          <w:rFonts w:ascii="Book Antiqua" w:eastAsia="Courier New" w:hAnsi="Book Antiqua"/>
        </w:rPr>
        <w:t>, que</w:t>
      </w:r>
      <w:r w:rsidRPr="00F10739">
        <w:rPr>
          <w:rFonts w:ascii="Book Antiqua" w:eastAsia="Courier New" w:hAnsi="Book Antiqua"/>
        </w:rPr>
        <w:t xml:space="preserve"> está localizado na Rua José Krauss, n° 97, bairro Sete</w:t>
      </w:r>
      <w:r>
        <w:rPr>
          <w:rFonts w:ascii="Book Antiqua" w:eastAsia="Courier New" w:hAnsi="Book Antiqua"/>
        </w:rPr>
        <w:t xml:space="preserve"> de Setembro, cidade de Gaspar/</w:t>
      </w:r>
      <w:r w:rsidRPr="00F10739">
        <w:rPr>
          <w:rFonts w:ascii="Book Antiqua" w:eastAsia="Courier New" w:hAnsi="Book Antiqua"/>
        </w:rPr>
        <w:t>SC, e está estruturado com perfil de Hospital de Porte II, de acordo com o Plano de Desenvolvimento Regional – PDR do E</w:t>
      </w:r>
      <w:r>
        <w:rPr>
          <w:rFonts w:ascii="Book Antiqua" w:eastAsia="Courier New" w:hAnsi="Book Antiqua"/>
        </w:rPr>
        <w:t>stado de Santa Catarina. Está</w:t>
      </w:r>
      <w:r w:rsidRPr="00F10739">
        <w:rPr>
          <w:rFonts w:ascii="Book Antiqua" w:eastAsia="Courier New" w:hAnsi="Book Antiqua"/>
        </w:rPr>
        <w:t xml:space="preserve"> localizado na</w:t>
      </w:r>
      <w:r>
        <w:rPr>
          <w:rFonts w:ascii="Book Antiqua" w:eastAsia="Courier New" w:hAnsi="Book Antiqua"/>
        </w:rPr>
        <w:t xml:space="preserve"> </w:t>
      </w:r>
      <w:r w:rsidRPr="00F10739">
        <w:rPr>
          <w:rFonts w:ascii="Book Antiqua" w:eastAsia="Courier New" w:hAnsi="Book Antiqua"/>
        </w:rPr>
        <w:t>Região de Saúde do Médio Vale do Itajaí</w:t>
      </w:r>
      <w:r>
        <w:rPr>
          <w:rFonts w:ascii="Book Antiqua" w:eastAsia="Courier New" w:hAnsi="Book Antiqua"/>
        </w:rPr>
        <w:t xml:space="preserve"> </w:t>
      </w:r>
      <w:r w:rsidRPr="00F10739">
        <w:rPr>
          <w:rFonts w:ascii="Book Antiqua" w:eastAsia="Courier New" w:hAnsi="Book Antiqua"/>
        </w:rPr>
        <w:t>que é composta por 14 (quatorze) municípios, com uma população de 782.458 habitantes, segundo estimativa IBGE 2018. O município de Gaspar possui segundo o senso IBGE 2018, 68.465 habitantes. A cidade é conhecida como ‘Cidade Coração do Vale’, em virtude de sua localização geográfica, ao qual se encontra em meio às cidades de Blumenau, Brusque, Navegantes e Itajaí, possui uma linha de acesso pelas Rodovias Ivo Silveira, ao qual faz sua ligação a cidade de Brusque, e BR-470 e Rodovia Jorge Lacerda, possibilitando a ligação de municípios do Alto e Médio Vale do Itajaí aos Municípios litorâneos.</w:t>
      </w:r>
    </w:p>
    <w:p w:rsidR="000D1D01" w:rsidRDefault="000D1D01" w:rsidP="000D1D01">
      <w:pPr>
        <w:ind w:right="-852"/>
        <w:rPr>
          <w:rFonts w:ascii="Book Antiqua" w:eastAsia="Courier New" w:hAnsi="Book Antiqua"/>
        </w:rPr>
      </w:pPr>
      <w:r>
        <w:rPr>
          <w:rFonts w:ascii="Book Antiqua" w:eastAsia="Courier New" w:hAnsi="Book Antiqua"/>
        </w:rPr>
        <w:t xml:space="preserve">2.1.3 </w:t>
      </w:r>
      <w:r w:rsidRPr="00F10739">
        <w:rPr>
          <w:rFonts w:ascii="Book Antiqua" w:eastAsia="Courier New" w:hAnsi="Book Antiqua"/>
        </w:rPr>
        <w:t>Considerando que o Hospital Nossa Senhora do Perpetuo Socorro possui 100 leitos de Internação e está apto para atendimento de Média Complexidade, possuindo serviço de Pronto Socorro, configurado como porta de entrada de urgência e emergência, Centro Cirúrgico e Obstétrico, Centro de Diagnóstico (Ultrassonografia e Radiografia), Internação Hospitalar e os serviços de apoio hospitalar.</w:t>
      </w:r>
    </w:p>
    <w:p w:rsidR="000D1D01" w:rsidRDefault="000D1D01" w:rsidP="000D1D01">
      <w:pPr>
        <w:ind w:right="-852"/>
        <w:rPr>
          <w:rFonts w:ascii="Book Antiqua" w:eastAsia="Courier New" w:hAnsi="Book Antiqua"/>
        </w:rPr>
      </w:pPr>
      <w:r>
        <w:rPr>
          <w:rFonts w:ascii="Book Antiqua" w:eastAsia="Courier New" w:hAnsi="Book Antiqua"/>
        </w:rPr>
        <w:t xml:space="preserve">2.1.4 </w:t>
      </w:r>
      <w:r w:rsidRPr="00F10739">
        <w:rPr>
          <w:rFonts w:ascii="Book Antiqua" w:eastAsia="Courier New" w:hAnsi="Book Antiqua"/>
        </w:rPr>
        <w:t>Considerando a Portaria de Nº 1.384 de 20 de Maio de 2020, que habilita 10 Leitos de Unidade de Terapia Intensiva - UTI Adulto, para o Hospital Nossa Senhora do Perpétuo Socorro.</w:t>
      </w:r>
    </w:p>
    <w:p w:rsidR="000D1D01" w:rsidRDefault="000D1D01" w:rsidP="000D1D01">
      <w:pPr>
        <w:ind w:right="-852"/>
        <w:rPr>
          <w:rFonts w:ascii="Book Antiqua" w:eastAsia="Courier New" w:hAnsi="Book Antiqua"/>
        </w:rPr>
      </w:pPr>
      <w:r>
        <w:rPr>
          <w:rFonts w:ascii="Book Antiqua" w:eastAsia="Courier New" w:hAnsi="Book Antiqua"/>
        </w:rPr>
        <w:lastRenderedPageBreak/>
        <w:t xml:space="preserve">2.1.5 </w:t>
      </w:r>
      <w:r w:rsidRPr="00F10739">
        <w:rPr>
          <w:rFonts w:ascii="Book Antiqua" w:eastAsia="Courier New" w:hAnsi="Book Antiqua"/>
        </w:rPr>
        <w:t>Considerando que desde novembro de 2017, o Hospital Nossa Senhora do Perpétuo Socorro, de Gaspar, está credenciado junto ao Ministério da Saúde para atuar com um importante serviço à comunidade, recebendo a habilitação e a qualificação de leitos de enfermaria clínica de retaguarda.</w:t>
      </w:r>
    </w:p>
    <w:p w:rsidR="000D1D01" w:rsidRDefault="000D1D01" w:rsidP="000D1D01">
      <w:pPr>
        <w:ind w:right="-852"/>
        <w:rPr>
          <w:rFonts w:ascii="Book Antiqua" w:eastAsia="Courier New" w:hAnsi="Book Antiqua"/>
        </w:rPr>
      </w:pPr>
      <w:r>
        <w:rPr>
          <w:rFonts w:ascii="Book Antiqua" w:eastAsia="Courier New" w:hAnsi="Book Antiqua"/>
        </w:rPr>
        <w:t xml:space="preserve">2.1.6 </w:t>
      </w:r>
      <w:r w:rsidRPr="00F10739">
        <w:rPr>
          <w:rFonts w:ascii="Book Antiqua" w:eastAsia="Courier New" w:hAnsi="Book Antiqua"/>
        </w:rPr>
        <w:t>Considerando que em maio de 2018 o Hospital Nossa Senhora do Perpetuo Socorro obteve o certificado de Entidades Beneficentes de Assistência Social (CEBAS).</w:t>
      </w:r>
    </w:p>
    <w:p w:rsidR="000D1D01" w:rsidRDefault="000D1D01" w:rsidP="000D1D01">
      <w:pPr>
        <w:ind w:right="-852"/>
        <w:rPr>
          <w:rFonts w:ascii="Book Antiqua" w:hAnsi="Book Antiqua" w:cs="Arial"/>
          <w:color w:val="000000" w:themeColor="text1"/>
        </w:rPr>
      </w:pPr>
      <w:r>
        <w:rPr>
          <w:rFonts w:ascii="Book Antiqua" w:eastAsia="Courier New" w:hAnsi="Book Antiqua"/>
        </w:rPr>
        <w:t xml:space="preserve">2.1.7 </w:t>
      </w:r>
      <w:r w:rsidRPr="00F10739">
        <w:rPr>
          <w:rFonts w:ascii="Book Antiqua" w:hAnsi="Book Antiqua" w:cs="Arial"/>
          <w:color w:val="000000" w:themeColor="text1"/>
        </w:rPr>
        <w:t xml:space="preserve">No Pronto Socorro são realizados atendimentos de urgência e emergência, através do acolhimento da demanda espontânea, sendo porta de entrada no Sistema Único de Saúde. </w:t>
      </w:r>
    </w:p>
    <w:p w:rsidR="000D1D01" w:rsidRDefault="000D1D01" w:rsidP="000D1D01">
      <w:pPr>
        <w:ind w:right="-852"/>
        <w:rPr>
          <w:rFonts w:ascii="Book Antiqua" w:hAnsi="Book Antiqua"/>
          <w:b/>
        </w:rPr>
      </w:pPr>
      <w:r>
        <w:rPr>
          <w:rFonts w:ascii="Book Antiqua" w:hAnsi="Book Antiqua" w:cs="Arial"/>
          <w:color w:val="000000" w:themeColor="text1"/>
        </w:rPr>
        <w:t xml:space="preserve">2.1.8 </w:t>
      </w:r>
      <w:r w:rsidRPr="00F10739">
        <w:rPr>
          <w:rFonts w:ascii="Book Antiqua" w:hAnsi="Book Antiqua" w:cs="Arial"/>
          <w:color w:val="000000" w:themeColor="text1"/>
        </w:rPr>
        <w:t>Considerando que o Município possui atendimento em Pronto Socorro e o atendimento ocorre por encaminhamento referenciado das Estratégias de Saúde da Família e, principalmente, por porta aberta, durante as 24 (vinte e quatro) horas do dia, todos os dias do ano. Atualmente a média de atendimentos do Pronto Atendimento é de 4.200 pacientes, ao quais as cidades de origem dos pacientes distribuem-se entre; Gaspar, Ilhota, Blumenau, dentre outros, os transeuntes. No ano de 2019, foram atendidas aproximadamente 50.500 pessoas, nos serviços de pronto atendimento desta unidade Hospitalar.</w:t>
      </w:r>
    </w:p>
    <w:p w:rsidR="000D1D01" w:rsidRDefault="000D1D01" w:rsidP="000D1D01">
      <w:pPr>
        <w:ind w:right="-852"/>
        <w:rPr>
          <w:rFonts w:ascii="Book Antiqua" w:hAnsi="Book Antiqua"/>
          <w:b/>
        </w:rPr>
      </w:pPr>
    </w:p>
    <w:p w:rsidR="000D1D01" w:rsidRPr="00B57EEA" w:rsidRDefault="000D1D01" w:rsidP="000D1D01">
      <w:pPr>
        <w:ind w:right="-852"/>
        <w:rPr>
          <w:rFonts w:ascii="Book Antiqua" w:hAnsi="Book Antiqua"/>
        </w:rPr>
      </w:pPr>
      <w:r w:rsidRPr="00B57EEA">
        <w:rPr>
          <w:rFonts w:ascii="Book Antiqua" w:hAnsi="Book Antiqua"/>
          <w:b/>
        </w:rPr>
        <w:t>3. CLASSIFICAÇÃO DOS BENS COMUNS</w:t>
      </w:r>
    </w:p>
    <w:p w:rsidR="00DD6D6A" w:rsidRDefault="000D1D01" w:rsidP="000D1D01">
      <w:pPr>
        <w:ind w:right="-852"/>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0D1D01" w:rsidRDefault="000D1D01" w:rsidP="00DD6D6A">
      <w:pPr>
        <w:rPr>
          <w:rFonts w:ascii="Book Antiqua" w:hAnsi="Book Antiqua"/>
        </w:rPr>
      </w:pPr>
    </w:p>
    <w:p w:rsidR="000D1D01" w:rsidRPr="002F751C" w:rsidRDefault="000D1D01" w:rsidP="000D1D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cs="Arial"/>
          <w:b/>
        </w:rPr>
      </w:pPr>
      <w:r>
        <w:rPr>
          <w:rFonts w:ascii="Book Antiqua" w:eastAsia="Book Antiqua" w:hAnsi="Book Antiqua" w:cs="Arial"/>
          <w:b/>
        </w:rPr>
        <w:t>4</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0D1D01" w:rsidRPr="00513589" w:rsidRDefault="000D1D01" w:rsidP="000D1D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4</w:t>
      </w:r>
      <w:r w:rsidRPr="00513589">
        <w:rPr>
          <w:rFonts w:ascii="Book Antiqua" w:eastAsia="Book Antiqua" w:hAnsi="Book Antiqua"/>
          <w:shd w:val="clear" w:color="auto" w:fill="FFFFFF"/>
        </w:rPr>
        <w:t xml:space="preserve">.1 O material, deverá ser entregue </w:t>
      </w:r>
      <w:r w:rsidRPr="00513589">
        <w:rPr>
          <w:rFonts w:ascii="Book Antiqua" w:eastAsia="Book Antiqua" w:hAnsi="Book Antiqua"/>
        </w:rPr>
        <w:t xml:space="preserve">conforme a necessidade da municipalidade, que procederá a solicitação, através de Autorizações de Empenho - AE, que será encaminha dentro do prazo de vigência </w:t>
      </w:r>
      <w:r>
        <w:rPr>
          <w:rFonts w:ascii="Book Antiqua" w:eastAsia="Book Antiqua" w:hAnsi="Book Antiqua"/>
        </w:rPr>
        <w:t>do Contrato.</w:t>
      </w:r>
    </w:p>
    <w:p w:rsidR="000D1D01" w:rsidRDefault="000D1D01" w:rsidP="000D1D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shd w:val="clear" w:color="auto" w:fill="FFFFFF"/>
        </w:rPr>
        <w:t>4</w:t>
      </w:r>
      <w:r w:rsidRPr="00513589">
        <w:rPr>
          <w:rFonts w:ascii="Book Antiqua" w:eastAsia="Book Antiqua" w:hAnsi="Book Antiqua"/>
          <w:shd w:val="clear" w:color="auto" w:fill="FFFFFF"/>
        </w:rPr>
        <w:t xml:space="preserve">.2 O material relacionado na </w:t>
      </w:r>
      <w:r w:rsidRPr="00513589">
        <w:rPr>
          <w:rFonts w:ascii="Book Antiqua" w:eastAsia="Book Antiqua" w:hAnsi="Book Antiqua"/>
        </w:rPr>
        <w:t>Autorização de Empenho – AE</w:t>
      </w:r>
      <w:r w:rsidRPr="00513589">
        <w:rPr>
          <w:rFonts w:ascii="Book Antiqua" w:eastAsia="Book Antiqua" w:hAnsi="Book Antiqua"/>
          <w:shd w:val="clear" w:color="auto" w:fill="FFFFFF"/>
        </w:rPr>
        <w:t xml:space="preserve"> deverá ser entregue no </w:t>
      </w:r>
      <w:r w:rsidRPr="00513589">
        <w:rPr>
          <w:rFonts w:ascii="Book Antiqua" w:eastAsia="Book Antiqua" w:hAnsi="Book Antiqua"/>
          <w:b/>
          <w:shd w:val="clear" w:color="auto" w:fill="FFFFFF"/>
        </w:rPr>
        <w:t xml:space="preserve">prazo máximo de até </w:t>
      </w:r>
      <w:r>
        <w:rPr>
          <w:rFonts w:ascii="Book Antiqua" w:eastAsia="Book Antiqua" w:hAnsi="Book Antiqua"/>
          <w:b/>
          <w:shd w:val="clear" w:color="auto" w:fill="FFFFFF"/>
        </w:rPr>
        <w:t>0</w:t>
      </w:r>
      <w:r w:rsidRPr="00513589">
        <w:rPr>
          <w:rFonts w:ascii="Book Antiqua" w:eastAsia="Book Antiqua" w:hAnsi="Book Antiqua"/>
          <w:b/>
          <w:shd w:val="clear" w:color="auto" w:fill="FFFFFF"/>
        </w:rPr>
        <w:t xml:space="preserve">5 (cinco) dias úteis </w:t>
      </w:r>
      <w:r w:rsidRPr="00513589">
        <w:rPr>
          <w:rFonts w:ascii="Book Antiqua" w:eastAsia="Book Antiqua" w:hAnsi="Book Antiqua"/>
          <w:shd w:val="clear" w:color="auto" w:fill="FFFFFF"/>
        </w:rPr>
        <w:t>após a sua solicitação</w:t>
      </w:r>
      <w:r w:rsidRPr="00513589">
        <w:rPr>
          <w:rFonts w:ascii="Book Antiqua" w:eastAsia="Book Antiqua" w:hAnsi="Book Antiqua"/>
          <w:b/>
          <w:shd w:val="clear" w:color="auto" w:fill="FFFFFF"/>
        </w:rPr>
        <w:t xml:space="preserve">, </w:t>
      </w:r>
      <w:r w:rsidRPr="00513589">
        <w:rPr>
          <w:rFonts w:ascii="Book Antiqua" w:eastAsia="Book Antiqua" w:hAnsi="Book Antiqua"/>
          <w:shd w:val="clear" w:color="auto" w:fill="FFFFFF"/>
        </w:rPr>
        <w:t xml:space="preserve">em horário de expediente, nas condições estipuladas no Edital e seus Anexos, no local indicado na </w:t>
      </w:r>
      <w:r w:rsidRPr="00513589">
        <w:rPr>
          <w:rFonts w:ascii="Book Antiqua" w:eastAsia="Book Antiqua" w:hAnsi="Book Antiqua"/>
        </w:rPr>
        <w:t xml:space="preserve">Autorização de Empenho – AE. </w:t>
      </w:r>
    </w:p>
    <w:p w:rsidR="000D1D01" w:rsidRPr="00513589" w:rsidRDefault="000D1D01" w:rsidP="000D1D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0D1D01" w:rsidRPr="00513589" w:rsidRDefault="000D1D01" w:rsidP="000D1D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r>
        <w:rPr>
          <w:rFonts w:ascii="Book Antiqua" w:eastAsia="Book Antiqua" w:hAnsi="Book Antiqua"/>
        </w:rPr>
        <w:t>4</w:t>
      </w:r>
      <w:r w:rsidRPr="00513589">
        <w:rPr>
          <w:rFonts w:ascii="Book Antiqua" w:eastAsia="Book Antiqua" w:hAnsi="Book Antiqua"/>
        </w:rPr>
        <w:t>.2.1 A critério da administração poderá ser solicitada entrega/instalação nos seguintes endereços:</w:t>
      </w:r>
    </w:p>
    <w:p w:rsidR="000D1D01" w:rsidRPr="00513589" w:rsidRDefault="000D1D01" w:rsidP="000D1D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p>
    <w:p w:rsidR="000D1D01" w:rsidRPr="00513589" w:rsidRDefault="000D1D01" w:rsidP="000D1D01">
      <w:pPr>
        <w:tabs>
          <w:tab w:val="left" w:pos="9356"/>
        </w:tabs>
        <w:ind w:right="-852"/>
        <w:rPr>
          <w:rFonts w:ascii="Book Antiqua" w:hAnsi="Book Antiqua" w:cs="Book Antiqua"/>
          <w:color w:val="000000"/>
          <w:shd w:val="clear" w:color="auto" w:fill="FFFFFF"/>
        </w:rPr>
      </w:pPr>
      <w:r w:rsidRPr="00513589">
        <w:rPr>
          <w:rFonts w:ascii="Book Antiqua" w:hAnsi="Book Antiqua" w:cs="Book Antiqua"/>
          <w:b/>
          <w:color w:val="000000"/>
          <w:u w:val="single"/>
          <w:shd w:val="clear" w:color="auto" w:fill="FFFFFF"/>
        </w:rPr>
        <w:t>SECRETARIA MUNICIPAL DE SAÚDE</w:t>
      </w:r>
      <w:r w:rsidRPr="00513589">
        <w:rPr>
          <w:rFonts w:ascii="Book Antiqua" w:hAnsi="Book Antiqua" w:cs="Book Antiqua"/>
          <w:color w:val="000000"/>
          <w:shd w:val="clear" w:color="auto" w:fill="FFFFFF"/>
        </w:rPr>
        <w:t xml:space="preserve"> - Avenida Olga Wehmuth, nº 151, Sete de Setembro, Gaspar/SC (horário de expediente: 07h30min às 12h00min e das 13h30min às 17h00min);</w:t>
      </w:r>
    </w:p>
    <w:p w:rsidR="000D1D01" w:rsidRPr="00513589" w:rsidRDefault="000D1D01" w:rsidP="000D1D01">
      <w:pPr>
        <w:tabs>
          <w:tab w:val="left" w:pos="9356"/>
        </w:tabs>
        <w:ind w:right="-852"/>
        <w:rPr>
          <w:rFonts w:ascii="Book Antiqua" w:hAnsi="Book Antiqua" w:cs="Book Antiqua"/>
          <w:color w:val="000000"/>
          <w:shd w:val="clear" w:color="auto" w:fill="FFFFFF"/>
        </w:rPr>
      </w:pPr>
    </w:p>
    <w:p w:rsidR="000D1D01" w:rsidRPr="00513589" w:rsidRDefault="000D1D01" w:rsidP="000D1D01">
      <w:pPr>
        <w:tabs>
          <w:tab w:val="left" w:pos="9356"/>
        </w:tabs>
        <w:ind w:right="-852"/>
        <w:rPr>
          <w:rFonts w:ascii="Book Antiqua" w:hAnsi="Book Antiqua" w:cs="Book Antiqua"/>
          <w:color w:val="000000"/>
          <w:shd w:val="clear" w:color="auto" w:fill="FFFFFF"/>
        </w:rPr>
      </w:pPr>
      <w:r w:rsidRPr="00513589">
        <w:rPr>
          <w:rFonts w:ascii="Book Antiqua" w:hAnsi="Book Antiqua" w:cs="Book Antiqua"/>
          <w:b/>
          <w:color w:val="000000"/>
          <w:u w:val="single"/>
          <w:shd w:val="clear" w:color="auto" w:fill="FFFFFF"/>
        </w:rPr>
        <w:t>HOSPITAL NOSSA SENHORA DO PERPÉTUO SOCORRO</w:t>
      </w:r>
      <w:r w:rsidRPr="00513589">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w:t>
      </w:r>
      <w:r w:rsidRPr="00513589">
        <w:rPr>
          <w:rFonts w:ascii="Book Antiqua" w:hAnsi="Book Antiqua" w:cs="Book Antiqua"/>
          <w:color w:val="000000"/>
          <w:shd w:val="clear" w:color="auto" w:fill="FFFFFF"/>
        </w:rPr>
        <w:t xml:space="preserve"> Rua</w:t>
      </w:r>
      <w:r>
        <w:rPr>
          <w:rFonts w:ascii="Book Antiqua" w:hAnsi="Book Antiqua" w:cs="Book Antiqua"/>
          <w:color w:val="000000"/>
          <w:shd w:val="clear" w:color="auto" w:fill="FFFFFF"/>
        </w:rPr>
        <w:t xml:space="preserve"> </w:t>
      </w:r>
      <w:r w:rsidRPr="00513589">
        <w:rPr>
          <w:rFonts w:ascii="Book Antiqua" w:hAnsi="Book Antiqua" w:cs="Book Antiqua"/>
          <w:color w:val="000000"/>
          <w:shd w:val="clear" w:color="auto" w:fill="FFFFFF"/>
        </w:rPr>
        <w:t>José Krauss</w:t>
      </w:r>
      <w:r w:rsidRPr="00513589">
        <w:rPr>
          <w:rFonts w:ascii="Arial" w:hAnsi="Arial" w:cs="Arial"/>
          <w:color w:val="222222"/>
          <w:shd w:val="clear" w:color="auto" w:fill="FFFFFF"/>
        </w:rPr>
        <w:t>, nº 97</w:t>
      </w:r>
      <w:r w:rsidRPr="00513589">
        <w:rPr>
          <w:rFonts w:ascii="Book Antiqua" w:hAnsi="Book Antiqua" w:cs="Book Antiqua"/>
          <w:color w:val="000000"/>
          <w:shd w:val="clear" w:color="auto" w:fill="FFFFFF"/>
        </w:rPr>
        <w:t>, Sete de Setembro, Gaspar/SC (horário de expediente: 07h30min às 12h00min e das 13h30min às 17h00min);</w:t>
      </w:r>
    </w:p>
    <w:p w:rsidR="000D1D01" w:rsidRPr="00513589" w:rsidRDefault="000D1D01" w:rsidP="000D1D01">
      <w:pPr>
        <w:tabs>
          <w:tab w:val="left" w:pos="9356"/>
        </w:tabs>
        <w:ind w:right="-852"/>
        <w:rPr>
          <w:rFonts w:ascii="Book Antiqua" w:hAnsi="Book Antiqua" w:cs="Book Antiqua"/>
          <w:shd w:val="clear" w:color="auto" w:fill="FFFFFF"/>
        </w:rPr>
      </w:pPr>
    </w:p>
    <w:p w:rsidR="000D1D01" w:rsidRPr="00513589" w:rsidRDefault="000D1D01" w:rsidP="000D1D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shd w:val="clear" w:color="auto" w:fill="FFFFFF"/>
        </w:rPr>
      </w:pPr>
      <w:r>
        <w:rPr>
          <w:rFonts w:ascii="Book Antiqua" w:eastAsia="Book Antiqua" w:hAnsi="Book Antiqua"/>
          <w:shd w:val="clear" w:color="auto" w:fill="FFFFFF"/>
        </w:rPr>
        <w:t>4</w:t>
      </w:r>
      <w:r w:rsidRPr="00513589">
        <w:rPr>
          <w:rFonts w:ascii="Book Antiqua" w:eastAsia="Book Antiqua" w:hAnsi="Book Antiqua"/>
          <w:shd w:val="clear" w:color="auto" w:fill="FFFFFF"/>
        </w:rPr>
        <w:t>.2.2 Poderão ser solicitadas entregas em outros locais não estipulados no Edital, sendo que o fornecedor obriga-se a entregar os materiais no local indicado, desde que seja dentro do Município de Gaspar.</w:t>
      </w:r>
    </w:p>
    <w:p w:rsidR="000D1D01" w:rsidRPr="00513589" w:rsidRDefault="000D1D01" w:rsidP="000D1D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0D1D01" w:rsidRPr="00513589" w:rsidRDefault="000D1D01" w:rsidP="000D1D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rPr>
        <w:t>4</w:t>
      </w:r>
      <w:r w:rsidRPr="00513589">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0D1D01" w:rsidRPr="00513589" w:rsidRDefault="000D1D01" w:rsidP="000D1D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Pr>
          <w:rFonts w:ascii="Book Antiqua" w:eastAsia="Book Antiqua" w:hAnsi="Book Antiqua"/>
          <w:shd w:val="clear" w:color="auto" w:fill="FFFFFF"/>
        </w:rPr>
        <w:t>4</w:t>
      </w:r>
      <w:r w:rsidRPr="00513589">
        <w:rPr>
          <w:rFonts w:ascii="Book Antiqua" w:eastAsia="Book Antiqua" w:hAnsi="Book Antiqua"/>
          <w:shd w:val="clear" w:color="auto" w:fill="FFFFFF"/>
        </w:rPr>
        <w:t xml:space="preserve">.4 Fica aqui estabelecido que os materiais objeto deste Pregão </w:t>
      </w:r>
      <w:proofErr w:type="gramStart"/>
      <w:r w:rsidRPr="00513589">
        <w:rPr>
          <w:rFonts w:ascii="Book Antiqua" w:eastAsia="Book Antiqua" w:hAnsi="Book Antiqua"/>
          <w:shd w:val="clear" w:color="auto" w:fill="FFFFFF"/>
        </w:rPr>
        <w:t>serão</w:t>
      </w:r>
      <w:proofErr w:type="gramEnd"/>
      <w:r w:rsidRPr="00513589">
        <w:rPr>
          <w:rFonts w:ascii="Book Antiqua" w:eastAsia="Book Antiqua" w:hAnsi="Book Antiqua"/>
          <w:shd w:val="clear" w:color="auto" w:fill="FFFFFF"/>
        </w:rPr>
        <w:t xml:space="preserve"> recebidos:</w:t>
      </w:r>
    </w:p>
    <w:p w:rsidR="000D1D01" w:rsidRPr="00513589" w:rsidRDefault="000D1D01" w:rsidP="000D1D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sidRPr="00513589">
        <w:rPr>
          <w:rFonts w:ascii="Book Antiqua" w:eastAsia="Book Antiqua" w:hAnsi="Book Antiqua"/>
          <w:shd w:val="clear" w:color="auto" w:fill="FFFFFF"/>
        </w:rPr>
        <w:t xml:space="preserve">a) </w:t>
      </w:r>
      <w:r w:rsidRPr="00513589">
        <w:rPr>
          <w:rFonts w:ascii="Book Antiqua" w:eastAsia="Book Antiqua" w:hAnsi="Book Antiqua"/>
          <w:b/>
          <w:shd w:val="clear" w:color="auto" w:fill="FFFFFF"/>
        </w:rPr>
        <w:t>provisoriamente</w:t>
      </w:r>
      <w:r w:rsidRPr="00513589">
        <w:rPr>
          <w:rFonts w:ascii="Book Antiqua" w:eastAsia="Book Antiqua" w:hAnsi="Book Antiqua"/>
          <w:shd w:val="clear" w:color="auto" w:fill="FFFFFF"/>
        </w:rPr>
        <w:t>, para efeito de posterior verificação da conformidade do material com a especificação contida neste edital e seus anexos;</w:t>
      </w:r>
    </w:p>
    <w:p w:rsidR="000D1D01" w:rsidRPr="00513589" w:rsidRDefault="000D1D01" w:rsidP="000D1D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sidRPr="00513589">
        <w:rPr>
          <w:rFonts w:ascii="Book Antiqua" w:eastAsia="Book Antiqua" w:hAnsi="Book Antiqua"/>
          <w:shd w:val="clear" w:color="auto" w:fill="FFFFFF"/>
        </w:rPr>
        <w:t xml:space="preserve">b) </w:t>
      </w:r>
      <w:r w:rsidRPr="00513589">
        <w:rPr>
          <w:rFonts w:ascii="Book Antiqua" w:eastAsia="Book Antiqua" w:hAnsi="Book Antiqua"/>
          <w:b/>
          <w:shd w:val="clear" w:color="auto" w:fill="FFFFFF"/>
        </w:rPr>
        <w:t>definitivamente</w:t>
      </w:r>
      <w:r w:rsidRPr="00513589">
        <w:rPr>
          <w:rFonts w:ascii="Book Antiqua" w:eastAsia="Book Antiqua" w:hAnsi="Book Antiqua"/>
          <w:shd w:val="clear" w:color="auto" w:fill="FFFFFF"/>
        </w:rPr>
        <w:t>, após a verificação da qualidade e quantidade do material e a conseqüente aceitação.</w:t>
      </w:r>
    </w:p>
    <w:p w:rsidR="000D1D01" w:rsidRPr="00513589" w:rsidRDefault="000D1D01" w:rsidP="000D1D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shd w:val="clear" w:color="auto" w:fill="FFFFFF"/>
        </w:rPr>
        <w:t>4</w:t>
      </w:r>
      <w:r w:rsidRPr="00513589">
        <w:rPr>
          <w:rFonts w:ascii="Book Antiqua" w:eastAsia="Book Antiqua" w:hAnsi="Book Antiqua"/>
          <w:shd w:val="clear" w:color="auto" w:fill="FFFFFF"/>
        </w:rPr>
        <w:t xml:space="preserve">.4.1 A </w:t>
      </w:r>
      <w:r w:rsidRPr="00513589">
        <w:rPr>
          <w:rFonts w:ascii="Book Antiqua" w:eastAsia="Book Antiqua" w:hAnsi="Book Antiqua"/>
        </w:rPr>
        <w:t xml:space="preserve">Nota Fiscal/Fatura somente será encaminhada ao órgão responsável pelo pagamento após o recebimento definitivo do material, que se dará em até 03 (três) dias úteis após o recebimento </w:t>
      </w:r>
      <w:r w:rsidRPr="00513589">
        <w:rPr>
          <w:rFonts w:ascii="Book Antiqua" w:eastAsia="Book Antiqua" w:hAnsi="Book Antiqua"/>
        </w:rPr>
        <w:lastRenderedPageBreak/>
        <w:t>provisório.</w:t>
      </w:r>
    </w:p>
    <w:p w:rsidR="000D1D01" w:rsidRPr="00513589" w:rsidRDefault="000D1D01" w:rsidP="000D1D0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4</w:t>
      </w:r>
      <w:r w:rsidRPr="00513589">
        <w:rPr>
          <w:rFonts w:ascii="Book Antiqua" w:eastAsia="Book Antiqua" w:hAnsi="Book Antiqua"/>
        </w:rPr>
        <w:t xml:space="preserve">.5 Os materiais que forem recusados (tanto no recebimento provisório quanto no recebimento definitivo) deverão ser substituídos no </w:t>
      </w:r>
      <w:r w:rsidRPr="00513589">
        <w:rPr>
          <w:rFonts w:ascii="Book Antiqua" w:eastAsia="Book Antiqua" w:hAnsi="Book Antiqua"/>
          <w:shd w:val="clear" w:color="auto" w:fill="FFFFFF"/>
        </w:rPr>
        <w:t>prazo máximo de 24 (vinte e quatro) horas, contados da data de notificação apresentada à fornecedora, sem qualquer ônus para o Município.</w:t>
      </w:r>
    </w:p>
    <w:p w:rsidR="000D1D01" w:rsidRPr="00513589" w:rsidRDefault="000D1D01" w:rsidP="000D1D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4</w:t>
      </w:r>
      <w:r w:rsidRPr="00513589">
        <w:rPr>
          <w:rFonts w:ascii="Book Antiqua" w:eastAsia="Book Antiqua" w:hAnsi="Book Antiqua"/>
          <w:shd w:val="clear" w:color="auto" w:fill="FFFFFF"/>
        </w:rPr>
        <w:t xml:space="preserve">.6 Se a substituição dos materiais cotados não for realizada no prazo estipulado, a fornecedora estará </w:t>
      </w:r>
      <w:r w:rsidRPr="00513589">
        <w:rPr>
          <w:rFonts w:ascii="Book Antiqua" w:eastAsia="Book Antiqua" w:hAnsi="Book Antiqua"/>
        </w:rPr>
        <w:t>sujeita às sanções previstas neste Edital, na Minuta do Contrato e na Lei.</w:t>
      </w:r>
    </w:p>
    <w:p w:rsidR="000D1D01" w:rsidRDefault="000D1D01" w:rsidP="000D1D01">
      <w:pPr>
        <w:rPr>
          <w:rFonts w:ascii="Book Antiqua" w:hAnsi="Book Antiqua"/>
        </w:rPr>
      </w:pPr>
      <w:r>
        <w:rPr>
          <w:rFonts w:ascii="Book Antiqua" w:eastAsia="Book Antiqua" w:hAnsi="Book Antiqua"/>
        </w:rPr>
        <w:t>4</w:t>
      </w:r>
      <w:r w:rsidRPr="00513589">
        <w:rPr>
          <w:rFonts w:ascii="Book Antiqua" w:eastAsia="Book Antiqua" w:hAnsi="Book Antiqua"/>
        </w:rPr>
        <w:t xml:space="preserve">.7 </w:t>
      </w:r>
      <w:r w:rsidRPr="00513589">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D1D01" w:rsidRDefault="000D1D01" w:rsidP="00DD6D6A">
      <w:pPr>
        <w:rPr>
          <w:rFonts w:ascii="Book Antiqua" w:hAnsi="Book Antiqua"/>
        </w:rPr>
      </w:pPr>
    </w:p>
    <w:p w:rsidR="000D1D01" w:rsidRPr="00336D74" w:rsidRDefault="000D1D01" w:rsidP="000D1D01">
      <w:pPr>
        <w:widowControl w:val="0"/>
        <w:rPr>
          <w:rFonts w:ascii="Book Antiqua" w:eastAsia="Book Antiqua" w:hAnsi="Book Antiqua"/>
          <w:b/>
        </w:rPr>
      </w:pPr>
      <w:r>
        <w:rPr>
          <w:rFonts w:ascii="Book Antiqua" w:eastAsia="Book Antiqua" w:hAnsi="Book Antiqua"/>
          <w:b/>
        </w:rPr>
        <w:t>5</w:t>
      </w:r>
      <w:r w:rsidRPr="00336D74">
        <w:rPr>
          <w:rFonts w:ascii="Book Antiqua" w:eastAsia="Book Antiqua" w:hAnsi="Book Antiqua"/>
          <w:b/>
        </w:rPr>
        <w:t>. DA FORMA DE PAGAMENTO E DA DOTAÇÃO ORÇAMENTÁRIA</w:t>
      </w:r>
    </w:p>
    <w:p w:rsidR="000D1D01" w:rsidRPr="00430317" w:rsidRDefault="000D1D01" w:rsidP="000D1D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40" w:lineRule="atLeast"/>
        <w:ind w:right="-85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0D1D01" w:rsidRPr="00430317" w:rsidRDefault="000D1D01" w:rsidP="000D1D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40" w:lineRule="atLeast"/>
        <w:ind w:right="-85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0D1D01" w:rsidRPr="00430317" w:rsidRDefault="000D1D01" w:rsidP="000D1D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40" w:lineRule="atLeast"/>
        <w:ind w:right="-85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0D1D01" w:rsidRPr="00430317" w:rsidRDefault="000D1D01" w:rsidP="000D1D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40" w:lineRule="atLeast"/>
        <w:ind w:right="-85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0D1D01" w:rsidRDefault="000D1D01" w:rsidP="000D1D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D1D01" w:rsidRDefault="000D1D01" w:rsidP="000D1D01">
      <w:pPr>
        <w:rPr>
          <w:rFonts w:ascii="Book Antiqua" w:hAnsi="Book Antiqua"/>
          <w:b/>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61700D" w:rsidRDefault="0061700D" w:rsidP="0061700D">
      <w:pPr>
        <w:jc w:val="right"/>
        <w:rPr>
          <w:rFonts w:ascii="Book Antiqua" w:hAnsi="Book Antiqua"/>
          <w:b/>
        </w:rPr>
      </w:pPr>
      <w:r w:rsidRPr="009F0FB4">
        <w:rPr>
          <w:rFonts w:ascii="Book Antiqua" w:hAnsi="Book Antiqua"/>
          <w:b/>
          <w:u w:val="single"/>
        </w:rPr>
        <w:t>Dotações Orçamentárias</w:t>
      </w:r>
      <w:r w:rsidRPr="009F0FB4">
        <w:rPr>
          <w:rFonts w:ascii="Book Antiqua" w:hAnsi="Book Antiqua"/>
          <w:b/>
        </w:rPr>
        <w:t>:</w:t>
      </w:r>
    </w:p>
    <w:p w:rsidR="0061700D" w:rsidRPr="009F0FB4" w:rsidRDefault="0061700D" w:rsidP="0061700D">
      <w:pPr>
        <w:jc w:val="right"/>
        <w:rPr>
          <w:rFonts w:ascii="Book Antiqua" w:hAnsi="Book Antiqua"/>
        </w:rPr>
      </w:pPr>
      <w:r w:rsidRPr="009F0FB4">
        <w:rPr>
          <w:rFonts w:ascii="Book Antiqua" w:hAnsi="Book Antiqua"/>
        </w:rPr>
        <w:t>160/2020 – Aplicações Diretas;</w:t>
      </w:r>
    </w:p>
    <w:p w:rsidR="0061700D" w:rsidRPr="009F0FB4" w:rsidRDefault="0061700D" w:rsidP="0061700D">
      <w:pPr>
        <w:jc w:val="right"/>
        <w:rPr>
          <w:rFonts w:ascii="Book Antiqua" w:hAnsi="Book Antiqua"/>
        </w:rPr>
      </w:pPr>
      <w:r w:rsidRPr="009F0FB4">
        <w:rPr>
          <w:rFonts w:ascii="Book Antiqua" w:hAnsi="Book Antiqua"/>
        </w:rPr>
        <w:t>161/2020 – Aplicações Diretas;</w:t>
      </w:r>
    </w:p>
    <w:p w:rsidR="0061700D" w:rsidRPr="009F0FB4" w:rsidRDefault="0061700D" w:rsidP="0061700D">
      <w:pPr>
        <w:jc w:val="right"/>
        <w:rPr>
          <w:rFonts w:ascii="Book Antiqua" w:hAnsi="Book Antiqua"/>
        </w:rPr>
      </w:pPr>
      <w:r w:rsidRPr="009F0FB4">
        <w:rPr>
          <w:rFonts w:ascii="Book Antiqua" w:hAnsi="Book Antiqua"/>
        </w:rPr>
        <w:t>162/2020 – Aplicações Diretas;</w:t>
      </w:r>
    </w:p>
    <w:p w:rsidR="000D1D01" w:rsidRPr="009D5A0C" w:rsidRDefault="000D1D01" w:rsidP="0061700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0D1D01" w:rsidRDefault="000D1D01" w:rsidP="000D1D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rPr>
          <w:rFonts w:ascii="Book Antiqua" w:hAnsi="Book Antiqua" w:cs="Book Antiqua"/>
          <w:b/>
          <w:bCs/>
        </w:rPr>
      </w:pPr>
      <w:r>
        <w:rPr>
          <w:rFonts w:ascii="Book Antiqua" w:hAnsi="Book Antiqua"/>
        </w:rPr>
        <w:t>6</w:t>
      </w:r>
      <w:r w:rsidRPr="00BD7632">
        <w:rPr>
          <w:rFonts w:ascii="Book Antiqua" w:hAnsi="Book Antiqua"/>
        </w:rPr>
        <w:t xml:space="preserve">.1 </w:t>
      </w:r>
      <w:r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D1D01" w:rsidRDefault="000D1D01"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p>
    <w:p w:rsidR="00DD6D6A" w:rsidRDefault="008767F4" w:rsidP="00B5611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7</w:t>
      </w:r>
      <w:r w:rsidR="00DD6D6A" w:rsidRPr="00A03470">
        <w:rPr>
          <w:rFonts w:ascii="Book Antiqua" w:hAnsi="Book Antiqua" w:cs="Book Antiqua"/>
          <w:b/>
          <w:bCs/>
        </w:rPr>
        <w:t>. OBRIGAÇÕES DA CONTRATADA</w:t>
      </w:r>
    </w:p>
    <w:p w:rsidR="00DD6D6A" w:rsidRPr="00B5611A" w:rsidRDefault="008767F4" w:rsidP="00DD6D6A">
      <w:pPr>
        <w:rPr>
          <w:rFonts w:ascii="Book Antiqua" w:hAnsi="Book Antiqua"/>
        </w:rPr>
      </w:pPr>
      <w:r w:rsidRPr="00B5611A">
        <w:rPr>
          <w:rFonts w:ascii="Book Antiqua" w:hAnsi="Book Antiqua"/>
        </w:rPr>
        <w:t>7</w:t>
      </w:r>
      <w:r w:rsidR="00DD6D6A" w:rsidRPr="00B5611A">
        <w:rPr>
          <w:rFonts w:ascii="Book Antiqua" w:hAnsi="Book Antiqua"/>
        </w:rPr>
        <w:t>.1 São obrigações da CONTRATADA:</w:t>
      </w:r>
    </w:p>
    <w:p w:rsidR="00B8113C" w:rsidRPr="00B5611A" w:rsidRDefault="00B5611A" w:rsidP="00DD6D6A">
      <w:pPr>
        <w:widowControl w:val="0"/>
        <w:autoSpaceDE w:val="0"/>
        <w:autoSpaceDN w:val="0"/>
        <w:adjustRightInd w:val="0"/>
        <w:rPr>
          <w:rFonts w:ascii="Book Antiqua" w:hAnsi="Book Antiqua" w:cs="Book Antiqua"/>
        </w:rPr>
      </w:pPr>
      <w:r>
        <w:rPr>
          <w:rFonts w:ascii="Book Antiqua" w:hAnsi="Book Antiqua" w:cs="Book Antiqua"/>
        </w:rPr>
        <w:t xml:space="preserve">7.1.1 </w:t>
      </w:r>
      <w:r w:rsidR="00DD6D6A" w:rsidRPr="00B5611A">
        <w:rPr>
          <w:rFonts w:ascii="Book Antiqua" w:hAnsi="Book Antiqua" w:cs="Book Antiqua"/>
        </w:rPr>
        <w:t>Providenciar a entrega do objeto no endereço indicado na Autorização de Empenho, conforme solicitações por parte da Secretaria requisitante e exigências do Edital e seus Anexos, obedecendo às normas técnicas de fabricação e fornecimento dos materiais e os prazos estabelecidos no Edital.</w:t>
      </w:r>
    </w:p>
    <w:p w:rsidR="00DD6D6A" w:rsidRPr="00B5611A" w:rsidRDefault="00B5611A" w:rsidP="00DD6D6A">
      <w:pPr>
        <w:widowControl w:val="0"/>
        <w:rPr>
          <w:rFonts w:ascii="Book Antiqua" w:eastAsia="Book Antiqua" w:hAnsi="Book Antiqua"/>
        </w:rPr>
      </w:pPr>
      <w:r>
        <w:rPr>
          <w:rFonts w:ascii="Book Antiqua" w:hAnsi="Book Antiqua" w:cs="Book Antiqua"/>
        </w:rPr>
        <w:t xml:space="preserve">7.1.2 </w:t>
      </w:r>
      <w:r w:rsidR="00DD6D6A" w:rsidRPr="00B5611A">
        <w:rPr>
          <w:rFonts w:ascii="Book Antiqua" w:hAnsi="Book Antiqua" w:cs="Book Antiqua"/>
        </w:rPr>
        <w:t>P</w:t>
      </w:r>
      <w:r w:rsidR="00DD6D6A" w:rsidRPr="00B5611A">
        <w:rPr>
          <w:rFonts w:ascii="Book Antiqua" w:eastAsia="Book Antiqua" w:hAnsi="Book Antiqua"/>
        </w:rPr>
        <w:t xml:space="preserve">rovidenciar, no prazo máximo de 24 (vinte e quatro) horas, </w:t>
      </w:r>
      <w:r w:rsidR="00DD6D6A" w:rsidRPr="00B5611A">
        <w:rPr>
          <w:rFonts w:ascii="Book Antiqua" w:hAnsi="Book Antiqua"/>
        </w:rPr>
        <w:t xml:space="preserve">contados da data de notificação apresentada à fornecedora, </w:t>
      </w:r>
      <w:r w:rsidR="00DD6D6A" w:rsidRPr="00B5611A">
        <w:rPr>
          <w:rFonts w:ascii="Book Antiqua" w:eastAsia="Book Antiqua" w:hAnsi="Book Antiqua"/>
        </w:rPr>
        <w:t>o saneamento de qualquer irregularidade constatada nos materiais fornecidos.</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7.1.3 </w:t>
      </w:r>
      <w:r w:rsidR="00DD6D6A" w:rsidRPr="00B5611A">
        <w:rPr>
          <w:rFonts w:ascii="Book Antiqua" w:hAnsi="Book Antiqua" w:cs="Book Antiqua"/>
          <w:bCs/>
        </w:rPr>
        <w:t>Atender prontamente as orientações e exigências do fiscal de contrato, devidamente designado, inerentes à execução do objeto contratado.</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7.1.4 </w:t>
      </w:r>
      <w:r w:rsidR="00DD6D6A" w:rsidRPr="00B5611A">
        <w:rPr>
          <w:rFonts w:ascii="Book Antiqua" w:hAnsi="Book Antiqua" w:cs="Book Antiqua"/>
          <w:bCs/>
        </w:rPr>
        <w:t>Emitir as Notas Fiscais no valor pactuado em contrato, apresentando-a a CONTRATANTE para ateste e pagamento.</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7.1.5 </w:t>
      </w:r>
      <w:r w:rsidR="00DD6D6A" w:rsidRPr="00B5611A">
        <w:rPr>
          <w:rFonts w:ascii="Book Antiqua" w:hAnsi="Book Antiqua" w:cs="Book Antiqua"/>
          <w:bCs/>
        </w:rPr>
        <w:t>Apresentar os documentos fiscais em conformidade com a legislação vigente.</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7.1.6 </w:t>
      </w:r>
      <w:r w:rsidR="00DD6D6A" w:rsidRPr="00B5611A">
        <w:rPr>
          <w:rFonts w:ascii="Book Antiqua" w:hAnsi="Book Antiqua" w:cs="Book Antiqua"/>
          <w:bCs/>
        </w:rPr>
        <w:t>Manter, durante toda a execução do contrato, em compatibilidade com as obrigações por ele assumidas, todas as condições de habilitação e qualificação exigidas na licitação.</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lastRenderedPageBreak/>
        <w:t xml:space="preserve">7.1.7 </w:t>
      </w:r>
      <w:r w:rsidR="00DD6D6A" w:rsidRPr="00B5611A">
        <w:rPr>
          <w:rFonts w:ascii="Book Antiqua" w:hAnsi="Book Antiqua" w:cs="Book Antiqua"/>
          <w:bCs/>
        </w:rPr>
        <w:t xml:space="preserve">Assumir integral responsabilidade pelos danos causados ao Município ou a terceiros, </w:t>
      </w:r>
      <w:r w:rsidR="00DD6D6A" w:rsidRPr="00B5611A">
        <w:rPr>
          <w:rFonts w:ascii="Book Antiqua" w:hAnsi="Book Antiqua"/>
        </w:rPr>
        <w:t>decorrentes de sua culpa ou dolo na execução do contrato</w:t>
      </w:r>
      <w:r w:rsidR="00DD6D6A" w:rsidRPr="00B5611A">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nº 8.666/93.</w:t>
      </w:r>
    </w:p>
    <w:p w:rsidR="00B8113C"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7.1.8 </w:t>
      </w:r>
      <w:r w:rsidR="00DD6D6A" w:rsidRPr="00B5611A">
        <w:rPr>
          <w:rFonts w:ascii="Book Antiqua" w:hAnsi="Book Antiqua" w:cs="Book Antiqua"/>
          <w:bCs/>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7.1.9 </w:t>
      </w:r>
      <w:r w:rsidR="00DD6D6A" w:rsidRPr="00B5611A">
        <w:rPr>
          <w:rFonts w:ascii="Book Antiqua" w:hAnsi="Book Antiqua" w:cs="Book Antiqua"/>
          <w:bCs/>
        </w:rPr>
        <w:t>Reparar, corrigir e substituir, refazer às suas expensas, no total ou em parte, o objeto do contrato em que se verificarem vícios, defeitos ou incorreções resultantes da execução/fornecimento dos materiais.</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7.1.10 </w:t>
      </w:r>
      <w:r w:rsidR="00DD6D6A" w:rsidRPr="00B5611A">
        <w:rPr>
          <w:rFonts w:ascii="Book Antiqua" w:hAnsi="Book Antiqua" w:cs="Book Antiqua"/>
          <w:bCs/>
        </w:rPr>
        <w:t>Responsabilizar-se pelos encargos trabalhistas, previdenciários, fiscais e comerciais resultantes da execução do contrato.</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7.1.11 </w:t>
      </w:r>
      <w:r w:rsidR="00DD6D6A" w:rsidRPr="00B5611A">
        <w:rPr>
          <w:rFonts w:ascii="Book Antiqua" w:hAnsi="Book Antiqua" w:cs="Book Antiqua"/>
          <w:bCs/>
        </w:rPr>
        <w:t>Não transferir para a CONTRATANTE a responsabilidade pelo pagamento dos encargos estabelecidos no item anterior, quando houver inadimplência do contratado, nem mesmo poderá onerar o objeto do contrato.</w:t>
      </w:r>
    </w:p>
    <w:p w:rsidR="00B8113C" w:rsidRPr="00B5611A" w:rsidRDefault="00B5611A" w:rsidP="00B8113C">
      <w:pPr>
        <w:widowControl w:val="0"/>
        <w:autoSpaceDE w:val="0"/>
        <w:autoSpaceDN w:val="0"/>
        <w:adjustRightInd w:val="0"/>
        <w:rPr>
          <w:rFonts w:ascii="Book Antiqua" w:hAnsi="Book Antiqua" w:cs="Book Antiqua"/>
          <w:bCs/>
        </w:rPr>
      </w:pPr>
      <w:r>
        <w:rPr>
          <w:rFonts w:ascii="Book Antiqua" w:hAnsi="Book Antiqua" w:cs="Book Antiqua"/>
          <w:bCs/>
        </w:rPr>
        <w:t xml:space="preserve">7.1.12 </w:t>
      </w:r>
      <w:r w:rsidR="00DD6D6A" w:rsidRPr="00B5611A">
        <w:rPr>
          <w:rFonts w:ascii="Book Antiqua" w:hAnsi="Book Antiqua" w:cs="Book Antiqua"/>
          <w:bCs/>
        </w:rPr>
        <w:t>Não transferir a outrem, no todo ou em parte, a execução do Contrato, sem prévia e expressa anuência da CONTRATANTE.</w:t>
      </w:r>
    </w:p>
    <w:p w:rsidR="00B8113C" w:rsidRDefault="00B8113C"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DD6D6A" w:rsidRDefault="008767F4"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00DD6D6A" w:rsidRPr="0053095D">
        <w:rPr>
          <w:rFonts w:ascii="Book Antiqua" w:hAnsi="Book Antiqua" w:cs="Book Antiqua"/>
          <w:b/>
          <w:bCs/>
        </w:rPr>
        <w:t>. OBRIGAÇÕES DA CONTRATANTE</w:t>
      </w:r>
    </w:p>
    <w:p w:rsidR="00DD6D6A" w:rsidRPr="00B5611A" w:rsidRDefault="008767F4" w:rsidP="00DD6D6A">
      <w:pPr>
        <w:rPr>
          <w:rFonts w:ascii="Book Antiqua" w:hAnsi="Book Antiqua"/>
        </w:rPr>
      </w:pPr>
      <w:r w:rsidRPr="00B5611A">
        <w:rPr>
          <w:rFonts w:ascii="Book Antiqua" w:hAnsi="Book Antiqua"/>
        </w:rPr>
        <w:t>8</w:t>
      </w:r>
      <w:r w:rsidR="00DD6D6A" w:rsidRPr="00B5611A">
        <w:rPr>
          <w:rFonts w:ascii="Book Antiqua" w:hAnsi="Book Antiqua"/>
        </w:rPr>
        <w:t>.1 São obrigações da CONTRATANTE:</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8.1.1 </w:t>
      </w:r>
      <w:r w:rsidR="00DD6D6A" w:rsidRPr="00B5611A">
        <w:rPr>
          <w:rFonts w:ascii="Book Antiqua" w:hAnsi="Book Antiqua" w:cs="Book Antiqua"/>
          <w:bCs/>
        </w:rPr>
        <w:t xml:space="preserve">Acompanhar e fiscalizar o fornecimento dos materiais, </w:t>
      </w:r>
      <w:proofErr w:type="gramStart"/>
      <w:r w:rsidR="00DD6D6A" w:rsidRPr="00B5611A">
        <w:rPr>
          <w:rFonts w:ascii="Book Antiqua" w:hAnsi="Book Antiqua" w:cs="Book Antiqua"/>
          <w:bCs/>
        </w:rPr>
        <w:t>atestar</w:t>
      </w:r>
      <w:proofErr w:type="gramEnd"/>
      <w:r w:rsidR="00DD6D6A" w:rsidRPr="00B5611A">
        <w:rPr>
          <w:rFonts w:ascii="Book Antiqua" w:hAnsi="Book Antiqua" w:cs="Book Antiqua"/>
          <w:bCs/>
        </w:rPr>
        <w:t xml:space="preserve"> nas notas fiscais o efetivo fornecimento do objeto contratado e o seu aceite.</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8.1.2 </w:t>
      </w:r>
      <w:r w:rsidR="00DD6D6A" w:rsidRPr="00B5611A">
        <w:rPr>
          <w:rFonts w:ascii="Book Antiqua" w:hAnsi="Book Antiqua" w:cs="Book Antiqua"/>
          <w:bCs/>
        </w:rPr>
        <w:t>Efetuar os pagamentos à CONTRATADA nos termos do contrato, do Edital e seus Anexos.</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8.1.3 </w:t>
      </w:r>
      <w:r w:rsidR="00DD6D6A" w:rsidRPr="00B5611A">
        <w:rPr>
          <w:rFonts w:ascii="Book Antiqua" w:hAnsi="Book Antiqua" w:cs="Book Antiqua"/>
          <w:bCs/>
        </w:rPr>
        <w:t>Aplicar à CONTRATADA as sanções regulamentares e contratuais.</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8.1.4 </w:t>
      </w:r>
      <w:r w:rsidR="00DD6D6A" w:rsidRPr="00B5611A">
        <w:rPr>
          <w:rFonts w:ascii="Book Antiqua" w:hAnsi="Book Antiqua" w:cs="Book Antiqua"/>
          <w:bCs/>
        </w:rPr>
        <w:t>Prestar as informações e os esclarecimentos que venham a ser solicitados pela CONTRATADA.</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8.1.5 </w:t>
      </w:r>
      <w:r w:rsidR="00DD6D6A" w:rsidRPr="00B5611A">
        <w:rPr>
          <w:rFonts w:ascii="Book Antiqua" w:hAnsi="Book Antiqua" w:cs="Book Antiqua"/>
          <w:bCs/>
        </w:rPr>
        <w:t>Rejeitar, no todo ou em parte os materiais fornecidos, se estiverem em desacordo com as especificações do Edital e seus Anexos, assim como da proposta de preços da CONTRATADA.</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8.1.6 </w:t>
      </w:r>
      <w:r w:rsidR="00DD6D6A" w:rsidRPr="00B5611A">
        <w:rPr>
          <w:rFonts w:ascii="Book Antiqua" w:hAnsi="Book Antiqua" w:cs="Book Antiqua"/>
          <w:bCs/>
        </w:rPr>
        <w:t>Emitir Autorização de Empenho para o fornecimento dos materiais pela CONTRATADA.</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8.1.7 </w:t>
      </w:r>
      <w:r w:rsidR="00DD6D6A" w:rsidRPr="00B5611A">
        <w:rPr>
          <w:rFonts w:ascii="Book Antiqua" w:hAnsi="Book Antiqua" w:cs="Book Antiqua"/>
          <w:bCs/>
        </w:rPr>
        <w:t>Exigir o cumprimento dos recolhimentos tributários, trabalhistas e previdenciários através dos documentos pertinentes.</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8.1.8 </w:t>
      </w:r>
      <w:r w:rsidR="00DD6D6A" w:rsidRPr="00B5611A">
        <w:rPr>
          <w:rFonts w:ascii="Book Antiqua" w:hAnsi="Book Antiqua" w:cs="Book Antiqua"/>
          <w:bCs/>
        </w:rPr>
        <w:t>Franquear o acesso à CONTRATADA aos locais necessários ao fornecimento dos materiais.</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8.1.9 </w:t>
      </w:r>
      <w:r w:rsidR="00DD6D6A" w:rsidRPr="00B5611A">
        <w:rPr>
          <w:rFonts w:ascii="Book Antiqua" w:hAnsi="Book Antiqua" w:cs="Book Antiqua"/>
          <w:bCs/>
        </w:rPr>
        <w:t>Comunicar à CONTRATADA todas as irregularidades observadas durante a execução do contrato.</w:t>
      </w:r>
    </w:p>
    <w:p w:rsidR="00DD6D6A" w:rsidRPr="00B5611A" w:rsidRDefault="00B5611A" w:rsidP="00DD6D6A">
      <w:pPr>
        <w:widowControl w:val="0"/>
        <w:autoSpaceDE w:val="0"/>
        <w:autoSpaceDN w:val="0"/>
        <w:adjustRightInd w:val="0"/>
        <w:rPr>
          <w:rFonts w:ascii="Book Antiqua" w:hAnsi="Book Antiqua" w:cs="Book Antiqua"/>
          <w:bCs/>
        </w:rPr>
      </w:pPr>
      <w:r>
        <w:rPr>
          <w:rFonts w:ascii="Book Antiqua" w:hAnsi="Book Antiqua" w:cs="Book Antiqua"/>
          <w:bCs/>
        </w:rPr>
        <w:t xml:space="preserve">8.1.10 </w:t>
      </w:r>
      <w:r w:rsidR="00DD6D6A" w:rsidRPr="00B5611A">
        <w:rPr>
          <w:rFonts w:ascii="Book Antiqua" w:hAnsi="Book Antiqua" w:cs="Book Antiqua"/>
          <w:bCs/>
        </w:rPr>
        <w:t>Rescindir o Contrato, nos termos dos artigos 77 a 79 da Lei nº 8.666/93.</w:t>
      </w:r>
    </w:p>
    <w:p w:rsidR="00DD6D6A" w:rsidRDefault="00DD6D6A" w:rsidP="00DD6D6A">
      <w:pPr>
        <w:rPr>
          <w:rFonts w:ascii="Book Antiqua" w:hAnsi="Book Antiqua"/>
          <w:b/>
        </w:rPr>
      </w:pPr>
    </w:p>
    <w:p w:rsidR="00DD6D6A" w:rsidRDefault="00B5611A" w:rsidP="00DD6D6A">
      <w:pPr>
        <w:rPr>
          <w:rFonts w:ascii="Book Antiqua" w:hAnsi="Book Antiqua"/>
          <w:b/>
        </w:rPr>
      </w:pPr>
      <w:r>
        <w:rPr>
          <w:rFonts w:ascii="Book Antiqua" w:hAnsi="Book Antiqua"/>
          <w:b/>
        </w:rPr>
        <w:t>9</w:t>
      </w:r>
      <w:r w:rsidR="00DD6D6A" w:rsidRPr="00B57EEA">
        <w:rPr>
          <w:rFonts w:ascii="Book Antiqua" w:hAnsi="Book Antiqua"/>
          <w:b/>
        </w:rPr>
        <w:t>. CONTROLE DA EXECUÇÃO</w:t>
      </w:r>
    </w:p>
    <w:p w:rsidR="00DD6D6A" w:rsidRPr="0040198A" w:rsidRDefault="00B5611A" w:rsidP="00DD6D6A">
      <w:pPr>
        <w:rPr>
          <w:rFonts w:ascii="Book Antiqua" w:hAnsi="Book Antiqua"/>
        </w:rPr>
      </w:pPr>
      <w:r>
        <w:rPr>
          <w:rFonts w:ascii="Book Antiqua" w:hAnsi="Book Antiqua"/>
        </w:rPr>
        <w:t>9</w:t>
      </w:r>
      <w:r w:rsidR="008767F4">
        <w:rPr>
          <w:rFonts w:ascii="Book Antiqua" w:hAnsi="Book Antiqua"/>
        </w:rPr>
        <w:t>.</w:t>
      </w:r>
      <w:r w:rsidR="00DD6D6A" w:rsidRPr="00AA25E8">
        <w:rPr>
          <w:rFonts w:ascii="Book Antiqua" w:hAnsi="Book Antiqua"/>
        </w:rPr>
        <w:t>1 Nos termos do artigo 67 da Lei nº 8.666, de 1993, será</w:t>
      </w:r>
      <w:r w:rsidR="00DD6D6A"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DD6D6A" w:rsidRPr="0040198A" w:rsidRDefault="00B5611A" w:rsidP="00DD6D6A">
      <w:pPr>
        <w:rPr>
          <w:rFonts w:ascii="Book Antiqua" w:hAnsi="Book Antiqua"/>
        </w:rPr>
      </w:pPr>
      <w:r>
        <w:rPr>
          <w:rFonts w:ascii="Book Antiqua" w:hAnsi="Book Antiqua"/>
        </w:rPr>
        <w:t>9</w:t>
      </w:r>
      <w:r w:rsidR="008767F4">
        <w:rPr>
          <w:rFonts w:ascii="Book Antiqua" w:hAnsi="Book Antiqua"/>
        </w:rPr>
        <w:t>.</w:t>
      </w:r>
      <w:r w:rsidR="00DD6D6A">
        <w:rPr>
          <w:rFonts w:ascii="Book Antiqua" w:hAnsi="Book Antiqua"/>
        </w:rPr>
        <w:t>2</w:t>
      </w:r>
      <w:r w:rsidR="00DD6D6A" w:rsidRPr="0040198A">
        <w:rPr>
          <w:rFonts w:ascii="Book Antiqua" w:hAnsi="Book Antiqua"/>
        </w:rPr>
        <w:t xml:space="preserve"> A fiscalização de que trata este item não exclui nem reduz a responsabilidade da </w:t>
      </w:r>
      <w:r w:rsidR="00DD6D6A" w:rsidRPr="0051623A">
        <w:rPr>
          <w:rFonts w:ascii="Book Antiqua" w:hAnsi="Book Antiqua"/>
          <w:b/>
        </w:rPr>
        <w:t>CONTRATADA</w:t>
      </w:r>
      <w:r w:rsidR="00DD6D6A" w:rsidRPr="0040198A">
        <w:rPr>
          <w:rFonts w:ascii="Book Antiqua" w:hAnsi="Book Antiqua"/>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w:t>
      </w:r>
      <w:r w:rsidR="00DD6D6A" w:rsidRPr="00AA25E8">
        <w:rPr>
          <w:rFonts w:ascii="Book Antiqua" w:hAnsi="Book Antiqua"/>
        </w:rPr>
        <w:t>art. 70 da Lei nº 8.666, de 1993.</w:t>
      </w:r>
    </w:p>
    <w:p w:rsidR="00DD6D6A" w:rsidRDefault="00B5611A" w:rsidP="00DD6D6A">
      <w:pPr>
        <w:rPr>
          <w:rFonts w:ascii="Book Antiqua" w:hAnsi="Book Antiqua"/>
        </w:rPr>
      </w:pPr>
      <w:r>
        <w:rPr>
          <w:rFonts w:ascii="Book Antiqua" w:hAnsi="Book Antiqua"/>
        </w:rPr>
        <w:t>9</w:t>
      </w:r>
      <w:r w:rsidR="00DD6D6A">
        <w:rPr>
          <w:rFonts w:ascii="Book Antiqua" w:hAnsi="Book Antiqua"/>
        </w:rPr>
        <w:t>.3</w:t>
      </w:r>
      <w:r w:rsidR="00DD6D6A"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D6D6A" w:rsidRDefault="00DD6D6A" w:rsidP="00DD6D6A">
      <w:pPr>
        <w:rPr>
          <w:rFonts w:ascii="Book Antiqua" w:hAnsi="Book Antiqua"/>
        </w:rPr>
      </w:pPr>
    </w:p>
    <w:p w:rsidR="008C7DEF" w:rsidRDefault="008C7DEF" w:rsidP="00DD6D6A">
      <w:pPr>
        <w:rPr>
          <w:rFonts w:ascii="Book Antiqua" w:hAnsi="Book Antiqua"/>
        </w:rPr>
      </w:pPr>
    </w:p>
    <w:p w:rsidR="00DD6D6A" w:rsidRDefault="00DD6D6A" w:rsidP="00DD6D6A">
      <w:pPr>
        <w:rPr>
          <w:rFonts w:ascii="Book Antiqua" w:hAnsi="Book Antiqua"/>
          <w:b/>
        </w:rPr>
      </w:pPr>
      <w:r w:rsidRPr="00B57EEA">
        <w:rPr>
          <w:rFonts w:ascii="Book Antiqua" w:hAnsi="Book Antiqua"/>
          <w:b/>
        </w:rPr>
        <w:lastRenderedPageBreak/>
        <w:t>1</w:t>
      </w:r>
      <w:r w:rsidR="00B5611A">
        <w:rPr>
          <w:rFonts w:ascii="Book Antiqua" w:hAnsi="Book Antiqua"/>
          <w:b/>
        </w:rPr>
        <w:t>0</w:t>
      </w:r>
      <w:r w:rsidRPr="00B57EEA">
        <w:rPr>
          <w:rFonts w:ascii="Book Antiqua" w:hAnsi="Book Antiqua"/>
          <w:b/>
        </w:rPr>
        <w:t>. DAS SANÇÕES ADMINISTRATIVAS</w:t>
      </w:r>
    </w:p>
    <w:p w:rsidR="00DD6D6A" w:rsidRPr="00B5611A" w:rsidRDefault="008767F4" w:rsidP="00DD6D6A">
      <w:pPr>
        <w:widowControl w:val="0"/>
        <w:rPr>
          <w:rFonts w:ascii="Book Antiqua" w:hAnsi="Book Antiqua" w:cs="Book Antiqua"/>
        </w:rPr>
      </w:pPr>
      <w:r w:rsidRPr="00B5611A">
        <w:rPr>
          <w:rFonts w:ascii="Book Antiqua" w:hAnsi="Book Antiqua" w:cs="Book Antiqua"/>
        </w:rPr>
        <w:t>1</w:t>
      </w:r>
      <w:r w:rsidR="00B5611A" w:rsidRPr="00B5611A">
        <w:rPr>
          <w:rFonts w:ascii="Book Antiqua" w:hAnsi="Book Antiqua" w:cs="Book Antiqua"/>
        </w:rPr>
        <w:t>0</w:t>
      </w:r>
      <w:r w:rsidRPr="00B5611A">
        <w:rPr>
          <w:rFonts w:ascii="Book Antiqua" w:hAnsi="Book Antiqua" w:cs="Book Antiqua"/>
        </w:rPr>
        <w:t>.</w:t>
      </w:r>
      <w:r w:rsidR="00DD6D6A" w:rsidRPr="00B5611A">
        <w:rPr>
          <w:rFonts w:ascii="Book Antiqua" w:hAnsi="Book Antiqua" w:cs="Book Antiqua"/>
        </w:rPr>
        <w:t>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a) advertência e anotação restritiva no Cadastro de Fornecedores;</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b) multa de até 20% (vinte por cento) sobre o valor da proposta apresentada pela proponente;</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c) impedimento de licitar e contratar com a União, Estados, DF e Municípios pelo prazo de até </w:t>
      </w:r>
      <w:proofErr w:type="gramStart"/>
      <w:r w:rsidRPr="00B5611A">
        <w:rPr>
          <w:rFonts w:ascii="Book Antiqua" w:hAnsi="Book Antiqua" w:cs="Book Antiqua"/>
        </w:rPr>
        <w:t>5</w:t>
      </w:r>
      <w:proofErr w:type="gramEnd"/>
      <w:r w:rsidRPr="00B5611A">
        <w:rPr>
          <w:rFonts w:ascii="Book Antiqua" w:hAnsi="Book Antiqua" w:cs="Book Antiqua"/>
        </w:rPr>
        <w:t xml:space="preserve"> (cinco) anos consecutivos.</w:t>
      </w:r>
    </w:p>
    <w:p w:rsidR="00DD6D6A" w:rsidRPr="00B5611A" w:rsidRDefault="008767F4" w:rsidP="00DD6D6A">
      <w:pPr>
        <w:widowControl w:val="0"/>
        <w:rPr>
          <w:rFonts w:ascii="Book Antiqua" w:hAnsi="Book Antiqua" w:cs="Book Antiqua"/>
        </w:rPr>
      </w:pPr>
      <w:r w:rsidRPr="00B5611A">
        <w:rPr>
          <w:rFonts w:ascii="Book Antiqua" w:hAnsi="Book Antiqua" w:cs="Book Antiqua"/>
        </w:rPr>
        <w:t>1</w:t>
      </w:r>
      <w:r w:rsidR="00B5611A" w:rsidRPr="00B5611A">
        <w:rPr>
          <w:rFonts w:ascii="Book Antiqua" w:hAnsi="Book Antiqua" w:cs="Book Antiqua"/>
        </w:rPr>
        <w:t>0</w:t>
      </w:r>
      <w:r w:rsidRPr="00B5611A">
        <w:rPr>
          <w:rFonts w:ascii="Book Antiqua" w:hAnsi="Book Antiqua" w:cs="Book Antiqua"/>
        </w:rPr>
        <w:t>.</w:t>
      </w:r>
      <w:r w:rsidR="00DD6D6A" w:rsidRPr="00B5611A">
        <w:rPr>
          <w:rFonts w:ascii="Book Antiqua" w:hAnsi="Book Antiqua" w:cs="Book Antiqua"/>
        </w:rPr>
        <w:t xml:space="preserve">2 </w:t>
      </w:r>
      <w:proofErr w:type="gramStart"/>
      <w:r w:rsidR="00DD6D6A" w:rsidRPr="00B5611A">
        <w:rPr>
          <w:rFonts w:ascii="Book Antiqua" w:hAnsi="Book Antiqua" w:cs="Book Antiqua"/>
        </w:rPr>
        <w:t>Será</w:t>
      </w:r>
      <w:proofErr w:type="gramEnd"/>
      <w:r w:rsidR="00DD6D6A" w:rsidRPr="00B5611A">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D6D6A" w:rsidRPr="00B5611A" w:rsidRDefault="008767F4" w:rsidP="00DD6D6A">
      <w:pPr>
        <w:widowControl w:val="0"/>
        <w:rPr>
          <w:rFonts w:ascii="Book Antiqua" w:hAnsi="Book Antiqua" w:cs="Book Antiqua"/>
        </w:rPr>
      </w:pPr>
      <w:r w:rsidRPr="00B5611A">
        <w:rPr>
          <w:rFonts w:ascii="Book Antiqua" w:hAnsi="Book Antiqua" w:cs="Book Antiqua"/>
        </w:rPr>
        <w:t>1</w:t>
      </w:r>
      <w:r w:rsidR="00B5611A" w:rsidRPr="00B5611A">
        <w:rPr>
          <w:rFonts w:ascii="Book Antiqua" w:hAnsi="Book Antiqua" w:cs="Book Antiqua"/>
        </w:rPr>
        <w:t>0</w:t>
      </w:r>
      <w:r w:rsidRPr="00B5611A">
        <w:rPr>
          <w:rFonts w:ascii="Book Antiqua" w:hAnsi="Book Antiqua" w:cs="Book Antiqua"/>
        </w:rPr>
        <w:t>.</w:t>
      </w:r>
      <w:r w:rsidR="00DD6D6A" w:rsidRPr="00B5611A">
        <w:rPr>
          <w:rFonts w:ascii="Book Antiqua" w:hAnsi="Book Antiqua" w:cs="Book Antiqua"/>
        </w:rPr>
        <w:t xml:space="preserve">3 </w:t>
      </w:r>
      <w:proofErr w:type="gramStart"/>
      <w:r w:rsidR="00DD6D6A" w:rsidRPr="00B5611A">
        <w:rPr>
          <w:rFonts w:ascii="Book Antiqua" w:hAnsi="Book Antiqua" w:cs="Book Antiqua"/>
        </w:rPr>
        <w:t>Caberá</w:t>
      </w:r>
      <w:proofErr w:type="gramEnd"/>
      <w:r w:rsidR="00DD6D6A" w:rsidRPr="00B5611A">
        <w:rPr>
          <w:rFonts w:ascii="Book Antiqua" w:hAnsi="Book Antiqua" w:cs="Book Antiqua"/>
        </w:rPr>
        <w:t xml:space="preserve"> aplicação da penalidade de advertência nos casos de infrações leves que não gerem prejuízo à Administração.</w:t>
      </w:r>
    </w:p>
    <w:p w:rsidR="00DD6D6A" w:rsidRPr="00B5611A" w:rsidRDefault="00B5611A" w:rsidP="00DD6D6A">
      <w:pPr>
        <w:widowControl w:val="0"/>
        <w:rPr>
          <w:rFonts w:ascii="Book Antiqua" w:hAnsi="Book Antiqua" w:cs="Book Antiqua"/>
        </w:rPr>
      </w:pPr>
      <w:r w:rsidRPr="00B5611A">
        <w:rPr>
          <w:rFonts w:ascii="Book Antiqua" w:hAnsi="Book Antiqua" w:cs="Book Antiqua"/>
        </w:rPr>
        <w:t>10</w:t>
      </w:r>
      <w:r w:rsidR="00593665" w:rsidRPr="00B5611A">
        <w:rPr>
          <w:rFonts w:ascii="Book Antiqua" w:hAnsi="Book Antiqua" w:cs="Book Antiqua"/>
        </w:rPr>
        <w:t>.</w:t>
      </w:r>
      <w:r w:rsidR="00DD6D6A" w:rsidRPr="00B5611A">
        <w:rPr>
          <w:rFonts w:ascii="Book Antiqua" w:hAnsi="Book Antiqua" w:cs="Book Antiqua"/>
        </w:rPr>
        <w:t xml:space="preserve">4 </w:t>
      </w:r>
      <w:proofErr w:type="gramStart"/>
      <w:r w:rsidR="00DD6D6A" w:rsidRPr="00B5611A">
        <w:rPr>
          <w:rFonts w:ascii="Book Antiqua" w:hAnsi="Book Antiqua" w:cs="Book Antiqua"/>
        </w:rPr>
        <w:t>Caberá</w:t>
      </w:r>
      <w:proofErr w:type="gramEnd"/>
      <w:r w:rsidR="00DD6D6A" w:rsidRPr="00B5611A">
        <w:rPr>
          <w:rFonts w:ascii="Book Antiqua" w:hAnsi="Book Antiqua" w:cs="Book Antiqua"/>
        </w:rPr>
        <w:t xml:space="preserve"> aplicação de multa de até 20% calculada sobre o valor total da Proposta de Preços do licitante ou do valor total do Contrato, nas seguintes proporções e casos:</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a) Quem, convocado dentro do prazo de validade da sua proposta, não celebrar o contrato; Multa de 10%, calculada sobre o valor total da proposta;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b) deixar de entregar documentação exigida para o certame; Multa de 10%, calculada sobre o valor total da proposta;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c) apresentar documentação falsa exigida para o certame; Multa de 20%, calculada sobre o valor total da proposta;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d) ensejar o retardamento da execução de seu objeto; Multa de 10%, calculada sobre o valor total da proposta;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e) não mantiver a proposta de preços; Multa de 10%, calculada sobre o valor total da proposta;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f) falhar ou fraudar na execução do contrato; Multa de 20%, calculada sobre o valor total da proposta;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g) comportar-se de modo inidôneo; Multa de 20%, calculada sobre o valor total da proposta;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h) cometer fraude fiscal; Multa de 20%, calculada sobre o valor total da proposta;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i) Em caso de atraso ou não cumprimento dos prazos por culpa da CONTRATADA, será </w:t>
      </w:r>
      <w:proofErr w:type="gramStart"/>
      <w:r w:rsidRPr="00B5611A">
        <w:rPr>
          <w:rFonts w:ascii="Book Antiqua" w:hAnsi="Book Antiqua" w:cs="Book Antiqua"/>
        </w:rPr>
        <w:t>aplicada</w:t>
      </w:r>
      <w:proofErr w:type="gramEnd"/>
      <w:r w:rsidRPr="00B5611A">
        <w:rPr>
          <w:rFonts w:ascii="Book Antiqua" w:hAnsi="Book Antiqua" w:cs="Book Antiqua"/>
        </w:rPr>
        <w:t xml:space="preserve"> a penalidade de Multa de 0,5% por dia de atraso, até o limite de 10 dias, calculada sobre o valor total do pedido;</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j) Em caso de não providenciar a entrega ou providenciar com mais de 10 dias de atraso; Multa de 10% sobre o valor total do item ou dos itens relacionados na Autorização de Empenho.</w:t>
      </w:r>
    </w:p>
    <w:p w:rsidR="00DD6D6A" w:rsidRPr="00B5611A" w:rsidRDefault="00B5611A" w:rsidP="00DD6D6A">
      <w:pPr>
        <w:widowControl w:val="0"/>
        <w:rPr>
          <w:rFonts w:ascii="Book Antiqua" w:hAnsi="Book Antiqua" w:cs="Book Antiqua"/>
        </w:rPr>
      </w:pPr>
      <w:r w:rsidRPr="00B5611A">
        <w:rPr>
          <w:rFonts w:ascii="Book Antiqua" w:hAnsi="Book Antiqua" w:cs="Book Antiqua"/>
        </w:rPr>
        <w:t>10</w:t>
      </w:r>
      <w:r w:rsidR="00593665" w:rsidRPr="00B5611A">
        <w:rPr>
          <w:rFonts w:ascii="Book Antiqua" w:hAnsi="Book Antiqua" w:cs="Book Antiqua"/>
        </w:rPr>
        <w:t>.</w:t>
      </w:r>
      <w:r w:rsidR="00DD6D6A" w:rsidRPr="00B5611A">
        <w:rPr>
          <w:rFonts w:ascii="Book Antiqua" w:hAnsi="Book Antiqua" w:cs="Book Antiqua"/>
        </w:rPr>
        <w:t>5 Sem prejuízo da aplicação de multa caberá aplicação da penalidade de Impedimento de licitar e contratar com a União, Estados, DF e Municípios, nos seguintes prazos e casos:</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a) Quem, convocado dentro do prazo de validade da sua proposta, não celebrar o contrato; </w:t>
      </w:r>
      <w:proofErr w:type="gramStart"/>
      <w:r w:rsidRPr="00B5611A">
        <w:rPr>
          <w:rFonts w:ascii="Book Antiqua" w:hAnsi="Book Antiqua" w:cs="Book Antiqua"/>
        </w:rPr>
        <w:t>2</w:t>
      </w:r>
      <w:proofErr w:type="gramEnd"/>
      <w:r w:rsidRPr="00B5611A">
        <w:rPr>
          <w:rFonts w:ascii="Book Antiqua" w:hAnsi="Book Antiqua" w:cs="Book Antiqua"/>
        </w:rPr>
        <w:t xml:space="preserve"> (dois) anos mais multa;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b) deixar de entregar documentação exigida para o certame; </w:t>
      </w:r>
      <w:proofErr w:type="gramStart"/>
      <w:r w:rsidRPr="00B5611A">
        <w:rPr>
          <w:rFonts w:ascii="Book Antiqua" w:hAnsi="Book Antiqua" w:cs="Book Antiqua"/>
        </w:rPr>
        <w:t>1</w:t>
      </w:r>
      <w:proofErr w:type="gramEnd"/>
      <w:r w:rsidRPr="00B5611A">
        <w:rPr>
          <w:rFonts w:ascii="Book Antiqua" w:hAnsi="Book Antiqua" w:cs="Book Antiqua"/>
        </w:rPr>
        <w:t xml:space="preserve"> (um) ano mais multa;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c) apresentar documentação falsa exigida para o certame; </w:t>
      </w:r>
      <w:proofErr w:type="gramStart"/>
      <w:r w:rsidRPr="00B5611A">
        <w:rPr>
          <w:rFonts w:ascii="Book Antiqua" w:hAnsi="Book Antiqua" w:cs="Book Antiqua"/>
        </w:rPr>
        <w:t>5</w:t>
      </w:r>
      <w:proofErr w:type="gramEnd"/>
      <w:r w:rsidRPr="00B5611A">
        <w:rPr>
          <w:rFonts w:ascii="Book Antiqua" w:hAnsi="Book Antiqua" w:cs="Book Antiqua"/>
        </w:rPr>
        <w:t xml:space="preserve"> (cinco) anos mais multa;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d) ensejar o retardamento da execução de seu objeto; </w:t>
      </w:r>
      <w:proofErr w:type="gramStart"/>
      <w:r w:rsidRPr="00B5611A">
        <w:rPr>
          <w:rFonts w:ascii="Book Antiqua" w:hAnsi="Book Antiqua" w:cs="Book Antiqua"/>
        </w:rPr>
        <w:t>1</w:t>
      </w:r>
      <w:proofErr w:type="gramEnd"/>
      <w:r w:rsidRPr="00B5611A">
        <w:rPr>
          <w:rFonts w:ascii="Book Antiqua" w:hAnsi="Book Antiqua" w:cs="Book Antiqua"/>
        </w:rPr>
        <w:t xml:space="preserve"> (um) ano mais multa;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e) não mantiver a proposta de preços; </w:t>
      </w:r>
      <w:proofErr w:type="gramStart"/>
      <w:r w:rsidRPr="00B5611A">
        <w:rPr>
          <w:rFonts w:ascii="Book Antiqua" w:hAnsi="Book Antiqua" w:cs="Book Antiqua"/>
        </w:rPr>
        <w:t>1</w:t>
      </w:r>
      <w:proofErr w:type="gramEnd"/>
      <w:r w:rsidRPr="00B5611A">
        <w:rPr>
          <w:rFonts w:ascii="Book Antiqua" w:hAnsi="Book Antiqua" w:cs="Book Antiqua"/>
        </w:rPr>
        <w:t xml:space="preserve"> (um) ano mais multa;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f) falhar ou fraudar na execução do contrato; </w:t>
      </w:r>
      <w:proofErr w:type="gramStart"/>
      <w:r w:rsidRPr="00B5611A">
        <w:rPr>
          <w:rFonts w:ascii="Book Antiqua" w:hAnsi="Book Antiqua" w:cs="Book Antiqua"/>
        </w:rPr>
        <w:t>4</w:t>
      </w:r>
      <w:proofErr w:type="gramEnd"/>
      <w:r w:rsidRPr="00B5611A">
        <w:rPr>
          <w:rFonts w:ascii="Book Antiqua" w:hAnsi="Book Antiqua" w:cs="Book Antiqua"/>
        </w:rPr>
        <w:t xml:space="preserve"> (quatro) anos mais multa;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g) comportar-se de modo inidôneo; </w:t>
      </w:r>
      <w:proofErr w:type="gramStart"/>
      <w:r w:rsidRPr="00B5611A">
        <w:rPr>
          <w:rFonts w:ascii="Book Antiqua" w:hAnsi="Book Antiqua" w:cs="Book Antiqua"/>
        </w:rPr>
        <w:t>5</w:t>
      </w:r>
      <w:proofErr w:type="gramEnd"/>
      <w:r w:rsidRPr="00B5611A">
        <w:rPr>
          <w:rFonts w:ascii="Book Antiqua" w:hAnsi="Book Antiqua" w:cs="Book Antiqua"/>
        </w:rPr>
        <w:t xml:space="preserve"> (cinco) anos mais multa;</w:t>
      </w:r>
    </w:p>
    <w:p w:rsidR="00DD6D6A" w:rsidRPr="00B5611A" w:rsidRDefault="00DD6D6A" w:rsidP="00DD6D6A">
      <w:pPr>
        <w:widowControl w:val="0"/>
        <w:ind w:left="-284" w:hanging="283"/>
        <w:rPr>
          <w:rFonts w:ascii="Book Antiqua" w:hAnsi="Book Antiqua" w:cs="Book Antiqua"/>
        </w:rPr>
      </w:pPr>
      <w:r w:rsidRPr="00B5611A">
        <w:rPr>
          <w:rFonts w:ascii="Book Antiqua" w:hAnsi="Book Antiqua" w:cs="Book Antiqua"/>
        </w:rPr>
        <w:t xml:space="preserve">h) cometer fraude fiscal; </w:t>
      </w:r>
      <w:proofErr w:type="gramStart"/>
      <w:r w:rsidRPr="00B5611A">
        <w:rPr>
          <w:rFonts w:ascii="Book Antiqua" w:hAnsi="Book Antiqua" w:cs="Book Antiqua"/>
        </w:rPr>
        <w:t>5</w:t>
      </w:r>
      <w:proofErr w:type="gramEnd"/>
      <w:r w:rsidRPr="00B5611A">
        <w:rPr>
          <w:rFonts w:ascii="Book Antiqua" w:hAnsi="Book Antiqua" w:cs="Book Antiqua"/>
        </w:rPr>
        <w:t xml:space="preserve"> (cinco) anos mais multa.</w:t>
      </w:r>
    </w:p>
    <w:p w:rsidR="00DD6D6A" w:rsidRPr="00B5611A" w:rsidRDefault="00B5611A" w:rsidP="00DD6D6A">
      <w:pPr>
        <w:widowControl w:val="0"/>
        <w:rPr>
          <w:rFonts w:ascii="Book Antiqua" w:hAnsi="Book Antiqua" w:cs="Book Antiqua"/>
        </w:rPr>
      </w:pPr>
      <w:r w:rsidRPr="00B5611A">
        <w:rPr>
          <w:rFonts w:ascii="Book Antiqua" w:hAnsi="Book Antiqua" w:cs="Book Antiqua"/>
        </w:rPr>
        <w:t>10</w:t>
      </w:r>
      <w:r w:rsidR="00593665" w:rsidRPr="00B5611A">
        <w:rPr>
          <w:rFonts w:ascii="Book Antiqua" w:hAnsi="Book Antiqua" w:cs="Book Antiqua"/>
        </w:rPr>
        <w:t>.</w:t>
      </w:r>
      <w:r w:rsidR="00DD6D6A" w:rsidRPr="00B5611A">
        <w:rPr>
          <w:rFonts w:ascii="Book Antiqua" w:hAnsi="Book Antiqua" w:cs="Book Antiqua"/>
        </w:rPr>
        <w:t xml:space="preserve">6 Em todo caso o licitante terá direito ao </w:t>
      </w:r>
      <w:proofErr w:type="gramStart"/>
      <w:r w:rsidR="00DD6D6A" w:rsidRPr="00B5611A">
        <w:rPr>
          <w:rFonts w:ascii="Book Antiqua" w:hAnsi="Book Antiqua" w:cs="Book Antiqua"/>
        </w:rPr>
        <w:t>contraditório e ampla defesa</w:t>
      </w:r>
      <w:proofErr w:type="gramEnd"/>
      <w:r w:rsidR="00DD6D6A" w:rsidRPr="00B5611A">
        <w:rPr>
          <w:rFonts w:ascii="Book Antiqua" w:hAnsi="Book Antiqua" w:cs="Book Antiqua"/>
        </w:rPr>
        <w:t>.</w:t>
      </w:r>
    </w:p>
    <w:p w:rsidR="00DD6D6A" w:rsidRPr="00B5611A" w:rsidRDefault="00B5611A" w:rsidP="00DD6D6A">
      <w:pPr>
        <w:widowControl w:val="0"/>
        <w:rPr>
          <w:rFonts w:ascii="Book Antiqua" w:hAnsi="Book Antiqua" w:cs="Book Antiqua"/>
        </w:rPr>
      </w:pPr>
      <w:r w:rsidRPr="00B5611A">
        <w:rPr>
          <w:rFonts w:ascii="Book Antiqua" w:hAnsi="Book Antiqua" w:cs="Book Antiqua"/>
        </w:rPr>
        <w:t>10</w:t>
      </w:r>
      <w:r w:rsidR="00593665" w:rsidRPr="00B5611A">
        <w:rPr>
          <w:rFonts w:ascii="Book Antiqua" w:hAnsi="Book Antiqua" w:cs="Book Antiqua"/>
        </w:rPr>
        <w:t>.</w:t>
      </w:r>
      <w:r w:rsidR="00DD6D6A" w:rsidRPr="00B5611A">
        <w:rPr>
          <w:rFonts w:ascii="Book Antiqua" w:hAnsi="Book Antiqua" w:cs="Book Antiqua"/>
        </w:rPr>
        <w:t xml:space="preserve">6.1 Em respeito ao princípio do contraditório e ampla defesa, poderá o licitante apresentar defesa prévia no prazo de </w:t>
      </w:r>
      <w:proofErr w:type="gramStart"/>
      <w:r w:rsidR="00DD6D6A" w:rsidRPr="00B5611A">
        <w:rPr>
          <w:rFonts w:ascii="Book Antiqua" w:hAnsi="Book Antiqua" w:cs="Book Antiqua"/>
        </w:rPr>
        <w:t>5</w:t>
      </w:r>
      <w:proofErr w:type="gramEnd"/>
      <w:r w:rsidR="00DD6D6A" w:rsidRPr="00B5611A">
        <w:rPr>
          <w:rFonts w:ascii="Book Antiqua" w:hAnsi="Book Antiqua" w:cs="Book Antiqua"/>
        </w:rPr>
        <w:t xml:space="preserve"> (cinco) dias úteis após a notificação sobre a irregularidade ou aplicação da penalidade.</w:t>
      </w:r>
    </w:p>
    <w:p w:rsidR="00DD6D6A" w:rsidRPr="00B5611A" w:rsidRDefault="00B5611A" w:rsidP="00DD6D6A">
      <w:pPr>
        <w:widowControl w:val="0"/>
        <w:rPr>
          <w:rFonts w:ascii="Book Antiqua" w:hAnsi="Book Antiqua" w:cs="Book Antiqua"/>
        </w:rPr>
      </w:pPr>
      <w:r w:rsidRPr="00B5611A">
        <w:rPr>
          <w:rFonts w:ascii="Book Antiqua" w:hAnsi="Book Antiqua" w:cs="Book Antiqua"/>
        </w:rPr>
        <w:t>10</w:t>
      </w:r>
      <w:r w:rsidR="00593665" w:rsidRPr="00B5611A">
        <w:rPr>
          <w:rFonts w:ascii="Book Antiqua" w:hAnsi="Book Antiqua" w:cs="Book Antiqua"/>
        </w:rPr>
        <w:t>.</w:t>
      </w:r>
      <w:r w:rsidR="00DD6D6A" w:rsidRPr="00B5611A">
        <w:rPr>
          <w:rFonts w:ascii="Book Antiqua" w:hAnsi="Book Antiqua" w:cs="Book Antiqua"/>
        </w:rPr>
        <w:t xml:space="preserve">7 É facultado ao licitante apresentar recurso contra aplicação de penalidade no prazo de </w:t>
      </w:r>
      <w:proofErr w:type="gramStart"/>
      <w:r w:rsidR="00DD6D6A" w:rsidRPr="00B5611A">
        <w:rPr>
          <w:rFonts w:ascii="Book Antiqua" w:hAnsi="Book Antiqua" w:cs="Book Antiqua"/>
        </w:rPr>
        <w:t>5</w:t>
      </w:r>
      <w:proofErr w:type="gramEnd"/>
      <w:r w:rsidR="00DD6D6A" w:rsidRPr="00B5611A">
        <w:rPr>
          <w:rFonts w:ascii="Book Antiqua" w:hAnsi="Book Antiqua" w:cs="Book Antiqua"/>
        </w:rPr>
        <w:t xml:space="preserve"> (cinco) dias úteis a contar da intimação, nos termos do art. 109 da Lei nº 8.666/1993.</w:t>
      </w:r>
    </w:p>
    <w:p w:rsidR="00DD6D6A" w:rsidRPr="00B5611A" w:rsidRDefault="00B5611A" w:rsidP="00DD6D6A">
      <w:pPr>
        <w:widowControl w:val="0"/>
        <w:rPr>
          <w:rFonts w:ascii="Book Antiqua" w:hAnsi="Book Antiqua" w:cs="Book Antiqua"/>
        </w:rPr>
      </w:pPr>
      <w:r w:rsidRPr="00B5611A">
        <w:rPr>
          <w:rFonts w:ascii="Book Antiqua" w:hAnsi="Book Antiqua" w:cs="Book Antiqua"/>
        </w:rPr>
        <w:lastRenderedPageBreak/>
        <w:t>10</w:t>
      </w:r>
      <w:r w:rsidR="00593665" w:rsidRPr="00B5611A">
        <w:rPr>
          <w:rFonts w:ascii="Book Antiqua" w:hAnsi="Book Antiqua" w:cs="Book Antiqua"/>
        </w:rPr>
        <w:t>.</w:t>
      </w:r>
      <w:r w:rsidR="00DD6D6A" w:rsidRPr="00B5611A">
        <w:rPr>
          <w:rFonts w:ascii="Book Antiqua" w:hAnsi="Book Antiqua" w:cs="Book Antiqua"/>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DD6D6A" w:rsidRPr="00B5611A" w:rsidRDefault="00B5611A" w:rsidP="00DD6D6A">
      <w:pPr>
        <w:widowControl w:val="0"/>
        <w:rPr>
          <w:rFonts w:ascii="Book Antiqua" w:hAnsi="Book Antiqua" w:cs="Book Antiqua"/>
        </w:rPr>
      </w:pPr>
      <w:r w:rsidRPr="00B5611A">
        <w:rPr>
          <w:rFonts w:ascii="Book Antiqua" w:hAnsi="Book Antiqua" w:cs="Book Antiqua"/>
        </w:rPr>
        <w:t>10</w:t>
      </w:r>
      <w:r w:rsidR="00593665" w:rsidRPr="00B5611A">
        <w:rPr>
          <w:rFonts w:ascii="Book Antiqua" w:hAnsi="Book Antiqua" w:cs="Book Antiqua"/>
        </w:rPr>
        <w:t>.</w:t>
      </w:r>
      <w:r w:rsidR="00DD6D6A" w:rsidRPr="00B5611A">
        <w:rPr>
          <w:rFonts w:ascii="Book Antiqua" w:hAnsi="Book Antiqua" w:cs="Book Antiqua"/>
        </w:rPr>
        <w:t>9 Caso não seja recolhido o valor da multa no prazo estabelecido, o licitante será inscrito em dívida ativa do Município, sendo o valor executado judicialmente.</w:t>
      </w:r>
    </w:p>
    <w:p w:rsidR="00DD6D6A" w:rsidRPr="00B5611A" w:rsidRDefault="00B5611A" w:rsidP="00DD6D6A">
      <w:pPr>
        <w:widowControl w:val="0"/>
        <w:rPr>
          <w:rFonts w:ascii="Book Antiqua" w:hAnsi="Book Antiqua" w:cs="Book Antiqua"/>
        </w:rPr>
      </w:pPr>
      <w:r w:rsidRPr="00B5611A">
        <w:rPr>
          <w:rFonts w:ascii="Book Antiqua" w:hAnsi="Book Antiqua" w:cs="Book Antiqua"/>
        </w:rPr>
        <w:t>10</w:t>
      </w:r>
      <w:r w:rsidR="00593665" w:rsidRPr="00B5611A">
        <w:rPr>
          <w:rFonts w:ascii="Book Antiqua" w:hAnsi="Book Antiqua" w:cs="Book Antiqua"/>
        </w:rPr>
        <w:t>.</w:t>
      </w:r>
      <w:r w:rsidR="00DD6D6A" w:rsidRPr="00B5611A">
        <w:rPr>
          <w:rFonts w:ascii="Book Antiqua" w:hAnsi="Book Antiqua" w:cs="Book Antiqua"/>
        </w:rPr>
        <w:t xml:space="preserve">10 As penalidades de Advertência, Multa e Impedimento de Licitar, poderão ser aplicadas por qualquer Secretário Municipal requisitante.  </w:t>
      </w:r>
    </w:p>
    <w:p w:rsidR="00DD6D6A" w:rsidRDefault="00B5611A" w:rsidP="00DD6D6A">
      <w:pPr>
        <w:widowControl w:val="0"/>
        <w:rPr>
          <w:rFonts w:ascii="Book Antiqua" w:hAnsi="Book Antiqua" w:cs="Book Antiqua"/>
        </w:rPr>
      </w:pPr>
      <w:r w:rsidRPr="00B5611A">
        <w:rPr>
          <w:rFonts w:ascii="Book Antiqua" w:hAnsi="Book Antiqua" w:cs="Book Antiqua"/>
        </w:rPr>
        <w:t>10</w:t>
      </w:r>
      <w:r w:rsidR="00DD6D6A" w:rsidRPr="00B5611A">
        <w:rPr>
          <w:rFonts w:ascii="Book Antiqua" w:hAnsi="Book Antiqua" w:cs="Book Antiqua"/>
        </w:rPr>
        <w:t>.11 Os recursos deverão ser encaminhados à autoridade que aplicou a penalidade, sendo que após sua análise será submetida à Decisão da Autoridade hierarquicamente Superior.</w:t>
      </w:r>
    </w:p>
    <w:p w:rsidR="00DD6D6A" w:rsidRDefault="00DD6D6A" w:rsidP="00DD6D6A">
      <w:pPr>
        <w:rPr>
          <w:rFonts w:ascii="Book Antiqua" w:hAnsi="Book Antiqua" w:cs="Book Antiqua"/>
        </w:rPr>
      </w:pPr>
    </w:p>
    <w:p w:rsidR="00DD6D6A" w:rsidRDefault="00B5611A" w:rsidP="00DD6D6A">
      <w:pPr>
        <w:rPr>
          <w:rFonts w:ascii="Book Antiqua" w:hAnsi="Book Antiqua" w:cs="Book Antiqua"/>
        </w:rPr>
      </w:pPr>
      <w:r>
        <w:rPr>
          <w:rFonts w:ascii="Book Antiqua" w:hAnsi="Book Antiqua"/>
        </w:rPr>
        <w:t>Termo de Referência</w:t>
      </w:r>
      <w:r w:rsidRPr="002821DC">
        <w:rPr>
          <w:rFonts w:ascii="Book Antiqua" w:hAnsi="Book Antiqua"/>
        </w:rPr>
        <w:t xml:space="preserve"> elaborado por Alan Vieira | Mat. 12.774</w:t>
      </w:r>
      <w:r>
        <w:rPr>
          <w:rFonts w:ascii="Book Antiqua" w:hAnsi="Book Antiqua"/>
        </w:rPr>
        <w:t>.</w:t>
      </w:r>
    </w:p>
    <w:p w:rsidR="00B5611A" w:rsidRDefault="00B5611A" w:rsidP="00DD6D6A">
      <w:pPr>
        <w:rPr>
          <w:rFonts w:ascii="Book Antiqua" w:hAnsi="Book Antiqua" w:cs="Book Antiqua"/>
        </w:rPr>
      </w:pPr>
    </w:p>
    <w:p w:rsidR="00B5611A" w:rsidRDefault="00B5611A" w:rsidP="00DD6D6A">
      <w:pPr>
        <w:rPr>
          <w:rFonts w:ascii="Book Antiqua" w:hAnsi="Book Antiqua" w:cs="Book Antiqua"/>
        </w:rPr>
      </w:pPr>
    </w:p>
    <w:p w:rsidR="00B5611A" w:rsidRDefault="00B5611A" w:rsidP="00DD6D6A">
      <w:pPr>
        <w:rPr>
          <w:rFonts w:ascii="Book Antiqua" w:hAnsi="Book Antiqua" w:cs="Book Antiqua"/>
        </w:rPr>
      </w:pPr>
    </w:p>
    <w:p w:rsidR="00DD6D6A" w:rsidRDefault="00DD6D6A" w:rsidP="00B5611A">
      <w:pPr>
        <w:ind w:left="0"/>
        <w:rPr>
          <w:rFonts w:ascii="Book Antiqua" w:hAnsi="Book Antiqua" w:cs="Book Antiqua"/>
        </w:rPr>
      </w:pPr>
    </w:p>
    <w:p w:rsidR="00DD6D6A" w:rsidRPr="00250D98" w:rsidRDefault="00DD6D6A" w:rsidP="00DD6D6A">
      <w:pPr>
        <w:widowControl w:val="0"/>
        <w:jc w:val="right"/>
        <w:rPr>
          <w:rFonts w:ascii="Book Antiqua" w:eastAsia="Book Antiqua" w:hAnsi="Book Antiqua"/>
        </w:rPr>
      </w:pPr>
      <w:r>
        <w:rPr>
          <w:rFonts w:ascii="Book Antiqua" w:hAnsi="Book Antiqua" w:cs="Book Antiqua"/>
        </w:rPr>
        <w:t xml:space="preserve"> </w:t>
      </w:r>
      <w:r w:rsidRPr="00250D98">
        <w:rPr>
          <w:rFonts w:ascii="Book Antiqua" w:eastAsia="Book Antiqua" w:hAnsi="Book Antiqua"/>
        </w:rPr>
        <w:t xml:space="preserve">Gaspar/SC, </w:t>
      </w:r>
      <w:r w:rsidR="00B5611A">
        <w:rPr>
          <w:rFonts w:ascii="Book Antiqua" w:eastAsia="Book Antiqua" w:hAnsi="Book Antiqua"/>
        </w:rPr>
        <w:t>10</w:t>
      </w:r>
      <w:r w:rsidR="002E74AE">
        <w:rPr>
          <w:rFonts w:ascii="Book Antiqua" w:eastAsia="Book Antiqua" w:hAnsi="Book Antiqua"/>
        </w:rPr>
        <w:t xml:space="preserve"> </w:t>
      </w:r>
      <w:r w:rsidRPr="00250D98">
        <w:rPr>
          <w:rFonts w:ascii="Book Antiqua" w:eastAsia="Book Antiqua" w:hAnsi="Book Antiqua"/>
        </w:rPr>
        <w:t xml:space="preserve">de </w:t>
      </w:r>
      <w:r w:rsidR="00B5611A">
        <w:rPr>
          <w:rFonts w:ascii="Book Antiqua" w:eastAsia="Book Antiqua" w:hAnsi="Book Antiqua"/>
        </w:rPr>
        <w:t>agosto</w:t>
      </w:r>
      <w:r w:rsidRPr="00250D98">
        <w:rPr>
          <w:rFonts w:ascii="Book Antiqua" w:eastAsia="Book Antiqua" w:hAnsi="Book Antiqua"/>
        </w:rPr>
        <w:t xml:space="preserve"> de 2020.</w:t>
      </w:r>
    </w:p>
    <w:p w:rsidR="00DD6D6A" w:rsidRDefault="00DD6D6A" w:rsidP="00DD6D6A">
      <w:pPr>
        <w:widowControl w:val="0"/>
        <w:rPr>
          <w:rFonts w:ascii="Book Antiqua" w:eastAsia="Book Antiqua" w:hAnsi="Book Antiqua"/>
        </w:rPr>
      </w:pPr>
    </w:p>
    <w:p w:rsidR="002E74AE" w:rsidRDefault="002E74AE" w:rsidP="00DD6D6A">
      <w:pPr>
        <w:widowControl w:val="0"/>
        <w:rPr>
          <w:rFonts w:ascii="Book Antiqua" w:eastAsia="Book Antiqua" w:hAnsi="Book Antiqua"/>
        </w:rPr>
      </w:pPr>
    </w:p>
    <w:p w:rsidR="00B5611A" w:rsidRDefault="00B5611A" w:rsidP="00DD6D6A">
      <w:pPr>
        <w:widowControl w:val="0"/>
        <w:rPr>
          <w:rFonts w:ascii="Book Antiqua" w:eastAsia="Book Antiqua" w:hAnsi="Book Antiqua"/>
        </w:rPr>
      </w:pPr>
    </w:p>
    <w:p w:rsidR="00B5611A" w:rsidRDefault="00B5611A" w:rsidP="00DD6D6A">
      <w:pPr>
        <w:widowControl w:val="0"/>
        <w:rPr>
          <w:rFonts w:ascii="Book Antiqua" w:eastAsia="Book Antiqua" w:hAnsi="Book Antiqua"/>
        </w:rPr>
      </w:pPr>
    </w:p>
    <w:p w:rsidR="00B5611A" w:rsidRDefault="00B5611A" w:rsidP="00DD6D6A">
      <w:pPr>
        <w:widowControl w:val="0"/>
        <w:rPr>
          <w:rFonts w:ascii="Book Antiqua" w:eastAsia="Book Antiqua" w:hAnsi="Book Antiqua"/>
        </w:rPr>
      </w:pPr>
    </w:p>
    <w:p w:rsidR="00B5611A" w:rsidRDefault="00B5611A" w:rsidP="00DD6D6A">
      <w:pPr>
        <w:widowControl w:val="0"/>
        <w:rPr>
          <w:rFonts w:ascii="Book Antiqua" w:eastAsia="Book Antiqua" w:hAnsi="Book Antiqua"/>
        </w:rPr>
      </w:pPr>
    </w:p>
    <w:p w:rsidR="00B5611A" w:rsidRDefault="00B5611A" w:rsidP="00DD6D6A">
      <w:pPr>
        <w:widowControl w:val="0"/>
        <w:rPr>
          <w:rFonts w:ascii="Book Antiqua" w:eastAsia="Book Antiqua" w:hAnsi="Book Antiqua"/>
        </w:rPr>
      </w:pPr>
    </w:p>
    <w:p w:rsidR="00B5611A" w:rsidRDefault="00B5611A" w:rsidP="00DD6D6A">
      <w:pPr>
        <w:widowControl w:val="0"/>
        <w:rPr>
          <w:rFonts w:ascii="Book Antiqua" w:eastAsia="Book Antiqua" w:hAnsi="Book Antiqua"/>
        </w:rPr>
      </w:pPr>
    </w:p>
    <w:p w:rsidR="00B5611A" w:rsidRPr="00C74B83" w:rsidRDefault="00B5611A" w:rsidP="00B561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sz w:val="20"/>
          <w:szCs w:val="20"/>
        </w:rPr>
      </w:pPr>
      <w:r w:rsidRPr="00C74B83">
        <w:rPr>
          <w:rFonts w:ascii="Book Antiqua" w:hAnsi="Book Antiqua"/>
          <w:b/>
          <w:color w:val="000000" w:themeColor="text1"/>
          <w:sz w:val="20"/>
          <w:szCs w:val="20"/>
        </w:rPr>
        <w:t>ARNALDO GONÇALVES MUNHOZ JUNIOR</w:t>
      </w:r>
    </w:p>
    <w:p w:rsidR="00B5611A" w:rsidRDefault="00B5611A" w:rsidP="00B5611A">
      <w:pPr>
        <w:jc w:val="center"/>
        <w:rPr>
          <w:rFonts w:ascii="Book Antiqua" w:hAnsi="Book Antiqua" w:cs="Book Antiqua"/>
        </w:rPr>
      </w:pPr>
      <w:r w:rsidRPr="00C74B83">
        <w:rPr>
          <w:rFonts w:ascii="Book Antiqua" w:hAnsi="Book Antiqua"/>
          <w:color w:val="000000" w:themeColor="text1"/>
          <w:sz w:val="20"/>
          <w:szCs w:val="20"/>
        </w:rPr>
        <w:t>Secretário Municipal de Saúde</w:t>
      </w:r>
      <w:r>
        <w:rPr>
          <w:rFonts w:ascii="Book Antiqua" w:hAnsi="Book Antiqua" w:cs="Book Antiqua"/>
        </w:rPr>
        <w:t xml:space="preserve"> </w:t>
      </w:r>
      <w:r>
        <w:rPr>
          <w:rFonts w:ascii="Book Antiqua" w:hAnsi="Book Antiqua" w:cs="Book Antiqua"/>
        </w:rPr>
        <w:br w:type="page"/>
      </w: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081CC5">
        <w:rPr>
          <w:rFonts w:ascii="Book Antiqua" w:eastAsia="Book Antiqua" w:hAnsi="Book Antiqua"/>
          <w:sz w:val="36"/>
          <w:szCs w:val="36"/>
        </w:rPr>
        <w:t>161/2020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081CC5">
        <w:rPr>
          <w:rStyle w:val="nfase"/>
          <w:rFonts w:ascii="Book Antiqua" w:eastAsia="Book Antiqua" w:hAnsi="Book Antiqua"/>
          <w:i w:val="0"/>
          <w:sz w:val="36"/>
          <w:szCs w:val="36"/>
        </w:rPr>
        <w:t>033/2020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p w:rsidR="00E57F0B" w:rsidRDefault="00E57F0B" w:rsidP="001430A7">
      <w:pPr>
        <w:widowControl w:val="0"/>
        <w:rPr>
          <w:rFonts w:ascii="Book Antiqua" w:eastAsia="Book Antiqua" w:hAnsi="Book Antiqua"/>
          <w:b/>
          <w:sz w:val="16"/>
          <w:szCs w:val="16"/>
          <w:u w:val="single"/>
        </w:rPr>
      </w:pPr>
    </w:p>
    <w:p w:rsidR="00813361" w:rsidRPr="002B0126" w:rsidRDefault="002B0126" w:rsidP="002B0126">
      <w:pPr>
        <w:pStyle w:val="PargrafodaLista"/>
        <w:widowControl w:val="0"/>
        <w:numPr>
          <w:ilvl w:val="0"/>
          <w:numId w:val="24"/>
        </w:numPr>
        <w:rPr>
          <w:rFonts w:ascii="Book Antiqua" w:eastAsia="Book Antiqua" w:hAnsi="Book Antiqua"/>
          <w:b/>
          <w:sz w:val="16"/>
          <w:szCs w:val="16"/>
          <w:u w:val="single"/>
        </w:rPr>
      </w:pPr>
      <w:r w:rsidRPr="002B0126">
        <w:rPr>
          <w:rFonts w:ascii="Book Antiqua" w:hAnsi="Book Antiqua" w:cs="Book Antiqua"/>
          <w:b/>
          <w:color w:val="000000"/>
          <w:sz w:val="20"/>
          <w:szCs w:val="20"/>
          <w:lang w:eastAsia="pt-BR"/>
        </w:rPr>
        <w:t>TODOS OS ITENS DESTA PROPOSTA DE PREÇOS SÃO DE PARTICIPAÇÃO GERAL DOS INTERESSADOS.</w:t>
      </w:r>
    </w:p>
    <w:p w:rsidR="002B0126" w:rsidRDefault="002B0126" w:rsidP="001430A7">
      <w:pPr>
        <w:widowControl w:val="0"/>
        <w:rPr>
          <w:rFonts w:ascii="Book Antiqua" w:eastAsia="Book Antiqua" w:hAnsi="Book Antiqua"/>
          <w:b/>
          <w:sz w:val="16"/>
          <w:szCs w:val="16"/>
          <w:u w:val="single"/>
        </w:rPr>
      </w:pPr>
    </w:p>
    <w:p w:rsidR="002B0126" w:rsidRDefault="002B0126" w:rsidP="001430A7">
      <w:pPr>
        <w:widowControl w:val="0"/>
        <w:rPr>
          <w:rFonts w:ascii="Book Antiqua" w:eastAsia="Book Antiqua" w:hAnsi="Book Antiqua"/>
          <w:b/>
          <w:sz w:val="16"/>
          <w:szCs w:val="16"/>
          <w:u w:val="single"/>
        </w:rPr>
      </w:pPr>
    </w:p>
    <w:tbl>
      <w:tblPr>
        <w:tblStyle w:val="Tabelacomgrade"/>
        <w:tblW w:w="10065" w:type="dxa"/>
        <w:tblInd w:w="-601" w:type="dxa"/>
        <w:tblLook w:val="04A0"/>
      </w:tblPr>
      <w:tblGrid>
        <w:gridCol w:w="695"/>
        <w:gridCol w:w="3650"/>
        <w:gridCol w:w="1244"/>
        <w:gridCol w:w="1499"/>
        <w:gridCol w:w="1559"/>
        <w:gridCol w:w="1418"/>
      </w:tblGrid>
      <w:tr w:rsidR="000C3734" w:rsidRPr="008701E9" w:rsidTr="000C3734">
        <w:tc>
          <w:tcPr>
            <w:tcW w:w="695" w:type="dxa"/>
            <w:shd w:val="clear" w:color="auto" w:fill="D9D9D9" w:themeFill="background1" w:themeFillShade="D9"/>
            <w:vAlign w:val="center"/>
          </w:tcPr>
          <w:p w:rsidR="000C3734" w:rsidRPr="000C3734" w:rsidRDefault="000C3734" w:rsidP="000C3734">
            <w:pPr>
              <w:rPr>
                <w:rFonts w:ascii="Book Antiqua" w:hAnsi="Book Antiqua"/>
                <w:b/>
                <w:sz w:val="18"/>
                <w:szCs w:val="18"/>
              </w:rPr>
            </w:pPr>
            <w:r>
              <w:rPr>
                <w:rFonts w:ascii="Book Antiqua" w:hAnsi="Book Antiqua"/>
                <w:b/>
                <w:sz w:val="18"/>
                <w:szCs w:val="18"/>
              </w:rPr>
              <w:t xml:space="preserve">                 </w:t>
            </w:r>
            <w:r w:rsidRPr="000C3734">
              <w:rPr>
                <w:rFonts w:ascii="Book Antiqua" w:hAnsi="Book Antiqua"/>
                <w:b/>
                <w:sz w:val="18"/>
                <w:szCs w:val="18"/>
              </w:rPr>
              <w:t>Item</w:t>
            </w:r>
          </w:p>
        </w:tc>
        <w:tc>
          <w:tcPr>
            <w:tcW w:w="3650" w:type="dxa"/>
            <w:shd w:val="clear" w:color="auto" w:fill="D9D9D9" w:themeFill="background1" w:themeFillShade="D9"/>
          </w:tcPr>
          <w:p w:rsidR="000C3734" w:rsidRPr="000C3734" w:rsidRDefault="000C3734" w:rsidP="002B0126">
            <w:pPr>
              <w:ind w:left="71" w:right="0"/>
              <w:jc w:val="center"/>
              <w:rPr>
                <w:rFonts w:ascii="Book Antiqua" w:hAnsi="Book Antiqua"/>
                <w:b/>
                <w:sz w:val="18"/>
                <w:szCs w:val="18"/>
              </w:rPr>
            </w:pPr>
            <w:r w:rsidRPr="000C3734">
              <w:rPr>
                <w:rFonts w:ascii="Book Antiqua" w:hAnsi="Book Antiqua"/>
                <w:b/>
                <w:sz w:val="18"/>
                <w:szCs w:val="18"/>
              </w:rPr>
              <w:t xml:space="preserve">Unidade de Medida / </w:t>
            </w:r>
          </w:p>
          <w:p w:rsidR="000C3734" w:rsidRPr="000C3734" w:rsidRDefault="000C3734" w:rsidP="002B0126">
            <w:pPr>
              <w:ind w:left="71" w:right="0"/>
              <w:jc w:val="center"/>
              <w:rPr>
                <w:rFonts w:ascii="Book Antiqua" w:hAnsi="Book Antiqua"/>
                <w:b/>
                <w:sz w:val="18"/>
                <w:szCs w:val="18"/>
              </w:rPr>
            </w:pPr>
            <w:r w:rsidRPr="000C3734">
              <w:rPr>
                <w:rFonts w:ascii="Book Antiqua" w:hAnsi="Book Antiqua"/>
                <w:b/>
                <w:sz w:val="18"/>
                <w:szCs w:val="18"/>
              </w:rPr>
              <w:t>Descrição</w:t>
            </w:r>
          </w:p>
        </w:tc>
        <w:tc>
          <w:tcPr>
            <w:tcW w:w="1244" w:type="dxa"/>
            <w:shd w:val="clear" w:color="auto" w:fill="D9D9D9" w:themeFill="background1" w:themeFillShade="D9"/>
            <w:vAlign w:val="center"/>
          </w:tcPr>
          <w:p w:rsidR="000C3734" w:rsidRPr="000C3734" w:rsidRDefault="000C3734" w:rsidP="000C3734">
            <w:pPr>
              <w:rPr>
                <w:rFonts w:ascii="Book Antiqua" w:hAnsi="Book Antiqua"/>
                <w:b/>
                <w:sz w:val="18"/>
                <w:szCs w:val="18"/>
              </w:rPr>
            </w:pPr>
            <w:r w:rsidRPr="000C3734">
              <w:rPr>
                <w:rFonts w:ascii="Book Antiqua" w:hAnsi="Book Antiqua"/>
                <w:b/>
                <w:sz w:val="18"/>
                <w:szCs w:val="18"/>
              </w:rPr>
              <w:t xml:space="preserve">            </w:t>
            </w:r>
            <w:r>
              <w:rPr>
                <w:rFonts w:ascii="Book Antiqua" w:hAnsi="Book Antiqua"/>
                <w:b/>
                <w:sz w:val="18"/>
                <w:szCs w:val="18"/>
              </w:rPr>
              <w:t xml:space="preserve">    </w:t>
            </w:r>
            <w:r w:rsidRPr="000C3734">
              <w:rPr>
                <w:rFonts w:ascii="Book Antiqua" w:hAnsi="Book Antiqua"/>
                <w:b/>
                <w:sz w:val="18"/>
                <w:szCs w:val="18"/>
              </w:rPr>
              <w:t>Quantidade</w:t>
            </w:r>
          </w:p>
        </w:tc>
        <w:tc>
          <w:tcPr>
            <w:tcW w:w="1499" w:type="dxa"/>
            <w:shd w:val="clear" w:color="auto" w:fill="D9D9D9" w:themeFill="background1" w:themeFillShade="D9"/>
          </w:tcPr>
          <w:p w:rsidR="000C3734" w:rsidRPr="000C3734" w:rsidRDefault="000C3734" w:rsidP="000C3734">
            <w:pPr>
              <w:rPr>
                <w:rFonts w:ascii="Book Antiqua" w:hAnsi="Book Antiqua"/>
                <w:b/>
                <w:sz w:val="18"/>
                <w:szCs w:val="18"/>
              </w:rPr>
            </w:pPr>
            <w:r w:rsidRPr="000C3734">
              <w:rPr>
                <w:rFonts w:ascii="Book Antiqua" w:hAnsi="Book Antiqua"/>
                <w:b/>
                <w:sz w:val="18"/>
                <w:szCs w:val="18"/>
              </w:rPr>
              <w:t xml:space="preserve">             </w:t>
            </w:r>
            <w:r>
              <w:rPr>
                <w:rFonts w:ascii="Book Antiqua" w:hAnsi="Book Antiqua"/>
                <w:b/>
                <w:sz w:val="18"/>
                <w:szCs w:val="18"/>
              </w:rPr>
              <w:t xml:space="preserve">    </w:t>
            </w:r>
            <w:r w:rsidRPr="000C3734">
              <w:rPr>
                <w:rFonts w:ascii="Book Antiqua" w:hAnsi="Book Antiqua"/>
                <w:b/>
                <w:sz w:val="18"/>
                <w:szCs w:val="18"/>
              </w:rPr>
              <w:t>Valor Unitário</w:t>
            </w:r>
          </w:p>
          <w:p w:rsidR="000C3734" w:rsidRPr="000C3734" w:rsidRDefault="000C3734" w:rsidP="000C3734">
            <w:pPr>
              <w:rPr>
                <w:rFonts w:ascii="Book Antiqua" w:hAnsi="Book Antiqua"/>
                <w:b/>
                <w:sz w:val="18"/>
                <w:szCs w:val="18"/>
              </w:rPr>
            </w:pPr>
            <w:r w:rsidRPr="000C3734">
              <w:rPr>
                <w:rFonts w:ascii="Book Antiqua" w:hAnsi="Book Antiqua"/>
                <w:b/>
                <w:sz w:val="18"/>
                <w:szCs w:val="18"/>
              </w:rPr>
              <w:t xml:space="preserve">                  </w:t>
            </w:r>
            <w:r>
              <w:rPr>
                <w:rFonts w:ascii="Book Antiqua" w:hAnsi="Book Antiqua"/>
                <w:b/>
                <w:sz w:val="18"/>
                <w:szCs w:val="18"/>
              </w:rPr>
              <w:t xml:space="preserve">     </w:t>
            </w:r>
            <w:r w:rsidRPr="000C3734">
              <w:rPr>
                <w:rFonts w:ascii="Book Antiqua" w:hAnsi="Book Antiqua"/>
                <w:b/>
                <w:sz w:val="18"/>
                <w:szCs w:val="18"/>
              </w:rPr>
              <w:t>Máximo</w:t>
            </w:r>
          </w:p>
        </w:tc>
        <w:tc>
          <w:tcPr>
            <w:tcW w:w="1559" w:type="dxa"/>
            <w:shd w:val="clear" w:color="auto" w:fill="D9D9D9" w:themeFill="background1" w:themeFillShade="D9"/>
          </w:tcPr>
          <w:p w:rsidR="000C3734" w:rsidRPr="000C3734" w:rsidRDefault="000C3734" w:rsidP="000C3734">
            <w:pPr>
              <w:rPr>
                <w:rFonts w:ascii="Book Antiqua" w:hAnsi="Book Antiqua"/>
                <w:b/>
                <w:sz w:val="18"/>
                <w:szCs w:val="18"/>
              </w:rPr>
            </w:pPr>
            <w:r w:rsidRPr="000C3734">
              <w:rPr>
                <w:rFonts w:ascii="Book Antiqua" w:hAnsi="Book Antiqua"/>
                <w:b/>
                <w:sz w:val="18"/>
                <w:szCs w:val="18"/>
              </w:rPr>
              <w:t xml:space="preserve">             </w:t>
            </w:r>
            <w:r>
              <w:rPr>
                <w:rFonts w:ascii="Book Antiqua" w:hAnsi="Book Antiqua"/>
                <w:b/>
                <w:sz w:val="18"/>
                <w:szCs w:val="18"/>
              </w:rPr>
              <w:t xml:space="preserve">    </w:t>
            </w:r>
            <w:r w:rsidRPr="000C3734">
              <w:rPr>
                <w:rFonts w:ascii="Book Antiqua" w:hAnsi="Book Antiqua"/>
                <w:b/>
                <w:sz w:val="18"/>
                <w:szCs w:val="18"/>
              </w:rPr>
              <w:t>Valor Unitário</w:t>
            </w:r>
          </w:p>
          <w:p w:rsidR="000C3734" w:rsidRPr="000C3734" w:rsidRDefault="000C3734" w:rsidP="000C3734">
            <w:pPr>
              <w:rPr>
                <w:rFonts w:ascii="Book Antiqua" w:hAnsi="Book Antiqua"/>
                <w:b/>
                <w:sz w:val="18"/>
                <w:szCs w:val="18"/>
              </w:rPr>
            </w:pPr>
            <w:r w:rsidRPr="000C3734">
              <w:rPr>
                <w:rFonts w:ascii="Book Antiqua" w:hAnsi="Book Antiqua"/>
                <w:b/>
                <w:sz w:val="18"/>
                <w:szCs w:val="18"/>
              </w:rPr>
              <w:t xml:space="preserve">                  </w:t>
            </w:r>
            <w:r>
              <w:rPr>
                <w:rFonts w:ascii="Book Antiqua" w:hAnsi="Book Antiqua"/>
                <w:b/>
                <w:sz w:val="18"/>
                <w:szCs w:val="18"/>
              </w:rPr>
              <w:t xml:space="preserve">      </w:t>
            </w:r>
            <w:r w:rsidRPr="000C3734">
              <w:rPr>
                <w:rFonts w:ascii="Book Antiqua" w:hAnsi="Book Antiqua"/>
                <w:b/>
                <w:sz w:val="18"/>
                <w:szCs w:val="18"/>
              </w:rPr>
              <w:t>Cotado</w:t>
            </w:r>
          </w:p>
        </w:tc>
        <w:tc>
          <w:tcPr>
            <w:tcW w:w="1418" w:type="dxa"/>
            <w:shd w:val="clear" w:color="auto" w:fill="D9D9D9" w:themeFill="background1" w:themeFillShade="D9"/>
          </w:tcPr>
          <w:p w:rsidR="000C3734" w:rsidRPr="000C3734" w:rsidRDefault="000C3734" w:rsidP="000C3734">
            <w:pPr>
              <w:rPr>
                <w:rFonts w:ascii="Book Antiqua" w:hAnsi="Book Antiqua"/>
                <w:b/>
                <w:sz w:val="18"/>
                <w:szCs w:val="18"/>
              </w:rPr>
            </w:pPr>
            <w:r w:rsidRPr="000C3734">
              <w:rPr>
                <w:rFonts w:ascii="Book Antiqua" w:hAnsi="Book Antiqua"/>
                <w:b/>
                <w:sz w:val="18"/>
                <w:szCs w:val="18"/>
              </w:rPr>
              <w:t xml:space="preserve">                 </w:t>
            </w:r>
            <w:r>
              <w:rPr>
                <w:rFonts w:ascii="Book Antiqua" w:hAnsi="Book Antiqua"/>
                <w:b/>
                <w:sz w:val="18"/>
                <w:szCs w:val="18"/>
              </w:rPr>
              <w:t xml:space="preserve"> </w:t>
            </w:r>
            <w:r w:rsidRPr="000C3734">
              <w:rPr>
                <w:rFonts w:ascii="Book Antiqua" w:hAnsi="Book Antiqua"/>
                <w:b/>
                <w:sz w:val="18"/>
                <w:szCs w:val="18"/>
              </w:rPr>
              <w:t xml:space="preserve">   Marca /</w:t>
            </w:r>
          </w:p>
          <w:p w:rsidR="000C3734" w:rsidRPr="000C3734" w:rsidRDefault="000C3734" w:rsidP="000C3734">
            <w:pPr>
              <w:rPr>
                <w:rFonts w:ascii="Book Antiqua" w:hAnsi="Book Antiqua"/>
                <w:b/>
                <w:sz w:val="18"/>
                <w:szCs w:val="18"/>
              </w:rPr>
            </w:pPr>
            <w:r w:rsidRPr="000C3734">
              <w:rPr>
                <w:rFonts w:ascii="Book Antiqua" w:hAnsi="Book Antiqua"/>
                <w:b/>
                <w:sz w:val="18"/>
                <w:szCs w:val="18"/>
              </w:rPr>
              <w:t xml:space="preserve">             </w:t>
            </w:r>
            <w:r>
              <w:rPr>
                <w:rFonts w:ascii="Book Antiqua" w:hAnsi="Book Antiqua"/>
                <w:b/>
                <w:sz w:val="18"/>
                <w:szCs w:val="18"/>
              </w:rPr>
              <w:t xml:space="preserve">  </w:t>
            </w:r>
            <w:r w:rsidRPr="000C3734">
              <w:rPr>
                <w:rFonts w:ascii="Book Antiqua" w:hAnsi="Book Antiqua"/>
                <w:b/>
                <w:sz w:val="18"/>
                <w:szCs w:val="18"/>
              </w:rPr>
              <w:t>Nº de Registro</w:t>
            </w:r>
          </w:p>
        </w:tc>
      </w:tr>
      <w:tr w:rsidR="000C3734" w:rsidRPr="008701E9" w:rsidTr="000C3734">
        <w:tc>
          <w:tcPr>
            <w:tcW w:w="695" w:type="dxa"/>
            <w:shd w:val="clear" w:color="auto" w:fill="D9D9D9" w:themeFill="background1" w:themeFillShade="D9"/>
            <w:vAlign w:val="center"/>
          </w:tcPr>
          <w:p w:rsidR="000C3734" w:rsidRPr="008701E9" w:rsidRDefault="000C3734" w:rsidP="002B0126">
            <w:pPr>
              <w:rPr>
                <w:rFonts w:ascii="Book Antiqua" w:hAnsi="Book Antiqua"/>
                <w:bCs/>
              </w:rPr>
            </w:pPr>
            <w:r>
              <w:rPr>
                <w:rFonts w:ascii="Book Antiqua" w:hAnsi="Book Antiqua"/>
                <w:bCs/>
              </w:rPr>
              <w:t xml:space="preserve">                </w:t>
            </w:r>
            <w:r w:rsidRPr="008701E9">
              <w:rPr>
                <w:rFonts w:ascii="Book Antiqua" w:hAnsi="Book Antiqua"/>
                <w:bCs/>
              </w:rPr>
              <w:t>01</w:t>
            </w:r>
          </w:p>
        </w:tc>
        <w:tc>
          <w:tcPr>
            <w:tcW w:w="3650" w:type="dxa"/>
          </w:tcPr>
          <w:p w:rsidR="000C3734" w:rsidRDefault="000C3734" w:rsidP="002B0126">
            <w:pPr>
              <w:ind w:left="71" w:right="0"/>
              <w:rPr>
                <w:rFonts w:ascii="Book Antiqua" w:hAnsi="Book Antiqua"/>
                <w:b/>
              </w:rPr>
            </w:pPr>
            <w:r>
              <w:rPr>
                <w:rFonts w:ascii="Book Antiqua" w:hAnsi="Book Antiqua"/>
                <w:b/>
              </w:rPr>
              <w:t>Unidade</w:t>
            </w:r>
          </w:p>
          <w:p w:rsidR="000C3734" w:rsidRPr="008701E9" w:rsidRDefault="000C3734" w:rsidP="002B0126">
            <w:pPr>
              <w:ind w:left="71" w:right="0"/>
              <w:rPr>
                <w:rFonts w:ascii="Book Antiqua" w:hAnsi="Book Antiqua"/>
                <w:b/>
              </w:rPr>
            </w:pPr>
            <w:r w:rsidRPr="008701E9">
              <w:rPr>
                <w:rFonts w:ascii="Book Antiqua" w:hAnsi="Book Antiqua"/>
                <w:b/>
              </w:rPr>
              <w:t>Aparelho de Ultrassonografia</w:t>
            </w:r>
          </w:p>
          <w:p w:rsidR="000C3734" w:rsidRPr="008701E9" w:rsidRDefault="000C3734" w:rsidP="002B0126">
            <w:pPr>
              <w:pStyle w:val="Default"/>
              <w:spacing w:line="360" w:lineRule="auto"/>
              <w:ind w:left="71" w:right="0"/>
              <w:rPr>
                <w:rFonts w:ascii="Book Antiqua" w:hAnsi="Book Antiqua"/>
                <w:sz w:val="20"/>
                <w:szCs w:val="20"/>
              </w:rPr>
            </w:pP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Sistema de Ultrassonografia Digital com Doppler Colorido e Espectral, transportável, para realizar</w:t>
            </w:r>
            <w:r>
              <w:rPr>
                <w:rFonts w:ascii="Book Antiqua" w:hAnsi="Book Antiqua"/>
                <w:sz w:val="20"/>
                <w:szCs w:val="20"/>
              </w:rPr>
              <w:t xml:space="preserve"> </w:t>
            </w:r>
            <w:r w:rsidRPr="008701E9">
              <w:rPr>
                <w:rFonts w:ascii="Book Antiqua" w:hAnsi="Book Antiqua"/>
                <w:sz w:val="20"/>
                <w:szCs w:val="20"/>
              </w:rPr>
              <w:t>exames de medicina</w:t>
            </w:r>
            <w:r>
              <w:rPr>
                <w:rFonts w:ascii="Book Antiqua" w:hAnsi="Book Antiqua"/>
                <w:sz w:val="20"/>
                <w:szCs w:val="20"/>
              </w:rPr>
              <w:t xml:space="preserve"> </w:t>
            </w:r>
            <w:r w:rsidRPr="008701E9">
              <w:rPr>
                <w:rFonts w:ascii="Book Antiqua" w:hAnsi="Book Antiqua"/>
                <w:sz w:val="20"/>
                <w:szCs w:val="20"/>
              </w:rPr>
              <w:t>interna, abdomen, ginecologia, obstetrícia, vascular, cardiologia, urologia, neonatal e pediatria, intraoperatório, transcranial, músculo-esquelético, pequenas</w:t>
            </w:r>
            <w:r>
              <w:rPr>
                <w:rFonts w:ascii="Book Antiqua" w:hAnsi="Book Antiqua"/>
                <w:sz w:val="20"/>
                <w:szCs w:val="20"/>
              </w:rPr>
              <w:t xml:space="preserve"> </w:t>
            </w:r>
            <w:r w:rsidRPr="008701E9">
              <w:rPr>
                <w:rFonts w:ascii="Book Antiqua" w:hAnsi="Book Antiqua"/>
                <w:sz w:val="20"/>
                <w:szCs w:val="20"/>
              </w:rPr>
              <w:t>partes, superfície e imagens tridimensionais</w:t>
            </w:r>
            <w:r>
              <w:rPr>
                <w:rFonts w:ascii="Book Antiqua" w:hAnsi="Book Antiqua"/>
                <w:sz w:val="20"/>
                <w:szCs w:val="20"/>
              </w:rPr>
              <w:t xml:space="preserve"> </w:t>
            </w:r>
            <w:r w:rsidRPr="008701E9">
              <w:rPr>
                <w:rFonts w:ascii="Book Antiqua" w:hAnsi="Book Antiqua"/>
                <w:sz w:val="20"/>
                <w:szCs w:val="20"/>
              </w:rPr>
              <w:t xml:space="preserve">em tempo real;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Capacidade para atualizações e upgrades;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técnica para otimização</w:t>
            </w:r>
            <w:r>
              <w:rPr>
                <w:rFonts w:ascii="Book Antiqua" w:hAnsi="Book Antiqua"/>
                <w:sz w:val="20"/>
                <w:szCs w:val="20"/>
              </w:rPr>
              <w:t xml:space="preserve"> </w:t>
            </w:r>
            <w:r w:rsidRPr="008701E9">
              <w:rPr>
                <w:rFonts w:ascii="Book Antiqua" w:hAnsi="Book Antiqua"/>
                <w:sz w:val="20"/>
                <w:szCs w:val="20"/>
              </w:rPr>
              <w:t xml:space="preserve">automática de parâmetros para imagens em Modo B (curva de ganho inclusive), Doppler Espectral;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w:t>
            </w:r>
            <w:r>
              <w:rPr>
                <w:rFonts w:ascii="Book Antiqua" w:hAnsi="Book Antiqua"/>
                <w:sz w:val="20"/>
                <w:szCs w:val="20"/>
              </w:rPr>
              <w:t xml:space="preserve">r </w:t>
            </w:r>
            <w:r w:rsidRPr="008701E9">
              <w:rPr>
                <w:rFonts w:ascii="Book Antiqua" w:hAnsi="Book Antiqua"/>
                <w:sz w:val="20"/>
                <w:szCs w:val="20"/>
              </w:rPr>
              <w:t>segunda</w:t>
            </w:r>
            <w:r>
              <w:rPr>
                <w:rFonts w:ascii="Book Antiqua" w:hAnsi="Book Antiqua"/>
                <w:sz w:val="20"/>
                <w:szCs w:val="20"/>
              </w:rPr>
              <w:t xml:space="preserve"> harmonica </w:t>
            </w:r>
            <w:r w:rsidRPr="008701E9">
              <w:rPr>
                <w:rFonts w:ascii="Book Antiqua" w:hAnsi="Book Antiqua"/>
                <w:sz w:val="20"/>
                <w:szCs w:val="20"/>
              </w:rPr>
              <w:lastRenderedPageBreak/>
              <w:t>tecidual e harmônica de pulso</w:t>
            </w:r>
            <w:r>
              <w:rPr>
                <w:rFonts w:ascii="Book Antiqua" w:hAnsi="Book Antiqua"/>
                <w:sz w:val="20"/>
                <w:szCs w:val="20"/>
              </w:rPr>
              <w:t xml:space="preserve"> </w:t>
            </w:r>
            <w:r w:rsidRPr="008701E9">
              <w:rPr>
                <w:rFonts w:ascii="Book Antiqua" w:hAnsi="Book Antiqua"/>
                <w:sz w:val="20"/>
                <w:szCs w:val="20"/>
              </w:rPr>
              <w:t>invertido para transdutores</w:t>
            </w:r>
            <w:r>
              <w:rPr>
                <w:rFonts w:ascii="Book Antiqua" w:hAnsi="Book Antiqua"/>
                <w:sz w:val="20"/>
                <w:szCs w:val="20"/>
              </w:rPr>
              <w:t xml:space="preserve"> </w:t>
            </w:r>
            <w:r w:rsidRPr="008701E9">
              <w:rPr>
                <w:rFonts w:ascii="Book Antiqua" w:hAnsi="Book Antiqua"/>
                <w:sz w:val="20"/>
                <w:szCs w:val="20"/>
              </w:rPr>
              <w:t xml:space="preserve">lineares, convexos, setoriais e microconvexos (endocavitários);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tecnologia de imagem trapezoidal para transdutores</w:t>
            </w:r>
            <w:r>
              <w:rPr>
                <w:rFonts w:ascii="Book Antiqua" w:hAnsi="Book Antiqua"/>
                <w:sz w:val="20"/>
                <w:szCs w:val="20"/>
              </w:rPr>
              <w:t xml:space="preserve"> </w:t>
            </w:r>
            <w:r w:rsidRPr="008701E9">
              <w:rPr>
                <w:rFonts w:ascii="Book Antiqua" w:hAnsi="Book Antiqua"/>
                <w:sz w:val="20"/>
                <w:szCs w:val="20"/>
              </w:rPr>
              <w:t>lineares com ganho real de 20% na</w:t>
            </w:r>
            <w:r>
              <w:rPr>
                <w:rFonts w:ascii="Book Antiqua" w:hAnsi="Book Antiqua"/>
                <w:sz w:val="20"/>
                <w:szCs w:val="20"/>
              </w:rPr>
              <w:t xml:space="preserve"> </w:t>
            </w:r>
            <w:r w:rsidRPr="008701E9">
              <w:rPr>
                <w:rFonts w:ascii="Book Antiqua" w:hAnsi="Book Antiqua"/>
                <w:sz w:val="20"/>
                <w:szCs w:val="20"/>
              </w:rPr>
              <w:t xml:space="preserve">área de exame;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para varredura de feixes cruzados ou</w:t>
            </w:r>
            <w:r>
              <w:rPr>
                <w:rFonts w:ascii="Book Antiqua" w:hAnsi="Book Antiqua"/>
                <w:sz w:val="20"/>
                <w:szCs w:val="20"/>
              </w:rPr>
              <w:t xml:space="preserve"> </w:t>
            </w:r>
            <w:r w:rsidRPr="008701E9">
              <w:rPr>
                <w:rFonts w:ascii="Book Antiqua" w:hAnsi="Book Antiqua"/>
                <w:sz w:val="20"/>
                <w:szCs w:val="20"/>
              </w:rPr>
              <w:t>compostos</w:t>
            </w:r>
            <w:r>
              <w:rPr>
                <w:rFonts w:ascii="Book Antiqua" w:hAnsi="Book Antiqua"/>
                <w:sz w:val="20"/>
                <w:szCs w:val="20"/>
              </w:rPr>
              <w:t xml:space="preserve"> </w:t>
            </w:r>
            <w:r w:rsidRPr="008701E9">
              <w:rPr>
                <w:rFonts w:ascii="Book Antiqua" w:hAnsi="Book Antiqua"/>
                <w:sz w:val="20"/>
                <w:szCs w:val="20"/>
              </w:rPr>
              <w:t>em</w:t>
            </w:r>
            <w:r>
              <w:rPr>
                <w:rFonts w:ascii="Book Antiqua" w:hAnsi="Book Antiqua"/>
                <w:sz w:val="20"/>
                <w:szCs w:val="20"/>
              </w:rPr>
              <w:t xml:space="preserve"> </w:t>
            </w:r>
            <w:r w:rsidRPr="008701E9">
              <w:rPr>
                <w:rFonts w:ascii="Book Antiqua" w:hAnsi="Book Antiqua"/>
                <w:sz w:val="20"/>
                <w:szCs w:val="20"/>
              </w:rPr>
              <w:t>direções</w:t>
            </w:r>
            <w:r>
              <w:rPr>
                <w:rFonts w:ascii="Book Antiqua" w:hAnsi="Book Antiqua"/>
                <w:sz w:val="20"/>
                <w:szCs w:val="20"/>
              </w:rPr>
              <w:t xml:space="preserve"> </w:t>
            </w:r>
            <w:r w:rsidRPr="008701E9">
              <w:rPr>
                <w:rFonts w:ascii="Book Antiqua" w:hAnsi="Book Antiqua"/>
                <w:sz w:val="20"/>
                <w:szCs w:val="20"/>
              </w:rPr>
              <w:t>convencionais e oblíquas de 05 pulsos por linha de imagem. Apresentar</w:t>
            </w:r>
            <w:r>
              <w:rPr>
                <w:rFonts w:ascii="Book Antiqua" w:hAnsi="Book Antiqua"/>
                <w:sz w:val="20"/>
                <w:szCs w:val="20"/>
              </w:rPr>
              <w:t xml:space="preserve"> </w:t>
            </w:r>
            <w:r w:rsidRPr="008701E9">
              <w:rPr>
                <w:rFonts w:ascii="Book Antiqua" w:hAnsi="Book Antiqua"/>
                <w:sz w:val="20"/>
                <w:szCs w:val="20"/>
              </w:rPr>
              <w:t>possibilidade de visualização</w:t>
            </w:r>
            <w:r>
              <w:rPr>
                <w:rFonts w:ascii="Book Antiqua" w:hAnsi="Book Antiqua"/>
                <w:sz w:val="20"/>
                <w:szCs w:val="20"/>
              </w:rPr>
              <w:t xml:space="preserve"> </w:t>
            </w:r>
            <w:r w:rsidRPr="008701E9">
              <w:rPr>
                <w:rFonts w:ascii="Book Antiqua" w:hAnsi="Book Antiqua"/>
                <w:sz w:val="20"/>
                <w:szCs w:val="20"/>
              </w:rPr>
              <w:t>lado a lado e em tempo real da imagem fundamental e a</w:t>
            </w:r>
            <w:r>
              <w:rPr>
                <w:rFonts w:ascii="Book Antiqua" w:hAnsi="Book Antiqua"/>
                <w:sz w:val="20"/>
                <w:szCs w:val="20"/>
              </w:rPr>
              <w:t xml:space="preserve"> </w:t>
            </w:r>
            <w:r w:rsidRPr="008701E9">
              <w:rPr>
                <w:rFonts w:ascii="Book Antiqua" w:hAnsi="Book Antiqua"/>
                <w:sz w:val="20"/>
                <w:szCs w:val="20"/>
              </w:rPr>
              <w:t>imagem</w:t>
            </w:r>
            <w:r>
              <w:rPr>
                <w:rFonts w:ascii="Book Antiqua" w:hAnsi="Book Antiqua"/>
                <w:sz w:val="20"/>
                <w:szCs w:val="20"/>
              </w:rPr>
              <w:t xml:space="preserve"> </w:t>
            </w:r>
            <w:r w:rsidRPr="008701E9">
              <w:rPr>
                <w:rFonts w:ascii="Book Antiqua" w:hAnsi="Book Antiqua"/>
                <w:sz w:val="20"/>
                <w:szCs w:val="20"/>
              </w:rPr>
              <w:t xml:space="preserve">composta do outro;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filtro especial para redução de ruído</w:t>
            </w:r>
            <w:r>
              <w:rPr>
                <w:rFonts w:ascii="Book Antiqua" w:hAnsi="Book Antiqua"/>
                <w:sz w:val="20"/>
                <w:szCs w:val="20"/>
              </w:rPr>
              <w:t xml:space="preserve"> </w:t>
            </w:r>
            <w:r w:rsidRPr="008701E9">
              <w:rPr>
                <w:rFonts w:ascii="Book Antiqua" w:hAnsi="Book Antiqua"/>
                <w:sz w:val="20"/>
                <w:szCs w:val="20"/>
              </w:rPr>
              <w:t xml:space="preserve">inerente </w:t>
            </w:r>
            <w:proofErr w:type="gramStart"/>
            <w:r w:rsidRPr="008701E9">
              <w:rPr>
                <w:rFonts w:ascii="Book Antiqua" w:hAnsi="Book Antiqua"/>
                <w:sz w:val="20"/>
                <w:szCs w:val="20"/>
              </w:rPr>
              <w:t>a</w:t>
            </w:r>
            <w:proofErr w:type="gramEnd"/>
            <w:r w:rsidRPr="008701E9">
              <w:rPr>
                <w:rFonts w:ascii="Book Antiqua" w:hAnsi="Book Antiqua"/>
                <w:sz w:val="20"/>
                <w:szCs w:val="20"/>
              </w:rPr>
              <w:t xml:space="preserve"> imagens de ultrassom. Permitir 03 níveis de redução de ruído no mínimo;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Ser disponível para transdutores</w:t>
            </w:r>
            <w:r>
              <w:rPr>
                <w:rFonts w:ascii="Book Antiqua" w:hAnsi="Book Antiqua"/>
                <w:sz w:val="20"/>
                <w:szCs w:val="20"/>
              </w:rPr>
              <w:t xml:space="preserve"> </w:t>
            </w:r>
            <w:r w:rsidRPr="008701E9">
              <w:rPr>
                <w:rFonts w:ascii="Book Antiqua" w:hAnsi="Book Antiqua"/>
                <w:sz w:val="20"/>
                <w:szCs w:val="20"/>
              </w:rPr>
              <w:t xml:space="preserve">lineares, convexos e setoriais;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Permitir</w:t>
            </w:r>
            <w:r>
              <w:rPr>
                <w:rFonts w:ascii="Book Antiqua" w:hAnsi="Book Antiqua"/>
                <w:sz w:val="20"/>
                <w:szCs w:val="20"/>
              </w:rPr>
              <w:t xml:space="preserve"> </w:t>
            </w:r>
            <w:r w:rsidRPr="008701E9">
              <w:rPr>
                <w:rFonts w:ascii="Book Antiqua" w:hAnsi="Book Antiqua"/>
                <w:sz w:val="20"/>
                <w:szCs w:val="20"/>
              </w:rPr>
              <w:t>ajustes</w:t>
            </w:r>
            <w:r>
              <w:rPr>
                <w:rFonts w:ascii="Book Antiqua" w:hAnsi="Book Antiqua"/>
                <w:sz w:val="20"/>
                <w:szCs w:val="20"/>
              </w:rPr>
              <w:t xml:space="preserve"> </w:t>
            </w:r>
            <w:r w:rsidRPr="008701E9">
              <w:rPr>
                <w:rFonts w:ascii="Book Antiqua" w:hAnsi="Book Antiqua"/>
                <w:sz w:val="20"/>
                <w:szCs w:val="20"/>
              </w:rPr>
              <w:t xml:space="preserve">automáticos para curva de ganho (TGC) com no mínimo 8 potenciômetros;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específico para realizar imagens panorâmicas de até 50 cm (imagem</w:t>
            </w:r>
            <w:r>
              <w:rPr>
                <w:rFonts w:ascii="Book Antiqua" w:hAnsi="Book Antiqua"/>
                <w:sz w:val="20"/>
                <w:szCs w:val="20"/>
              </w:rPr>
              <w:t xml:space="preserve"> </w:t>
            </w:r>
            <w:r w:rsidRPr="008701E9">
              <w:rPr>
                <w:rFonts w:ascii="Book Antiqua" w:hAnsi="Book Antiqua"/>
                <w:sz w:val="20"/>
                <w:szCs w:val="20"/>
              </w:rPr>
              <w:t>estendida) com possibilidade de realizar</w:t>
            </w:r>
            <w:r>
              <w:rPr>
                <w:rFonts w:ascii="Book Antiqua" w:hAnsi="Book Antiqua"/>
                <w:sz w:val="20"/>
                <w:szCs w:val="20"/>
              </w:rPr>
              <w:t xml:space="preserve"> </w:t>
            </w:r>
            <w:r w:rsidRPr="008701E9">
              <w:rPr>
                <w:rFonts w:ascii="Book Antiqua" w:hAnsi="Book Antiqua"/>
                <w:sz w:val="20"/>
                <w:szCs w:val="20"/>
              </w:rPr>
              <w:t xml:space="preserve">medidas;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para estudos</w:t>
            </w:r>
            <w:r>
              <w:rPr>
                <w:rFonts w:ascii="Book Antiqua" w:hAnsi="Book Antiqua"/>
                <w:sz w:val="20"/>
                <w:szCs w:val="20"/>
              </w:rPr>
              <w:t xml:space="preserve"> </w:t>
            </w:r>
            <w:r w:rsidRPr="008701E9">
              <w:rPr>
                <w:rFonts w:ascii="Book Antiqua" w:hAnsi="Book Antiqua"/>
                <w:sz w:val="20"/>
                <w:szCs w:val="20"/>
              </w:rPr>
              <w:t>vasculares</w:t>
            </w:r>
            <w:r>
              <w:rPr>
                <w:rFonts w:ascii="Book Antiqua" w:hAnsi="Book Antiqua"/>
                <w:sz w:val="20"/>
                <w:szCs w:val="20"/>
              </w:rPr>
              <w:t xml:space="preserve"> </w:t>
            </w:r>
            <w:r w:rsidRPr="008701E9">
              <w:rPr>
                <w:rFonts w:ascii="Book Antiqua" w:hAnsi="Book Antiqua"/>
                <w:sz w:val="20"/>
                <w:szCs w:val="20"/>
              </w:rPr>
              <w:t>baseado</w:t>
            </w:r>
            <w:r>
              <w:rPr>
                <w:rFonts w:ascii="Book Antiqua" w:hAnsi="Book Antiqua"/>
                <w:sz w:val="20"/>
                <w:szCs w:val="20"/>
              </w:rPr>
              <w:t xml:space="preserve"> </w:t>
            </w:r>
            <w:r w:rsidRPr="008701E9">
              <w:rPr>
                <w:rFonts w:ascii="Book Antiqua" w:hAnsi="Book Antiqua"/>
                <w:sz w:val="20"/>
                <w:szCs w:val="20"/>
              </w:rPr>
              <w:t>em modo B, para estudos de fluxos</w:t>
            </w:r>
            <w:r>
              <w:rPr>
                <w:rFonts w:ascii="Book Antiqua" w:hAnsi="Book Antiqua"/>
                <w:sz w:val="20"/>
                <w:szCs w:val="20"/>
              </w:rPr>
              <w:t xml:space="preserve"> </w:t>
            </w:r>
            <w:r w:rsidRPr="008701E9">
              <w:rPr>
                <w:rFonts w:ascii="Book Antiqua" w:hAnsi="Book Antiqua"/>
                <w:sz w:val="20"/>
                <w:szCs w:val="20"/>
              </w:rPr>
              <w:t>baixos, com capacidade para realizar</w:t>
            </w:r>
            <w:r>
              <w:rPr>
                <w:rFonts w:ascii="Book Antiqua" w:hAnsi="Book Antiqua"/>
                <w:sz w:val="20"/>
                <w:szCs w:val="20"/>
              </w:rPr>
              <w:t xml:space="preserve"> </w:t>
            </w:r>
            <w:r w:rsidRPr="008701E9">
              <w:rPr>
                <w:rFonts w:ascii="Book Antiqua" w:hAnsi="Book Antiqua"/>
                <w:sz w:val="20"/>
                <w:szCs w:val="20"/>
              </w:rPr>
              <w:t>medidas;</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Permitir</w:t>
            </w:r>
            <w:r>
              <w:rPr>
                <w:rFonts w:ascii="Book Antiqua" w:hAnsi="Book Antiqua"/>
                <w:sz w:val="20"/>
                <w:szCs w:val="20"/>
              </w:rPr>
              <w:t xml:space="preserve"> </w:t>
            </w:r>
            <w:r w:rsidRPr="008701E9">
              <w:rPr>
                <w:rFonts w:ascii="Book Antiqua" w:hAnsi="Book Antiqua"/>
                <w:sz w:val="20"/>
                <w:szCs w:val="20"/>
              </w:rPr>
              <w:t>reconstrução de imagens em 3D free hand (mão livre), com sistema</w:t>
            </w:r>
            <w:r>
              <w:rPr>
                <w:rFonts w:ascii="Book Antiqua" w:hAnsi="Book Antiqua"/>
                <w:sz w:val="20"/>
                <w:szCs w:val="20"/>
              </w:rPr>
              <w:t xml:space="preserve"> </w:t>
            </w:r>
            <w:r w:rsidRPr="008701E9">
              <w:rPr>
                <w:rFonts w:ascii="Book Antiqua" w:hAnsi="Book Antiqua"/>
                <w:sz w:val="20"/>
                <w:szCs w:val="20"/>
              </w:rPr>
              <w:t>integrado</w:t>
            </w:r>
            <w:r>
              <w:rPr>
                <w:rFonts w:ascii="Book Antiqua" w:hAnsi="Book Antiqua"/>
                <w:sz w:val="20"/>
                <w:szCs w:val="20"/>
              </w:rPr>
              <w:t xml:space="preserve"> </w:t>
            </w:r>
            <w:r w:rsidRPr="008701E9">
              <w:rPr>
                <w:rFonts w:ascii="Book Antiqua" w:hAnsi="Book Antiqua"/>
                <w:sz w:val="20"/>
                <w:szCs w:val="20"/>
              </w:rPr>
              <w:t>ao</w:t>
            </w:r>
            <w:r>
              <w:rPr>
                <w:rFonts w:ascii="Book Antiqua" w:hAnsi="Book Antiqua"/>
                <w:sz w:val="20"/>
                <w:szCs w:val="20"/>
              </w:rPr>
              <w:t xml:space="preserve"> </w:t>
            </w:r>
            <w:r w:rsidRPr="008701E9">
              <w:rPr>
                <w:rFonts w:ascii="Book Antiqua" w:hAnsi="Book Antiqua"/>
                <w:sz w:val="20"/>
                <w:szCs w:val="20"/>
              </w:rPr>
              <w:t xml:space="preserve">equipamento </w:t>
            </w:r>
            <w:r w:rsidRPr="008701E9">
              <w:rPr>
                <w:rFonts w:ascii="Book Antiqua" w:hAnsi="Book Antiqua"/>
                <w:sz w:val="20"/>
                <w:szCs w:val="20"/>
              </w:rPr>
              <w:lastRenderedPageBreak/>
              <w:t>que permita</w:t>
            </w:r>
            <w:r>
              <w:rPr>
                <w:rFonts w:ascii="Book Antiqua" w:hAnsi="Book Antiqua"/>
                <w:sz w:val="20"/>
                <w:szCs w:val="20"/>
              </w:rPr>
              <w:t xml:space="preserve"> </w:t>
            </w:r>
            <w:r w:rsidRPr="008701E9">
              <w:rPr>
                <w:rFonts w:ascii="Book Antiqua" w:hAnsi="Book Antiqua"/>
                <w:sz w:val="20"/>
                <w:szCs w:val="20"/>
              </w:rPr>
              <w:t>visualização multiplanar e de superfície, em modo B;</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capacidade de reconstrução de imagens em 3D em tempo real ou 4D com mínimo de 30 volumes por segundo com transdutor</w:t>
            </w:r>
            <w:r>
              <w:rPr>
                <w:rFonts w:ascii="Book Antiqua" w:hAnsi="Book Antiqua"/>
                <w:sz w:val="20"/>
                <w:szCs w:val="20"/>
              </w:rPr>
              <w:t xml:space="preserve"> </w:t>
            </w:r>
            <w:r w:rsidRPr="008701E9">
              <w:rPr>
                <w:rFonts w:ascii="Book Antiqua" w:hAnsi="Book Antiqua"/>
                <w:sz w:val="20"/>
                <w:szCs w:val="20"/>
              </w:rPr>
              <w:t>dedicado e integrado</w:t>
            </w:r>
            <w:r>
              <w:rPr>
                <w:rFonts w:ascii="Book Antiqua" w:hAnsi="Book Antiqua"/>
                <w:sz w:val="20"/>
                <w:szCs w:val="20"/>
              </w:rPr>
              <w:t xml:space="preserve"> </w:t>
            </w:r>
            <w:r w:rsidRPr="008701E9">
              <w:rPr>
                <w:rFonts w:ascii="Book Antiqua" w:hAnsi="Book Antiqua"/>
                <w:sz w:val="20"/>
                <w:szCs w:val="20"/>
              </w:rPr>
              <w:t>ao</w:t>
            </w:r>
            <w:r>
              <w:rPr>
                <w:rFonts w:ascii="Book Antiqua" w:hAnsi="Book Antiqua"/>
                <w:sz w:val="20"/>
                <w:szCs w:val="20"/>
              </w:rPr>
              <w:t xml:space="preserve"> </w:t>
            </w:r>
            <w:r w:rsidRPr="008701E9">
              <w:rPr>
                <w:rFonts w:ascii="Book Antiqua" w:hAnsi="Book Antiqua"/>
                <w:sz w:val="20"/>
                <w:szCs w:val="20"/>
              </w:rPr>
              <w:t>equipamento que permita</w:t>
            </w:r>
            <w:r>
              <w:rPr>
                <w:rFonts w:ascii="Book Antiqua" w:hAnsi="Book Antiqua"/>
                <w:sz w:val="20"/>
                <w:szCs w:val="20"/>
              </w:rPr>
              <w:t xml:space="preserve"> </w:t>
            </w:r>
            <w:r w:rsidRPr="008701E9">
              <w:rPr>
                <w:rFonts w:ascii="Book Antiqua" w:hAnsi="Book Antiqua"/>
                <w:sz w:val="20"/>
                <w:szCs w:val="20"/>
              </w:rPr>
              <w:t>visualização multiplanar e de superfície;</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o mínimo de 30 Protocolos</w:t>
            </w:r>
            <w:r>
              <w:rPr>
                <w:rFonts w:ascii="Book Antiqua" w:hAnsi="Book Antiqua"/>
                <w:sz w:val="20"/>
                <w:szCs w:val="20"/>
              </w:rPr>
              <w:t xml:space="preserve"> </w:t>
            </w:r>
            <w:r w:rsidRPr="008701E9">
              <w:rPr>
                <w:rFonts w:ascii="Book Antiqua" w:hAnsi="Book Antiqua"/>
                <w:sz w:val="20"/>
                <w:szCs w:val="20"/>
              </w:rPr>
              <w:t>definidos</w:t>
            </w:r>
            <w:r>
              <w:rPr>
                <w:rFonts w:ascii="Book Antiqua" w:hAnsi="Book Antiqua"/>
                <w:sz w:val="20"/>
                <w:szCs w:val="20"/>
              </w:rPr>
              <w:t xml:space="preserve"> </w:t>
            </w:r>
            <w:r w:rsidRPr="008701E9">
              <w:rPr>
                <w:rFonts w:ascii="Book Antiqua" w:hAnsi="Book Antiqua"/>
                <w:sz w:val="20"/>
                <w:szCs w:val="20"/>
              </w:rPr>
              <w:t>pelo</w:t>
            </w:r>
            <w:r>
              <w:rPr>
                <w:rFonts w:ascii="Book Antiqua" w:hAnsi="Book Antiqua"/>
                <w:sz w:val="20"/>
                <w:szCs w:val="20"/>
              </w:rPr>
              <w:t xml:space="preserve"> </w:t>
            </w:r>
            <w:r w:rsidRPr="008701E9">
              <w:rPr>
                <w:rFonts w:ascii="Book Antiqua" w:hAnsi="Book Antiqua"/>
                <w:sz w:val="20"/>
                <w:szCs w:val="20"/>
              </w:rPr>
              <w:t>usuário;</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o mínimo de 20000 canais</w:t>
            </w:r>
            <w:r>
              <w:rPr>
                <w:rFonts w:ascii="Book Antiqua" w:hAnsi="Book Antiqua"/>
                <w:sz w:val="20"/>
                <w:szCs w:val="20"/>
              </w:rPr>
              <w:t xml:space="preserve"> </w:t>
            </w:r>
            <w:proofErr w:type="spellStart"/>
            <w:r w:rsidRPr="008701E9">
              <w:rPr>
                <w:rFonts w:ascii="Book Antiqua" w:hAnsi="Book Antiqua"/>
                <w:sz w:val="20"/>
                <w:szCs w:val="20"/>
              </w:rPr>
              <w:t>digitais</w:t>
            </w:r>
            <w:proofErr w:type="spellEnd"/>
            <w:r w:rsidRPr="008701E9">
              <w:rPr>
                <w:rFonts w:ascii="Book Antiqua" w:hAnsi="Book Antiqua"/>
                <w:sz w:val="20"/>
                <w:szCs w:val="20"/>
              </w:rPr>
              <w:t xml:space="preserve"> de processamento;</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a taxa de quadros de no mínimo 800 quadros por segundo;</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256 níveis de cinzas;</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Faixa</w:t>
            </w:r>
            <w:r>
              <w:rPr>
                <w:rFonts w:ascii="Book Antiqua" w:hAnsi="Book Antiqua"/>
                <w:sz w:val="20"/>
                <w:szCs w:val="20"/>
              </w:rPr>
              <w:t xml:space="preserve"> </w:t>
            </w:r>
            <w:r w:rsidRPr="008701E9">
              <w:rPr>
                <w:rFonts w:ascii="Book Antiqua" w:hAnsi="Book Antiqua"/>
                <w:sz w:val="20"/>
                <w:szCs w:val="20"/>
              </w:rPr>
              <w:t>Dinâmica de no mínimo 120 dB;</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profundidade de imagens de no mínimo 2 </w:t>
            </w:r>
            <w:proofErr w:type="spellStart"/>
            <w:r w:rsidRPr="008701E9">
              <w:rPr>
                <w:rFonts w:ascii="Book Antiqua" w:hAnsi="Book Antiqua"/>
                <w:sz w:val="20"/>
                <w:szCs w:val="20"/>
              </w:rPr>
              <w:t>a</w:t>
            </w:r>
            <w:proofErr w:type="spellEnd"/>
            <w:r w:rsidRPr="008701E9">
              <w:rPr>
                <w:rFonts w:ascii="Book Antiqua" w:hAnsi="Book Antiqua"/>
                <w:sz w:val="20"/>
                <w:szCs w:val="20"/>
              </w:rPr>
              <w:t xml:space="preserve"> 30cm;</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teclado</w:t>
            </w:r>
            <w:r>
              <w:rPr>
                <w:rFonts w:ascii="Book Antiqua" w:hAnsi="Book Antiqua"/>
                <w:sz w:val="20"/>
                <w:szCs w:val="20"/>
              </w:rPr>
              <w:t xml:space="preserve"> </w:t>
            </w:r>
            <w:r w:rsidRPr="008701E9">
              <w:rPr>
                <w:rFonts w:ascii="Book Antiqua" w:hAnsi="Book Antiqua"/>
                <w:sz w:val="20"/>
                <w:szCs w:val="20"/>
              </w:rPr>
              <w:t>alfanumérico</w:t>
            </w:r>
            <w:r>
              <w:rPr>
                <w:rFonts w:ascii="Book Antiqua" w:hAnsi="Book Antiqua"/>
                <w:sz w:val="20"/>
                <w:szCs w:val="20"/>
              </w:rPr>
              <w:t xml:space="preserve"> </w:t>
            </w:r>
            <w:r w:rsidRPr="008701E9">
              <w:rPr>
                <w:rFonts w:ascii="Book Antiqua" w:hAnsi="Book Antiqua"/>
                <w:sz w:val="20"/>
                <w:szCs w:val="20"/>
              </w:rPr>
              <w:t>ergonômico, não</w:t>
            </w:r>
            <w:r>
              <w:rPr>
                <w:rFonts w:ascii="Book Antiqua" w:hAnsi="Book Antiqua"/>
                <w:sz w:val="20"/>
                <w:szCs w:val="20"/>
              </w:rPr>
              <w:t xml:space="preserve"> </w:t>
            </w:r>
            <w:r w:rsidRPr="008701E9">
              <w:rPr>
                <w:rFonts w:ascii="Book Antiqua" w:hAnsi="Book Antiqua"/>
                <w:sz w:val="20"/>
                <w:szCs w:val="20"/>
              </w:rPr>
              <w:t>retrátil, com teclas</w:t>
            </w:r>
            <w:r>
              <w:rPr>
                <w:rFonts w:ascii="Book Antiqua" w:hAnsi="Book Antiqua"/>
                <w:sz w:val="20"/>
                <w:szCs w:val="20"/>
              </w:rPr>
              <w:t xml:space="preserve"> </w:t>
            </w:r>
            <w:r w:rsidRPr="008701E9">
              <w:rPr>
                <w:rFonts w:ascii="Book Antiqua" w:hAnsi="Book Antiqua"/>
                <w:sz w:val="20"/>
                <w:szCs w:val="20"/>
              </w:rPr>
              <w:t>pré-programáveis para funções</w:t>
            </w:r>
            <w:r>
              <w:rPr>
                <w:rFonts w:ascii="Book Antiqua" w:hAnsi="Book Antiqua"/>
                <w:sz w:val="20"/>
                <w:szCs w:val="20"/>
              </w:rPr>
              <w:t xml:space="preserve"> </w:t>
            </w:r>
            <w:r w:rsidRPr="008701E9">
              <w:rPr>
                <w:rFonts w:ascii="Book Antiqua" w:hAnsi="Book Antiqua"/>
                <w:sz w:val="20"/>
                <w:szCs w:val="20"/>
              </w:rPr>
              <w:t>auxiliares, com iluminação</w:t>
            </w:r>
            <w:r>
              <w:rPr>
                <w:rFonts w:ascii="Book Antiqua" w:hAnsi="Book Antiqua"/>
                <w:sz w:val="20"/>
                <w:szCs w:val="20"/>
              </w:rPr>
              <w:t xml:space="preserve"> </w:t>
            </w:r>
            <w:r w:rsidRPr="008701E9">
              <w:rPr>
                <w:rFonts w:ascii="Book Antiqua" w:hAnsi="Book Antiqua"/>
                <w:sz w:val="20"/>
                <w:szCs w:val="20"/>
              </w:rPr>
              <w:t>indicadora da tecla</w:t>
            </w:r>
            <w:r>
              <w:rPr>
                <w:rFonts w:ascii="Book Antiqua" w:hAnsi="Book Antiqua"/>
                <w:sz w:val="20"/>
                <w:szCs w:val="20"/>
              </w:rPr>
              <w:t xml:space="preserve"> </w:t>
            </w:r>
            <w:r w:rsidRPr="008701E9">
              <w:rPr>
                <w:rFonts w:ascii="Book Antiqua" w:hAnsi="Book Antiqua"/>
                <w:sz w:val="20"/>
                <w:szCs w:val="20"/>
              </w:rPr>
              <w:t>ativa;</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modos de imagem: Modo B e Modo M, Modo M com fluxo de Cor, Doppler Colorido, Doppler Espectral com PRF (Pulsado e Contínuo) ouHPRF</w:t>
            </w:r>
            <w:r>
              <w:rPr>
                <w:rFonts w:ascii="Book Antiqua" w:hAnsi="Book Antiqua"/>
                <w:sz w:val="20"/>
                <w:szCs w:val="20"/>
              </w:rPr>
              <w:t xml:space="preserve"> </w:t>
            </w:r>
            <w:r w:rsidRPr="008701E9">
              <w:rPr>
                <w:rFonts w:ascii="Book Antiqua" w:hAnsi="Book Antiqua"/>
                <w:sz w:val="20"/>
                <w:szCs w:val="20"/>
              </w:rPr>
              <w:t>(Pulsado e Contínuo) e Power Doppler com mapas</w:t>
            </w:r>
            <w:r>
              <w:rPr>
                <w:rFonts w:ascii="Book Antiqua" w:hAnsi="Book Antiqua"/>
                <w:sz w:val="20"/>
                <w:szCs w:val="20"/>
              </w:rPr>
              <w:t xml:space="preserve"> </w:t>
            </w:r>
            <w:r w:rsidRPr="008701E9">
              <w:rPr>
                <w:rFonts w:ascii="Book Antiqua" w:hAnsi="Book Antiqua"/>
                <w:sz w:val="20"/>
                <w:szCs w:val="20"/>
              </w:rPr>
              <w:t>direcionais;</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operacional com captura de imagens;</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mínimo de três</w:t>
            </w:r>
            <w:r>
              <w:rPr>
                <w:rFonts w:ascii="Book Antiqua" w:hAnsi="Book Antiqua"/>
                <w:sz w:val="20"/>
                <w:szCs w:val="20"/>
              </w:rPr>
              <w:t xml:space="preserve"> </w:t>
            </w:r>
            <w:r w:rsidRPr="008701E9">
              <w:rPr>
                <w:rFonts w:ascii="Book Antiqua" w:hAnsi="Book Antiqua"/>
                <w:sz w:val="20"/>
                <w:szCs w:val="20"/>
              </w:rPr>
              <w:t>portas</w:t>
            </w:r>
            <w:r>
              <w:rPr>
                <w:rFonts w:ascii="Book Antiqua" w:hAnsi="Book Antiqua"/>
                <w:sz w:val="20"/>
                <w:szCs w:val="20"/>
              </w:rPr>
              <w:t xml:space="preserve"> </w:t>
            </w:r>
            <w:r w:rsidRPr="008701E9">
              <w:rPr>
                <w:rFonts w:ascii="Book Antiqua" w:hAnsi="Book Antiqua"/>
                <w:sz w:val="20"/>
                <w:szCs w:val="20"/>
              </w:rPr>
              <w:t>ativas, para o acionamento de três</w:t>
            </w:r>
            <w:r>
              <w:rPr>
                <w:rFonts w:ascii="Book Antiqua" w:hAnsi="Book Antiqua"/>
                <w:sz w:val="20"/>
                <w:szCs w:val="20"/>
              </w:rPr>
              <w:t xml:space="preserve"> </w:t>
            </w:r>
            <w:r w:rsidRPr="008701E9">
              <w:rPr>
                <w:rFonts w:ascii="Book Antiqua" w:hAnsi="Book Antiqua"/>
                <w:sz w:val="20"/>
                <w:szCs w:val="20"/>
              </w:rPr>
              <w:lastRenderedPageBreak/>
              <w:t>transdutores via teclado, sem</w:t>
            </w:r>
            <w:r>
              <w:rPr>
                <w:rFonts w:ascii="Book Antiqua" w:hAnsi="Book Antiqua"/>
                <w:sz w:val="20"/>
                <w:szCs w:val="20"/>
              </w:rPr>
              <w:t xml:space="preserve"> </w:t>
            </w:r>
            <w:r w:rsidRPr="008701E9">
              <w:rPr>
                <w:rFonts w:ascii="Book Antiqua" w:hAnsi="Book Antiqua"/>
                <w:sz w:val="20"/>
                <w:szCs w:val="20"/>
              </w:rPr>
              <w:t>interrupção do exame;</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Monitor Colorido LCD de alta</w:t>
            </w:r>
            <w:r>
              <w:rPr>
                <w:rFonts w:ascii="Book Antiqua" w:hAnsi="Book Antiqua"/>
                <w:sz w:val="20"/>
                <w:szCs w:val="20"/>
              </w:rPr>
              <w:t xml:space="preserve"> </w:t>
            </w:r>
            <w:r w:rsidRPr="008701E9">
              <w:rPr>
                <w:rFonts w:ascii="Book Antiqua" w:hAnsi="Book Antiqua"/>
                <w:sz w:val="20"/>
                <w:szCs w:val="20"/>
              </w:rPr>
              <w:t>resolução de 17", completamente</w:t>
            </w:r>
            <w:r>
              <w:rPr>
                <w:rFonts w:ascii="Book Antiqua" w:hAnsi="Book Antiqua"/>
                <w:sz w:val="20"/>
                <w:szCs w:val="20"/>
              </w:rPr>
              <w:t xml:space="preserve"> </w:t>
            </w:r>
            <w:r w:rsidRPr="008701E9">
              <w:rPr>
                <w:rFonts w:ascii="Book Antiqua" w:hAnsi="Book Antiqua"/>
                <w:sz w:val="20"/>
                <w:szCs w:val="20"/>
              </w:rPr>
              <w:t>ajustável</w:t>
            </w:r>
            <w:r>
              <w:rPr>
                <w:rFonts w:ascii="Book Antiqua" w:hAnsi="Book Antiqua"/>
                <w:sz w:val="20"/>
                <w:szCs w:val="20"/>
              </w:rPr>
              <w:t xml:space="preserve"> </w:t>
            </w:r>
            <w:r w:rsidRPr="008701E9">
              <w:rPr>
                <w:rFonts w:ascii="Book Antiqua" w:hAnsi="Book Antiqua"/>
                <w:sz w:val="20"/>
                <w:szCs w:val="20"/>
              </w:rPr>
              <w:t>em</w:t>
            </w:r>
            <w:r>
              <w:rPr>
                <w:rFonts w:ascii="Book Antiqua" w:hAnsi="Book Antiqua"/>
                <w:sz w:val="20"/>
                <w:szCs w:val="20"/>
              </w:rPr>
              <w:t xml:space="preserve"> </w:t>
            </w:r>
            <w:r w:rsidRPr="008701E9">
              <w:rPr>
                <w:rFonts w:ascii="Book Antiqua" w:hAnsi="Book Antiqua"/>
                <w:sz w:val="20"/>
                <w:szCs w:val="20"/>
              </w:rPr>
              <w:t>rotação, angulação e altura;</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Zoom de rolagem da tela de no mínimo 10 vezes;</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Colorização do Modo B, Modo M e Doppler Espectral;</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Medidas</w:t>
            </w:r>
            <w:r>
              <w:rPr>
                <w:rFonts w:ascii="Book Antiqua" w:hAnsi="Book Antiqua"/>
                <w:sz w:val="20"/>
                <w:szCs w:val="20"/>
              </w:rPr>
              <w:t xml:space="preserve"> </w:t>
            </w:r>
            <w:r w:rsidRPr="008701E9">
              <w:rPr>
                <w:rFonts w:ascii="Book Antiqua" w:hAnsi="Book Antiqua"/>
                <w:sz w:val="20"/>
                <w:szCs w:val="20"/>
              </w:rPr>
              <w:t>Básicas: Distância, Área, Tempo, Velocidade, Volume, Aceleração e Frequência</w:t>
            </w:r>
            <w:r>
              <w:rPr>
                <w:rFonts w:ascii="Book Antiqua" w:hAnsi="Book Antiqua"/>
                <w:sz w:val="20"/>
                <w:szCs w:val="20"/>
              </w:rPr>
              <w:t xml:space="preserve"> </w:t>
            </w:r>
            <w:r w:rsidRPr="008701E9">
              <w:rPr>
                <w:rFonts w:ascii="Book Antiqua" w:hAnsi="Book Antiqua"/>
                <w:sz w:val="20"/>
                <w:szCs w:val="20"/>
              </w:rPr>
              <w:t>Cardíaca;</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pacote de Cálculos</w:t>
            </w:r>
            <w:r>
              <w:rPr>
                <w:rFonts w:ascii="Book Antiqua" w:hAnsi="Book Antiqua"/>
                <w:sz w:val="20"/>
                <w:szCs w:val="20"/>
              </w:rPr>
              <w:t xml:space="preserve"> </w:t>
            </w:r>
            <w:r w:rsidRPr="008701E9">
              <w:rPr>
                <w:rFonts w:ascii="Book Antiqua" w:hAnsi="Book Antiqua"/>
                <w:sz w:val="20"/>
                <w:szCs w:val="20"/>
              </w:rPr>
              <w:t>Obstétricos e Ginecológicos com tabelas e páginas de relatório, cálculos para multigestação e curva de crescimento fetal;</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pacote de Cálculos</w:t>
            </w:r>
            <w:r>
              <w:rPr>
                <w:rFonts w:ascii="Book Antiqua" w:hAnsi="Book Antiqua"/>
                <w:sz w:val="20"/>
                <w:szCs w:val="20"/>
              </w:rPr>
              <w:t xml:space="preserve"> </w:t>
            </w:r>
            <w:r w:rsidRPr="008701E9">
              <w:rPr>
                <w:rFonts w:ascii="Book Antiqua" w:hAnsi="Book Antiqua"/>
                <w:sz w:val="20"/>
                <w:szCs w:val="20"/>
              </w:rPr>
              <w:t>Vasculares, com tabelas e páginas de relatório; Apresentar</w:t>
            </w:r>
            <w:r>
              <w:rPr>
                <w:rFonts w:ascii="Book Antiqua" w:hAnsi="Book Antiqua"/>
                <w:sz w:val="20"/>
                <w:szCs w:val="20"/>
              </w:rPr>
              <w:t xml:space="preserve"> </w:t>
            </w:r>
            <w:r w:rsidRPr="008701E9">
              <w:rPr>
                <w:rFonts w:ascii="Book Antiqua" w:hAnsi="Book Antiqua"/>
                <w:sz w:val="20"/>
                <w:szCs w:val="20"/>
              </w:rPr>
              <w:t>pacote de Cálculos</w:t>
            </w:r>
            <w:r>
              <w:rPr>
                <w:rFonts w:ascii="Book Antiqua" w:hAnsi="Book Antiqua"/>
                <w:sz w:val="20"/>
                <w:szCs w:val="20"/>
              </w:rPr>
              <w:t xml:space="preserve"> </w:t>
            </w:r>
            <w:r w:rsidRPr="008701E9">
              <w:rPr>
                <w:rFonts w:ascii="Book Antiqua" w:hAnsi="Book Antiqua"/>
                <w:sz w:val="20"/>
                <w:szCs w:val="20"/>
              </w:rPr>
              <w:t xml:space="preserve">Cardíacos com páginas de relatório;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medidas, cálculos e anotações</w:t>
            </w:r>
            <w:r>
              <w:rPr>
                <w:rFonts w:ascii="Book Antiqua" w:hAnsi="Book Antiqua"/>
                <w:sz w:val="20"/>
                <w:szCs w:val="20"/>
              </w:rPr>
              <w:t xml:space="preserve"> </w:t>
            </w:r>
            <w:r w:rsidRPr="008701E9">
              <w:rPr>
                <w:rFonts w:ascii="Book Antiqua" w:hAnsi="Book Antiqua"/>
                <w:sz w:val="20"/>
                <w:szCs w:val="20"/>
              </w:rPr>
              <w:t>sobre o cine, em imagens arquivadas no disco rígido</w:t>
            </w:r>
            <w:r>
              <w:rPr>
                <w:rFonts w:ascii="Book Antiqua" w:hAnsi="Book Antiqua"/>
                <w:sz w:val="20"/>
                <w:szCs w:val="20"/>
              </w:rPr>
              <w:t xml:space="preserve"> </w:t>
            </w:r>
            <w:r w:rsidRPr="008701E9">
              <w:rPr>
                <w:rFonts w:ascii="Book Antiqua" w:hAnsi="Book Antiqua"/>
                <w:sz w:val="20"/>
                <w:szCs w:val="20"/>
              </w:rPr>
              <w:t>ou</w:t>
            </w:r>
            <w:r>
              <w:rPr>
                <w:rFonts w:ascii="Book Antiqua" w:hAnsi="Book Antiqua"/>
                <w:sz w:val="20"/>
                <w:szCs w:val="20"/>
              </w:rPr>
              <w:t xml:space="preserve"> </w:t>
            </w:r>
            <w:r w:rsidRPr="008701E9">
              <w:rPr>
                <w:rFonts w:ascii="Book Antiqua" w:hAnsi="Book Antiqua"/>
                <w:sz w:val="20"/>
                <w:szCs w:val="20"/>
              </w:rPr>
              <w:t xml:space="preserve">em CD-RW/ DVD;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Doppler Espectral com Medidas</w:t>
            </w:r>
            <w:r>
              <w:rPr>
                <w:rFonts w:ascii="Book Antiqua" w:hAnsi="Book Antiqua"/>
                <w:sz w:val="20"/>
                <w:szCs w:val="20"/>
              </w:rPr>
              <w:t xml:space="preserve"> </w:t>
            </w:r>
            <w:r w:rsidRPr="008701E9">
              <w:rPr>
                <w:rFonts w:ascii="Book Antiqua" w:hAnsi="Book Antiqua"/>
                <w:sz w:val="20"/>
                <w:szCs w:val="20"/>
              </w:rPr>
              <w:t>Automáticas e em tempo real em</w:t>
            </w:r>
            <w:r>
              <w:rPr>
                <w:rFonts w:ascii="Book Antiqua" w:hAnsi="Book Antiqua"/>
                <w:sz w:val="20"/>
                <w:szCs w:val="20"/>
              </w:rPr>
              <w:t xml:space="preserve"> </w:t>
            </w:r>
            <w:r w:rsidRPr="008701E9">
              <w:rPr>
                <w:rFonts w:ascii="Book Antiqua" w:hAnsi="Book Antiqua"/>
                <w:sz w:val="20"/>
                <w:szCs w:val="20"/>
              </w:rPr>
              <w:t>todos</w:t>
            </w:r>
            <w:r>
              <w:rPr>
                <w:rFonts w:ascii="Book Antiqua" w:hAnsi="Book Antiqua"/>
                <w:sz w:val="20"/>
                <w:szCs w:val="20"/>
              </w:rPr>
              <w:t xml:space="preserve"> </w:t>
            </w:r>
            <w:r w:rsidRPr="008701E9">
              <w:rPr>
                <w:rFonts w:ascii="Book Antiqua" w:hAnsi="Book Antiqua"/>
                <w:sz w:val="20"/>
                <w:szCs w:val="20"/>
              </w:rPr>
              <w:t>os</w:t>
            </w:r>
            <w:r>
              <w:rPr>
                <w:rFonts w:ascii="Book Antiqua" w:hAnsi="Book Antiqua"/>
                <w:sz w:val="20"/>
                <w:szCs w:val="20"/>
              </w:rPr>
              <w:t xml:space="preserve"> </w:t>
            </w:r>
            <w:r w:rsidRPr="008701E9">
              <w:rPr>
                <w:rFonts w:ascii="Book Antiqua" w:hAnsi="Book Antiqua"/>
                <w:sz w:val="20"/>
                <w:szCs w:val="20"/>
              </w:rPr>
              <w:t xml:space="preserve">transdutores;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Apresentar Doppler digital com controles para ajuste de tamanho da amostra, velocidade da escala, filtro de parede, correção de ângulo, modos duplex e triplex, e inversão de </w:t>
            </w:r>
            <w:r w:rsidRPr="008701E9">
              <w:rPr>
                <w:rFonts w:ascii="Book Antiqua" w:hAnsi="Book Antiqua"/>
                <w:sz w:val="20"/>
                <w:szCs w:val="20"/>
              </w:rPr>
              <w:lastRenderedPageBreak/>
              <w:t xml:space="preserve">imagem;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Doppler Colorido, com variados</w:t>
            </w:r>
            <w:r>
              <w:rPr>
                <w:rFonts w:ascii="Book Antiqua" w:hAnsi="Book Antiqua"/>
                <w:sz w:val="20"/>
                <w:szCs w:val="20"/>
              </w:rPr>
              <w:t xml:space="preserve"> </w:t>
            </w:r>
            <w:r w:rsidRPr="008701E9">
              <w:rPr>
                <w:rFonts w:ascii="Book Antiqua" w:hAnsi="Book Antiqua"/>
                <w:sz w:val="20"/>
                <w:szCs w:val="20"/>
              </w:rPr>
              <w:t xml:space="preserve">mapas de cor, variação no filtro de parede, velocidade, linha de base da cor, tamanho e posição do FOV;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Cineloop com no mínimo 1000 quadros, velocidade</w:t>
            </w:r>
            <w:r>
              <w:rPr>
                <w:rFonts w:ascii="Book Antiqua" w:hAnsi="Book Antiqua"/>
                <w:sz w:val="20"/>
                <w:szCs w:val="20"/>
              </w:rPr>
              <w:t xml:space="preserve"> </w:t>
            </w:r>
            <w:r w:rsidRPr="008701E9">
              <w:rPr>
                <w:rFonts w:ascii="Book Antiqua" w:hAnsi="Book Antiqua"/>
                <w:sz w:val="20"/>
                <w:szCs w:val="20"/>
              </w:rPr>
              <w:t>variável e visualização</w:t>
            </w:r>
            <w:r>
              <w:rPr>
                <w:rFonts w:ascii="Book Antiqua" w:hAnsi="Book Antiqua"/>
                <w:sz w:val="20"/>
                <w:szCs w:val="20"/>
              </w:rPr>
              <w:t xml:space="preserve"> </w:t>
            </w:r>
            <w:r w:rsidRPr="008701E9">
              <w:rPr>
                <w:rFonts w:ascii="Book Antiqua" w:hAnsi="Book Antiqua"/>
                <w:sz w:val="20"/>
                <w:szCs w:val="20"/>
              </w:rPr>
              <w:t xml:space="preserve">quadro a quadro;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Arquivo Digital de Imagens;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Apresentar Doppler contínuo para cardiologia;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Doppler tecidual</w:t>
            </w:r>
            <w:r>
              <w:rPr>
                <w:rFonts w:ascii="Book Antiqua" w:hAnsi="Book Antiqua"/>
                <w:sz w:val="20"/>
                <w:szCs w:val="20"/>
              </w:rPr>
              <w:t xml:space="preserve"> </w:t>
            </w:r>
            <w:r w:rsidRPr="008701E9">
              <w:rPr>
                <w:rFonts w:ascii="Book Antiqua" w:hAnsi="Book Antiqua"/>
                <w:sz w:val="20"/>
                <w:szCs w:val="20"/>
              </w:rPr>
              <w:t>espectral e colorido para análise do músculo</w:t>
            </w:r>
            <w:r>
              <w:rPr>
                <w:rFonts w:ascii="Book Antiqua" w:hAnsi="Book Antiqua"/>
                <w:sz w:val="20"/>
                <w:szCs w:val="20"/>
              </w:rPr>
              <w:t xml:space="preserve"> </w:t>
            </w:r>
            <w:r w:rsidRPr="008701E9">
              <w:rPr>
                <w:rFonts w:ascii="Book Antiqua" w:hAnsi="Book Antiqua"/>
                <w:sz w:val="20"/>
                <w:szCs w:val="20"/>
              </w:rPr>
              <w:t>cardíaco com análise</w:t>
            </w:r>
            <w:r>
              <w:rPr>
                <w:rFonts w:ascii="Book Antiqua" w:hAnsi="Book Antiqua"/>
                <w:sz w:val="20"/>
                <w:szCs w:val="20"/>
              </w:rPr>
              <w:t xml:space="preserve"> </w:t>
            </w:r>
            <w:r w:rsidRPr="008701E9">
              <w:rPr>
                <w:rFonts w:ascii="Book Antiqua" w:hAnsi="Book Antiqua"/>
                <w:sz w:val="20"/>
                <w:szCs w:val="20"/>
              </w:rPr>
              <w:t xml:space="preserve">quantitativa;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possibilidade de conexão de transdutor</w:t>
            </w:r>
            <w:r>
              <w:rPr>
                <w:rFonts w:ascii="Book Antiqua" w:hAnsi="Book Antiqua"/>
                <w:sz w:val="20"/>
                <w:szCs w:val="20"/>
              </w:rPr>
              <w:t xml:space="preserve"> </w:t>
            </w:r>
            <w:r w:rsidRPr="008701E9">
              <w:rPr>
                <w:rFonts w:ascii="Book Antiqua" w:hAnsi="Book Antiqua"/>
                <w:sz w:val="20"/>
                <w:szCs w:val="20"/>
              </w:rPr>
              <w:t xml:space="preserve">transesofágico multiplanar adulto;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Eco de estresse</w:t>
            </w:r>
            <w:r>
              <w:rPr>
                <w:rFonts w:ascii="Book Antiqua" w:hAnsi="Book Antiqua"/>
                <w:sz w:val="20"/>
                <w:szCs w:val="20"/>
              </w:rPr>
              <w:t xml:space="preserve"> </w:t>
            </w:r>
            <w:r w:rsidRPr="008701E9">
              <w:rPr>
                <w:rFonts w:ascii="Book Antiqua" w:hAnsi="Book Antiqua"/>
                <w:sz w:val="20"/>
                <w:szCs w:val="20"/>
              </w:rPr>
              <w:t xml:space="preserve">incorporado no equipamento com Software para análise de movimento de paredes;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para captura</w:t>
            </w:r>
            <w:r>
              <w:rPr>
                <w:rFonts w:ascii="Book Antiqua" w:hAnsi="Book Antiqua"/>
                <w:sz w:val="20"/>
                <w:szCs w:val="20"/>
              </w:rPr>
              <w:t xml:space="preserve"> </w:t>
            </w:r>
            <w:r w:rsidRPr="008701E9">
              <w:rPr>
                <w:rFonts w:ascii="Book Antiqua" w:hAnsi="Book Antiqua"/>
                <w:sz w:val="20"/>
                <w:szCs w:val="20"/>
              </w:rPr>
              <w:t xml:space="preserve">contínua de imagens em Stress;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Apresentar Software para aquisição de imagens em Stress com templates farmacológicos, exercícios e possibilidade de criação de </w:t>
            </w:r>
            <w:r>
              <w:rPr>
                <w:rFonts w:ascii="Book Antiqua" w:hAnsi="Book Antiqua"/>
                <w:sz w:val="20"/>
                <w:szCs w:val="20"/>
              </w:rPr>
              <w:t xml:space="preserve">protocol </w:t>
            </w:r>
            <w:r w:rsidRPr="008701E9">
              <w:rPr>
                <w:rFonts w:ascii="Book Antiqua" w:hAnsi="Book Antiqua"/>
                <w:sz w:val="20"/>
                <w:szCs w:val="20"/>
              </w:rPr>
              <w:t>próprio para eco de estresse;</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 Software para realização de exames de Elastografia</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Mapas de </w:t>
            </w:r>
            <w:proofErr w:type="spellStart"/>
            <w:r w:rsidRPr="008701E9">
              <w:rPr>
                <w:rFonts w:ascii="Book Antiqua" w:hAnsi="Book Antiqua"/>
                <w:sz w:val="20"/>
                <w:szCs w:val="20"/>
              </w:rPr>
              <w:t>cores</w:t>
            </w:r>
            <w:proofErr w:type="spellEnd"/>
            <w:r w:rsidRPr="008701E9">
              <w:rPr>
                <w:rFonts w:ascii="Book Antiqua" w:hAnsi="Book Antiqua"/>
                <w:sz w:val="20"/>
                <w:szCs w:val="20"/>
              </w:rPr>
              <w:t xml:space="preserve"> para modo B, modo M, e Doppler; </w:t>
            </w:r>
            <w:r w:rsidRPr="008701E9">
              <w:rPr>
                <w:rFonts w:ascii="Book Antiqua" w:hAnsi="Book Antiqua"/>
                <w:sz w:val="20"/>
                <w:szCs w:val="20"/>
              </w:rPr>
              <w:lastRenderedPageBreak/>
              <w:t>Apresentar</w:t>
            </w:r>
            <w:r>
              <w:rPr>
                <w:rFonts w:ascii="Book Antiqua" w:hAnsi="Book Antiqua"/>
                <w:sz w:val="20"/>
                <w:szCs w:val="20"/>
              </w:rPr>
              <w:t xml:space="preserve"> </w:t>
            </w:r>
            <w:r w:rsidRPr="008701E9">
              <w:rPr>
                <w:rFonts w:ascii="Book Antiqua" w:hAnsi="Book Antiqua"/>
                <w:sz w:val="20"/>
                <w:szCs w:val="20"/>
              </w:rPr>
              <w:t>Gravador de CD/DVD incorporado no equipamento; Apresentar DICOM 3.0 completo</w:t>
            </w:r>
            <w:r>
              <w:rPr>
                <w:rFonts w:ascii="Book Antiqua" w:hAnsi="Book Antiqua"/>
                <w:sz w:val="20"/>
                <w:szCs w:val="20"/>
              </w:rPr>
              <w:t xml:space="preserve"> </w:t>
            </w:r>
            <w:r w:rsidRPr="008701E9">
              <w:rPr>
                <w:rFonts w:ascii="Book Antiqua" w:hAnsi="Book Antiqua"/>
                <w:sz w:val="20"/>
                <w:szCs w:val="20"/>
              </w:rPr>
              <w:t>incorporado</w:t>
            </w:r>
            <w:r>
              <w:rPr>
                <w:rFonts w:ascii="Book Antiqua" w:hAnsi="Book Antiqua"/>
                <w:sz w:val="20"/>
                <w:szCs w:val="20"/>
              </w:rPr>
              <w:t xml:space="preserve"> </w:t>
            </w:r>
            <w:r w:rsidRPr="008701E9">
              <w:rPr>
                <w:rFonts w:ascii="Book Antiqua" w:hAnsi="Book Antiqua"/>
                <w:sz w:val="20"/>
                <w:szCs w:val="20"/>
              </w:rPr>
              <w:t>ao</w:t>
            </w:r>
            <w:r>
              <w:rPr>
                <w:rFonts w:ascii="Book Antiqua" w:hAnsi="Book Antiqua"/>
                <w:sz w:val="20"/>
                <w:szCs w:val="20"/>
              </w:rPr>
              <w:t xml:space="preserve"> </w:t>
            </w:r>
            <w:r w:rsidRPr="008701E9">
              <w:rPr>
                <w:rFonts w:ascii="Book Antiqua" w:hAnsi="Book Antiqua"/>
                <w:sz w:val="20"/>
                <w:szCs w:val="20"/>
              </w:rPr>
              <w:t xml:space="preserve">equipamento (Print, Store, Work list);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Apresentar Software específico para utilização de contraste. </w:t>
            </w:r>
          </w:p>
          <w:p w:rsidR="000C3734" w:rsidRPr="008701E9" w:rsidRDefault="000C3734" w:rsidP="002B0126">
            <w:pPr>
              <w:pStyle w:val="Default"/>
              <w:spacing w:line="360" w:lineRule="auto"/>
              <w:ind w:left="0" w:right="0"/>
              <w:rPr>
                <w:rFonts w:ascii="Book Antiqua" w:hAnsi="Book Antiqua"/>
                <w:sz w:val="20"/>
                <w:szCs w:val="20"/>
              </w:rPr>
            </w:pPr>
            <w:r>
              <w:rPr>
                <w:rFonts w:ascii="Book Antiqua" w:hAnsi="Book Antiqua"/>
                <w:sz w:val="20"/>
                <w:szCs w:val="20"/>
              </w:rPr>
              <w:t xml:space="preserve"> </w:t>
            </w:r>
            <w:r w:rsidRPr="008701E9">
              <w:rPr>
                <w:rFonts w:ascii="Book Antiqua" w:hAnsi="Book Antiqua"/>
                <w:sz w:val="20"/>
                <w:szCs w:val="20"/>
              </w:rPr>
              <w:t>Transdutores e Acessórios</w:t>
            </w:r>
            <w:r>
              <w:rPr>
                <w:rFonts w:ascii="Book Antiqua" w:hAnsi="Book Antiqua"/>
                <w:sz w:val="20"/>
                <w:szCs w:val="20"/>
              </w:rPr>
              <w:t xml:space="preserve"> </w:t>
            </w:r>
            <w:r w:rsidRPr="008701E9">
              <w:rPr>
                <w:rFonts w:ascii="Book Antiqua" w:hAnsi="Book Antiqua"/>
                <w:sz w:val="20"/>
                <w:szCs w:val="20"/>
              </w:rPr>
              <w:t>inclusos</w:t>
            </w:r>
            <w:r>
              <w:rPr>
                <w:rFonts w:ascii="Book Antiqua" w:hAnsi="Book Antiqua"/>
                <w:sz w:val="20"/>
                <w:szCs w:val="20"/>
              </w:rPr>
              <w:t>;</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Fornecer</w:t>
            </w:r>
            <w:r>
              <w:rPr>
                <w:rFonts w:ascii="Book Antiqua" w:hAnsi="Book Antiqua"/>
                <w:sz w:val="20"/>
                <w:szCs w:val="20"/>
              </w:rPr>
              <w:t xml:space="preserve"> </w:t>
            </w:r>
            <w:r w:rsidRPr="008701E9">
              <w:rPr>
                <w:rFonts w:ascii="Book Antiqua" w:hAnsi="Book Antiqua"/>
                <w:sz w:val="20"/>
                <w:szCs w:val="20"/>
              </w:rPr>
              <w:t>os</w:t>
            </w:r>
            <w:r>
              <w:rPr>
                <w:rFonts w:ascii="Book Antiqua" w:hAnsi="Book Antiqua"/>
                <w:sz w:val="20"/>
                <w:szCs w:val="20"/>
              </w:rPr>
              <w:t xml:space="preserve"> </w:t>
            </w:r>
            <w:r w:rsidRPr="008701E9">
              <w:rPr>
                <w:rFonts w:ascii="Book Antiqua" w:hAnsi="Book Antiqua"/>
                <w:sz w:val="20"/>
                <w:szCs w:val="20"/>
              </w:rPr>
              <w:t>Transdutores</w:t>
            </w:r>
            <w:r>
              <w:rPr>
                <w:rFonts w:ascii="Book Antiqua" w:hAnsi="Book Antiqua"/>
                <w:sz w:val="20"/>
                <w:szCs w:val="20"/>
              </w:rPr>
              <w:t xml:space="preserve"> </w:t>
            </w:r>
            <w:r w:rsidRPr="008701E9">
              <w:rPr>
                <w:rFonts w:ascii="Book Antiqua" w:hAnsi="Book Antiqua"/>
                <w:sz w:val="20"/>
                <w:szCs w:val="20"/>
              </w:rPr>
              <w:t>Eletrônicos</w:t>
            </w:r>
            <w:r>
              <w:rPr>
                <w:rFonts w:ascii="Book Antiqua" w:hAnsi="Book Antiqua"/>
                <w:sz w:val="20"/>
                <w:szCs w:val="20"/>
              </w:rPr>
              <w:t xml:space="preserve"> </w:t>
            </w:r>
            <w:r w:rsidRPr="008701E9">
              <w:rPr>
                <w:rFonts w:ascii="Book Antiqua" w:hAnsi="Book Antiqua"/>
                <w:sz w:val="20"/>
                <w:szCs w:val="20"/>
              </w:rPr>
              <w:t>Multifrequênciais</w:t>
            </w:r>
            <w:r>
              <w:rPr>
                <w:rFonts w:ascii="Book Antiqua" w:hAnsi="Book Antiqua"/>
                <w:sz w:val="20"/>
                <w:szCs w:val="20"/>
              </w:rPr>
              <w:t xml:space="preserve"> </w:t>
            </w:r>
            <w:r w:rsidRPr="008701E9">
              <w:rPr>
                <w:rFonts w:ascii="Book Antiqua" w:hAnsi="Book Antiqua"/>
                <w:sz w:val="20"/>
                <w:szCs w:val="20"/>
              </w:rPr>
              <w:t xml:space="preserve">Necessários: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Transdutor</w:t>
            </w:r>
            <w:r>
              <w:rPr>
                <w:rFonts w:ascii="Book Antiqua" w:hAnsi="Book Antiqua"/>
                <w:sz w:val="20"/>
                <w:szCs w:val="20"/>
              </w:rPr>
              <w:t xml:space="preserve"> </w:t>
            </w:r>
            <w:r w:rsidRPr="008701E9">
              <w:rPr>
                <w:rFonts w:ascii="Book Antiqua" w:hAnsi="Book Antiqua"/>
                <w:sz w:val="20"/>
                <w:szCs w:val="20"/>
              </w:rPr>
              <w:t xml:space="preserve">Convexo com faixa de </w:t>
            </w:r>
            <w:r>
              <w:rPr>
                <w:rFonts w:ascii="Book Antiqua" w:hAnsi="Book Antiqua"/>
                <w:sz w:val="20"/>
                <w:szCs w:val="20"/>
              </w:rPr>
              <w:t xml:space="preserve">Frequência </w:t>
            </w:r>
            <w:r w:rsidRPr="008701E9">
              <w:rPr>
                <w:rFonts w:ascii="Book Antiqua" w:hAnsi="Book Antiqua"/>
                <w:sz w:val="20"/>
                <w:szCs w:val="20"/>
              </w:rPr>
              <w:t xml:space="preserve">aproximada de 2,0 a 5,0 MHz;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Transdutor Linear com faixa de </w:t>
            </w:r>
            <w:r>
              <w:rPr>
                <w:rFonts w:ascii="Book Antiqua" w:hAnsi="Book Antiqua"/>
                <w:sz w:val="20"/>
                <w:szCs w:val="20"/>
              </w:rPr>
              <w:t>Frequência</w:t>
            </w:r>
            <w:r w:rsidRPr="008701E9">
              <w:rPr>
                <w:rFonts w:ascii="Book Antiqua" w:hAnsi="Book Antiqua"/>
                <w:sz w:val="20"/>
                <w:szCs w:val="20"/>
              </w:rPr>
              <w:t>s</w:t>
            </w:r>
            <w:r>
              <w:rPr>
                <w:rFonts w:ascii="Book Antiqua" w:hAnsi="Book Antiqua"/>
                <w:sz w:val="20"/>
                <w:szCs w:val="20"/>
              </w:rPr>
              <w:t xml:space="preserve"> </w:t>
            </w:r>
            <w:r w:rsidRPr="008701E9">
              <w:rPr>
                <w:rFonts w:ascii="Book Antiqua" w:hAnsi="Book Antiqua"/>
                <w:sz w:val="20"/>
                <w:szCs w:val="20"/>
              </w:rPr>
              <w:t xml:space="preserve">aproximada de 4 a 12MHz;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Transdutor</w:t>
            </w:r>
            <w:r>
              <w:rPr>
                <w:rFonts w:ascii="Book Antiqua" w:hAnsi="Book Antiqua"/>
                <w:sz w:val="20"/>
                <w:szCs w:val="20"/>
              </w:rPr>
              <w:t xml:space="preserve"> </w:t>
            </w:r>
            <w:r w:rsidRPr="008701E9">
              <w:rPr>
                <w:rFonts w:ascii="Book Antiqua" w:hAnsi="Book Antiqua"/>
                <w:sz w:val="20"/>
                <w:szCs w:val="20"/>
              </w:rPr>
              <w:t xml:space="preserve">Endocavitário com faixa de </w:t>
            </w:r>
            <w:r>
              <w:rPr>
                <w:rFonts w:ascii="Book Antiqua" w:hAnsi="Book Antiqua"/>
                <w:sz w:val="20"/>
                <w:szCs w:val="20"/>
              </w:rPr>
              <w:t>Frequência</w:t>
            </w:r>
            <w:r w:rsidRPr="008701E9">
              <w:rPr>
                <w:rFonts w:ascii="Book Antiqua" w:hAnsi="Book Antiqua"/>
                <w:sz w:val="20"/>
                <w:szCs w:val="20"/>
              </w:rPr>
              <w:t>s</w:t>
            </w:r>
            <w:r>
              <w:rPr>
                <w:rFonts w:ascii="Book Antiqua" w:hAnsi="Book Antiqua"/>
                <w:sz w:val="20"/>
                <w:szCs w:val="20"/>
              </w:rPr>
              <w:t xml:space="preserve"> </w:t>
            </w:r>
            <w:r w:rsidRPr="008701E9">
              <w:rPr>
                <w:rFonts w:ascii="Book Antiqua" w:hAnsi="Book Antiqua"/>
                <w:sz w:val="20"/>
                <w:szCs w:val="20"/>
              </w:rPr>
              <w:t xml:space="preserve">aproximada 4,0 e 10,0 MHz e ângulo de abertura de no mínimo 120 graus;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Transdutor</w:t>
            </w:r>
            <w:r>
              <w:rPr>
                <w:rFonts w:ascii="Book Antiqua" w:hAnsi="Book Antiqua"/>
                <w:sz w:val="20"/>
                <w:szCs w:val="20"/>
              </w:rPr>
              <w:t xml:space="preserve"> </w:t>
            </w:r>
            <w:r w:rsidRPr="008701E9">
              <w:rPr>
                <w:rFonts w:ascii="Book Antiqua" w:hAnsi="Book Antiqua"/>
                <w:sz w:val="20"/>
                <w:szCs w:val="20"/>
              </w:rPr>
              <w:t>setorial</w:t>
            </w:r>
            <w:r>
              <w:rPr>
                <w:rFonts w:ascii="Book Antiqua" w:hAnsi="Book Antiqua"/>
                <w:sz w:val="20"/>
                <w:szCs w:val="20"/>
              </w:rPr>
              <w:t xml:space="preserve"> </w:t>
            </w:r>
            <w:r w:rsidRPr="008701E9">
              <w:rPr>
                <w:rFonts w:ascii="Book Antiqua" w:hAnsi="Book Antiqua"/>
                <w:sz w:val="20"/>
                <w:szCs w:val="20"/>
              </w:rPr>
              <w:t xml:space="preserve">adulto com faixa de </w:t>
            </w:r>
            <w:r>
              <w:rPr>
                <w:rFonts w:ascii="Book Antiqua" w:hAnsi="Book Antiqua"/>
                <w:sz w:val="20"/>
                <w:szCs w:val="20"/>
              </w:rPr>
              <w:t>Frequência</w:t>
            </w:r>
            <w:r w:rsidRPr="008701E9">
              <w:rPr>
                <w:rFonts w:ascii="Book Antiqua" w:hAnsi="Book Antiqua"/>
                <w:sz w:val="20"/>
                <w:szCs w:val="20"/>
              </w:rPr>
              <w:t>s</w:t>
            </w:r>
            <w:r>
              <w:rPr>
                <w:rFonts w:ascii="Book Antiqua" w:hAnsi="Book Antiqua"/>
                <w:sz w:val="20"/>
                <w:szCs w:val="20"/>
              </w:rPr>
              <w:t xml:space="preserve"> </w:t>
            </w:r>
            <w:r w:rsidRPr="008701E9">
              <w:rPr>
                <w:rFonts w:ascii="Book Antiqua" w:hAnsi="Book Antiqua"/>
                <w:sz w:val="20"/>
                <w:szCs w:val="20"/>
              </w:rPr>
              <w:t xml:space="preserve">aproximada de 1 a 5 MHz;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xml:space="preserve">- Transdutor para geração de imagens 3D e 4D com faixa de </w:t>
            </w:r>
            <w:r>
              <w:rPr>
                <w:rFonts w:ascii="Book Antiqua" w:hAnsi="Book Antiqua"/>
                <w:sz w:val="20"/>
                <w:szCs w:val="20"/>
              </w:rPr>
              <w:t xml:space="preserve">Frequência </w:t>
            </w:r>
            <w:r w:rsidRPr="008701E9">
              <w:rPr>
                <w:rFonts w:ascii="Book Antiqua" w:hAnsi="Book Antiqua"/>
                <w:sz w:val="20"/>
                <w:szCs w:val="20"/>
              </w:rPr>
              <w:t xml:space="preserve">aproximada de 2 a 6 </w:t>
            </w:r>
            <w:proofErr w:type="spellStart"/>
            <w:r w:rsidRPr="008701E9">
              <w:rPr>
                <w:rFonts w:ascii="Book Antiqua" w:hAnsi="Book Antiqua"/>
                <w:sz w:val="20"/>
                <w:szCs w:val="20"/>
              </w:rPr>
              <w:t>MHz</w:t>
            </w:r>
            <w:r>
              <w:rPr>
                <w:rFonts w:ascii="Book Antiqua" w:hAnsi="Book Antiqua"/>
                <w:sz w:val="20"/>
                <w:szCs w:val="20"/>
              </w:rPr>
              <w:t>.</w:t>
            </w:r>
            <w:proofErr w:type="spellEnd"/>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 xml:space="preserve">Manuais de operação do equipamento;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 Apresentar</w:t>
            </w:r>
            <w:r>
              <w:rPr>
                <w:rFonts w:ascii="Book Antiqua" w:hAnsi="Book Antiqua"/>
                <w:sz w:val="20"/>
                <w:szCs w:val="20"/>
              </w:rPr>
              <w:t xml:space="preserve"> </w:t>
            </w:r>
            <w:r w:rsidRPr="008701E9">
              <w:rPr>
                <w:rFonts w:ascii="Book Antiqua" w:hAnsi="Book Antiqua"/>
                <w:sz w:val="20"/>
                <w:szCs w:val="20"/>
              </w:rPr>
              <w:t>Bateria</w:t>
            </w:r>
            <w:r>
              <w:rPr>
                <w:rFonts w:ascii="Book Antiqua" w:hAnsi="Book Antiqua"/>
                <w:sz w:val="20"/>
                <w:szCs w:val="20"/>
              </w:rPr>
              <w:t xml:space="preserve"> </w:t>
            </w:r>
            <w:r w:rsidRPr="008701E9">
              <w:rPr>
                <w:rFonts w:ascii="Book Antiqua" w:hAnsi="Book Antiqua"/>
                <w:sz w:val="20"/>
                <w:szCs w:val="20"/>
              </w:rPr>
              <w:t>Internaou NOBREAK certificado, para uso</w:t>
            </w:r>
            <w:r>
              <w:rPr>
                <w:rFonts w:ascii="Book Antiqua" w:hAnsi="Book Antiqua"/>
                <w:sz w:val="20"/>
                <w:szCs w:val="20"/>
              </w:rPr>
              <w:t xml:space="preserve"> </w:t>
            </w:r>
            <w:r w:rsidRPr="008701E9">
              <w:rPr>
                <w:rFonts w:ascii="Book Antiqua" w:hAnsi="Book Antiqua"/>
                <w:sz w:val="20"/>
                <w:szCs w:val="20"/>
              </w:rPr>
              <w:t>em</w:t>
            </w:r>
            <w:r>
              <w:rPr>
                <w:rFonts w:ascii="Book Antiqua" w:hAnsi="Book Antiqua"/>
                <w:sz w:val="20"/>
                <w:szCs w:val="20"/>
              </w:rPr>
              <w:t xml:space="preserve"> </w:t>
            </w:r>
            <w:r w:rsidRPr="008701E9">
              <w:rPr>
                <w:rFonts w:ascii="Book Antiqua" w:hAnsi="Book Antiqua"/>
                <w:sz w:val="20"/>
                <w:szCs w:val="20"/>
              </w:rPr>
              <w:t xml:space="preserve">ultrassonografia, de no mínimo 2 KVA, compatível com o equipamento; </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O equipamento</w:t>
            </w:r>
            <w:r>
              <w:rPr>
                <w:rFonts w:ascii="Book Antiqua" w:hAnsi="Book Antiqua"/>
                <w:sz w:val="20"/>
                <w:szCs w:val="20"/>
              </w:rPr>
              <w:t xml:space="preserve"> </w:t>
            </w:r>
            <w:r w:rsidRPr="008701E9">
              <w:rPr>
                <w:rFonts w:ascii="Book Antiqua" w:hAnsi="Book Antiqua"/>
                <w:sz w:val="20"/>
                <w:szCs w:val="20"/>
              </w:rPr>
              <w:t>deverá ser fornecido com todos</w:t>
            </w:r>
            <w:r>
              <w:rPr>
                <w:rFonts w:ascii="Book Antiqua" w:hAnsi="Book Antiqua"/>
                <w:sz w:val="20"/>
                <w:szCs w:val="20"/>
              </w:rPr>
              <w:t xml:space="preserve"> </w:t>
            </w:r>
            <w:r w:rsidRPr="008701E9">
              <w:rPr>
                <w:rFonts w:ascii="Book Antiqua" w:hAnsi="Book Antiqua"/>
                <w:sz w:val="20"/>
                <w:szCs w:val="20"/>
              </w:rPr>
              <w:t>os</w:t>
            </w:r>
            <w:r>
              <w:rPr>
                <w:rFonts w:ascii="Book Antiqua" w:hAnsi="Book Antiqua"/>
                <w:sz w:val="20"/>
                <w:szCs w:val="20"/>
              </w:rPr>
              <w:t xml:space="preserve"> </w:t>
            </w:r>
            <w:r w:rsidRPr="008701E9">
              <w:rPr>
                <w:rFonts w:ascii="Book Antiqua" w:hAnsi="Book Antiqua"/>
                <w:sz w:val="20"/>
                <w:szCs w:val="20"/>
              </w:rPr>
              <w:t>cabos e acessórios para seu</w:t>
            </w:r>
            <w:r>
              <w:rPr>
                <w:rFonts w:ascii="Book Antiqua" w:hAnsi="Book Antiqua"/>
                <w:sz w:val="20"/>
                <w:szCs w:val="20"/>
              </w:rPr>
              <w:t xml:space="preserve"> </w:t>
            </w:r>
            <w:r w:rsidRPr="008701E9">
              <w:rPr>
                <w:rFonts w:ascii="Book Antiqua" w:hAnsi="Book Antiqua"/>
                <w:sz w:val="20"/>
                <w:szCs w:val="20"/>
              </w:rPr>
              <w:t>perfeito</w:t>
            </w:r>
            <w:r>
              <w:rPr>
                <w:rFonts w:ascii="Book Antiqua" w:hAnsi="Book Antiqua"/>
                <w:sz w:val="20"/>
                <w:szCs w:val="20"/>
              </w:rPr>
              <w:t xml:space="preserve"> </w:t>
            </w:r>
            <w:r w:rsidRPr="008701E9">
              <w:rPr>
                <w:rFonts w:ascii="Book Antiqua" w:hAnsi="Book Antiqua"/>
                <w:sz w:val="20"/>
                <w:szCs w:val="20"/>
              </w:rPr>
              <w:t xml:space="preserve">funcionamento. </w:t>
            </w:r>
          </w:p>
          <w:p w:rsidR="000C3734" w:rsidRPr="008701E9" w:rsidRDefault="000C3734" w:rsidP="002B0126">
            <w:pPr>
              <w:pStyle w:val="Default"/>
              <w:spacing w:line="360" w:lineRule="auto"/>
              <w:ind w:left="71" w:right="0"/>
              <w:rPr>
                <w:rFonts w:ascii="Book Antiqua" w:hAnsi="Book Antiqua"/>
                <w:sz w:val="20"/>
                <w:szCs w:val="20"/>
              </w:rPr>
            </w:pP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Treinamento/Aplicação</w:t>
            </w:r>
            <w:r>
              <w:rPr>
                <w:rFonts w:ascii="Book Antiqua" w:hAnsi="Book Antiqua"/>
                <w:sz w:val="20"/>
                <w:szCs w:val="20"/>
              </w:rPr>
              <w:t>.</w:t>
            </w:r>
          </w:p>
          <w:p w:rsidR="000C3734" w:rsidRPr="008701E9" w:rsidRDefault="000C3734" w:rsidP="002B0126">
            <w:pPr>
              <w:pStyle w:val="Default"/>
              <w:spacing w:line="360" w:lineRule="auto"/>
              <w:ind w:left="71" w:right="0"/>
              <w:rPr>
                <w:rFonts w:ascii="Book Antiqua" w:hAnsi="Book Antiqua"/>
                <w:sz w:val="20"/>
                <w:szCs w:val="20"/>
              </w:rPr>
            </w:pPr>
            <w:r w:rsidRPr="008701E9">
              <w:rPr>
                <w:rFonts w:ascii="Book Antiqua" w:hAnsi="Book Antiqua"/>
                <w:sz w:val="20"/>
                <w:szCs w:val="20"/>
              </w:rPr>
              <w:t>Mínimo 8 horas</w:t>
            </w:r>
            <w:r>
              <w:rPr>
                <w:rFonts w:ascii="Book Antiqua" w:hAnsi="Book Antiqua"/>
                <w:sz w:val="20"/>
                <w:szCs w:val="20"/>
              </w:rPr>
              <w:t>.</w:t>
            </w:r>
          </w:p>
          <w:p w:rsidR="000C3734" w:rsidRPr="008701E9" w:rsidRDefault="000C3734" w:rsidP="002B0126">
            <w:pPr>
              <w:pStyle w:val="Default"/>
              <w:spacing w:line="360" w:lineRule="auto"/>
              <w:ind w:left="71" w:right="0"/>
              <w:rPr>
                <w:rFonts w:ascii="Book Antiqua" w:hAnsi="Book Antiqua"/>
                <w:sz w:val="20"/>
                <w:szCs w:val="20"/>
              </w:rPr>
            </w:pPr>
          </w:p>
          <w:p w:rsidR="000C3734" w:rsidRPr="008701E9" w:rsidRDefault="000C3734" w:rsidP="002B0126">
            <w:pPr>
              <w:pStyle w:val="Default"/>
              <w:spacing w:line="360" w:lineRule="auto"/>
              <w:ind w:left="71" w:right="0"/>
              <w:rPr>
                <w:rFonts w:ascii="Book Antiqua" w:hAnsi="Book Antiqua"/>
                <w:b/>
                <w:sz w:val="20"/>
                <w:szCs w:val="20"/>
              </w:rPr>
            </w:pPr>
            <w:r w:rsidRPr="008701E9">
              <w:rPr>
                <w:rFonts w:ascii="Book Antiqua" w:hAnsi="Book Antiqua"/>
                <w:sz w:val="20"/>
                <w:szCs w:val="20"/>
              </w:rPr>
              <w:t>Garantia de 36 meses, incluindo</w:t>
            </w:r>
            <w:r>
              <w:rPr>
                <w:rFonts w:ascii="Book Antiqua" w:hAnsi="Book Antiqua"/>
                <w:sz w:val="20"/>
                <w:szCs w:val="20"/>
              </w:rPr>
              <w:t xml:space="preserve"> </w:t>
            </w:r>
            <w:r w:rsidRPr="008701E9">
              <w:rPr>
                <w:rFonts w:ascii="Book Antiqua" w:hAnsi="Book Antiqua"/>
                <w:sz w:val="20"/>
                <w:szCs w:val="20"/>
              </w:rPr>
              <w:t xml:space="preserve">mão-de-obra, preventiva e peças. </w:t>
            </w:r>
          </w:p>
        </w:tc>
        <w:tc>
          <w:tcPr>
            <w:tcW w:w="1244" w:type="dxa"/>
            <w:vAlign w:val="center"/>
          </w:tcPr>
          <w:p w:rsidR="000C3734" w:rsidRPr="008701E9" w:rsidRDefault="000C3734" w:rsidP="002B0126">
            <w:pPr>
              <w:tabs>
                <w:tab w:val="left" w:pos="910"/>
                <w:tab w:val="center" w:pos="1079"/>
              </w:tabs>
              <w:rPr>
                <w:rFonts w:ascii="Book Antiqua" w:hAnsi="Book Antiqua"/>
                <w:b/>
              </w:rPr>
            </w:pPr>
            <w:r>
              <w:rPr>
                <w:rFonts w:ascii="Book Antiqua" w:hAnsi="Book Antiqua"/>
                <w:b/>
              </w:rPr>
              <w:lastRenderedPageBreak/>
              <w:t xml:space="preserve">                    </w:t>
            </w:r>
            <w:r w:rsidRPr="008701E9">
              <w:rPr>
                <w:rFonts w:ascii="Book Antiqua" w:hAnsi="Book Antiqua"/>
                <w:b/>
              </w:rPr>
              <w:t>01</w:t>
            </w:r>
          </w:p>
        </w:tc>
        <w:tc>
          <w:tcPr>
            <w:tcW w:w="1499" w:type="dxa"/>
            <w:vAlign w:val="center"/>
          </w:tcPr>
          <w:p w:rsidR="000C3734" w:rsidRPr="00C27705" w:rsidRDefault="000C3734" w:rsidP="000C3734">
            <w:pPr>
              <w:rPr>
                <w:rFonts w:ascii="Book Antiqua" w:hAnsi="Book Antiqua"/>
              </w:rPr>
            </w:pPr>
            <w:r>
              <w:rPr>
                <w:rFonts w:ascii="Book Antiqua" w:hAnsi="Book Antiqua"/>
              </w:rPr>
              <w:t xml:space="preserve">             R$ 240.500,00.</w:t>
            </w:r>
          </w:p>
        </w:tc>
        <w:tc>
          <w:tcPr>
            <w:tcW w:w="1559" w:type="dxa"/>
            <w:vAlign w:val="center"/>
          </w:tcPr>
          <w:p w:rsidR="000C3734" w:rsidRPr="008701E9" w:rsidRDefault="000C3734" w:rsidP="000C3734">
            <w:pPr>
              <w:tabs>
                <w:tab w:val="left" w:pos="910"/>
                <w:tab w:val="center" w:pos="1079"/>
              </w:tabs>
              <w:jc w:val="center"/>
              <w:rPr>
                <w:rFonts w:ascii="Book Antiqua" w:hAnsi="Book Antiqua"/>
                <w:b/>
              </w:rPr>
            </w:pPr>
            <w:r>
              <w:rPr>
                <w:rFonts w:ascii="Book Antiqua" w:hAnsi="Book Antiqua"/>
                <w:b/>
              </w:rPr>
              <w:t>R$ _______.</w:t>
            </w:r>
          </w:p>
        </w:tc>
        <w:tc>
          <w:tcPr>
            <w:tcW w:w="1418" w:type="dxa"/>
            <w:vAlign w:val="center"/>
          </w:tcPr>
          <w:p w:rsidR="000C3734" w:rsidRDefault="000C3734" w:rsidP="000C3734">
            <w:pPr>
              <w:tabs>
                <w:tab w:val="left" w:pos="910"/>
                <w:tab w:val="center" w:pos="1079"/>
              </w:tabs>
              <w:jc w:val="center"/>
              <w:rPr>
                <w:rFonts w:ascii="Book Antiqua" w:hAnsi="Book Antiqua"/>
                <w:b/>
              </w:rPr>
            </w:pPr>
            <w:r>
              <w:rPr>
                <w:rFonts w:ascii="Book Antiqua" w:hAnsi="Book Antiqua"/>
                <w:b/>
              </w:rPr>
              <w:t>Marca: ____</w:t>
            </w:r>
          </w:p>
          <w:p w:rsidR="000C3734" w:rsidRDefault="000C3734" w:rsidP="000C3734">
            <w:pPr>
              <w:tabs>
                <w:tab w:val="left" w:pos="910"/>
                <w:tab w:val="center" w:pos="1079"/>
              </w:tabs>
              <w:jc w:val="center"/>
              <w:rPr>
                <w:rFonts w:ascii="Book Antiqua" w:hAnsi="Book Antiqua"/>
                <w:b/>
              </w:rPr>
            </w:pPr>
          </w:p>
          <w:p w:rsidR="000C3734" w:rsidRPr="00C27705" w:rsidRDefault="000C3734" w:rsidP="000C3734">
            <w:pPr>
              <w:tabs>
                <w:tab w:val="left" w:pos="910"/>
                <w:tab w:val="center" w:pos="1079"/>
              </w:tabs>
              <w:rPr>
                <w:rFonts w:ascii="Book Antiqua" w:hAnsi="Book Antiqua"/>
              </w:rPr>
            </w:pPr>
            <w:r>
              <w:rPr>
                <w:rFonts w:ascii="Book Antiqua" w:hAnsi="Book Antiqua"/>
              </w:rPr>
              <w:t xml:space="preserve">            </w:t>
            </w:r>
            <w:r w:rsidRPr="00C27705">
              <w:rPr>
                <w:rFonts w:ascii="Book Antiqua" w:hAnsi="Book Antiqua"/>
              </w:rPr>
              <w:t>Nº Reg. no MS</w:t>
            </w:r>
          </w:p>
          <w:p w:rsidR="000C3734" w:rsidRPr="00C27705" w:rsidRDefault="000C3734" w:rsidP="000C3734">
            <w:pPr>
              <w:tabs>
                <w:tab w:val="left" w:pos="910"/>
                <w:tab w:val="center" w:pos="1079"/>
              </w:tabs>
              <w:jc w:val="center"/>
              <w:rPr>
                <w:rFonts w:ascii="Book Antiqua" w:hAnsi="Book Antiqua"/>
              </w:rPr>
            </w:pPr>
            <w:r w:rsidRPr="00C27705">
              <w:rPr>
                <w:rFonts w:ascii="Book Antiqua" w:hAnsi="Book Antiqua"/>
              </w:rPr>
              <w:t>OU/</w:t>
            </w:r>
          </w:p>
          <w:p w:rsidR="000C3734" w:rsidRPr="00C27705" w:rsidRDefault="000C3734" w:rsidP="000C3734">
            <w:pPr>
              <w:tabs>
                <w:tab w:val="left" w:pos="910"/>
                <w:tab w:val="center" w:pos="1079"/>
              </w:tabs>
              <w:jc w:val="center"/>
              <w:rPr>
                <w:rFonts w:ascii="Book Antiqua" w:hAnsi="Book Antiqua"/>
              </w:rPr>
            </w:pPr>
          </w:p>
          <w:p w:rsidR="000C3734" w:rsidRPr="00C27705" w:rsidRDefault="000C3734" w:rsidP="000C3734">
            <w:pPr>
              <w:tabs>
                <w:tab w:val="left" w:pos="910"/>
                <w:tab w:val="center" w:pos="1079"/>
              </w:tabs>
              <w:jc w:val="center"/>
              <w:rPr>
                <w:rFonts w:ascii="Book Antiqua" w:hAnsi="Book Antiqua"/>
              </w:rPr>
            </w:pPr>
            <w:r w:rsidRPr="00C27705">
              <w:rPr>
                <w:rFonts w:ascii="Book Antiqua" w:hAnsi="Book Antiqua"/>
              </w:rPr>
              <w:t xml:space="preserve">Nº Reg. na </w:t>
            </w:r>
          </w:p>
          <w:p w:rsidR="000C3734" w:rsidRPr="00C27705" w:rsidRDefault="000C3734" w:rsidP="000C3734">
            <w:pPr>
              <w:tabs>
                <w:tab w:val="left" w:pos="910"/>
                <w:tab w:val="center" w:pos="1079"/>
              </w:tabs>
              <w:jc w:val="center"/>
              <w:rPr>
                <w:rFonts w:ascii="Book Antiqua" w:hAnsi="Book Antiqua"/>
              </w:rPr>
            </w:pPr>
            <w:r w:rsidRPr="00C27705">
              <w:rPr>
                <w:rFonts w:ascii="Book Antiqua" w:hAnsi="Book Antiqua"/>
              </w:rPr>
              <w:t>ANVISA</w:t>
            </w:r>
          </w:p>
          <w:p w:rsidR="000C3734" w:rsidRPr="00C27705" w:rsidRDefault="000C3734" w:rsidP="000C3734">
            <w:pPr>
              <w:tabs>
                <w:tab w:val="left" w:pos="910"/>
                <w:tab w:val="center" w:pos="1079"/>
              </w:tabs>
              <w:jc w:val="center"/>
              <w:rPr>
                <w:rFonts w:ascii="Book Antiqua" w:hAnsi="Book Antiqua"/>
              </w:rPr>
            </w:pPr>
            <w:r w:rsidRPr="00C27705">
              <w:rPr>
                <w:rFonts w:ascii="Book Antiqua" w:hAnsi="Book Antiqua"/>
              </w:rPr>
              <w:t>OU/</w:t>
            </w:r>
          </w:p>
          <w:p w:rsidR="000C3734" w:rsidRPr="00C27705" w:rsidRDefault="000C3734" w:rsidP="000C3734">
            <w:pPr>
              <w:tabs>
                <w:tab w:val="left" w:pos="910"/>
                <w:tab w:val="center" w:pos="1079"/>
              </w:tabs>
              <w:jc w:val="center"/>
              <w:rPr>
                <w:rFonts w:ascii="Book Antiqua" w:hAnsi="Book Antiqua"/>
              </w:rPr>
            </w:pPr>
          </w:p>
          <w:p w:rsidR="000C3734" w:rsidRPr="008701E9" w:rsidRDefault="000C3734" w:rsidP="000C3734">
            <w:pPr>
              <w:tabs>
                <w:tab w:val="left" w:pos="910"/>
                <w:tab w:val="center" w:pos="1079"/>
              </w:tabs>
              <w:jc w:val="center"/>
              <w:rPr>
                <w:rFonts w:ascii="Book Antiqua" w:hAnsi="Book Antiqua"/>
                <w:b/>
              </w:rPr>
            </w:pPr>
            <w:r w:rsidRPr="00C27705">
              <w:rPr>
                <w:rFonts w:ascii="Book Antiqua" w:hAnsi="Book Antiqua"/>
              </w:rPr>
              <w:t>“</w:t>
            </w:r>
            <w:r>
              <w:rPr>
                <w:rFonts w:ascii="Book Antiqua" w:hAnsi="Book Antiqua"/>
              </w:rPr>
              <w:t>I</w:t>
            </w:r>
            <w:r w:rsidRPr="00C27705">
              <w:rPr>
                <w:rFonts w:ascii="Book Antiqua" w:hAnsi="Book Antiqua"/>
              </w:rPr>
              <w:t>SENTO</w:t>
            </w:r>
            <w:r>
              <w:rPr>
                <w:rFonts w:ascii="Book Antiqua" w:hAnsi="Book Antiqua"/>
              </w:rPr>
              <w:t>”</w:t>
            </w:r>
          </w:p>
        </w:tc>
      </w:tr>
      <w:tr w:rsidR="000C3734" w:rsidRPr="008701E9" w:rsidTr="000C3734">
        <w:tblPrEx>
          <w:tblCellMar>
            <w:left w:w="70" w:type="dxa"/>
            <w:right w:w="70" w:type="dxa"/>
          </w:tblCellMar>
          <w:tblLook w:val="0000"/>
        </w:tblPrEx>
        <w:trPr>
          <w:trHeight w:val="885"/>
        </w:trPr>
        <w:tc>
          <w:tcPr>
            <w:tcW w:w="695" w:type="dxa"/>
            <w:shd w:val="clear" w:color="auto" w:fill="D9D9D9" w:themeFill="background1" w:themeFillShade="D9"/>
            <w:vAlign w:val="center"/>
          </w:tcPr>
          <w:p w:rsidR="000C3734" w:rsidRPr="008701E9" w:rsidRDefault="000C3734" w:rsidP="002B0126">
            <w:pPr>
              <w:ind w:left="108"/>
              <w:rPr>
                <w:rFonts w:ascii="Book Antiqua" w:hAnsi="Book Antiqua"/>
                <w:b/>
              </w:rPr>
            </w:pPr>
            <w:r>
              <w:rPr>
                <w:rFonts w:ascii="Book Antiqua" w:hAnsi="Book Antiqua"/>
                <w:b/>
              </w:rPr>
              <w:lastRenderedPageBreak/>
              <w:t xml:space="preserve"> </w:t>
            </w:r>
            <w:r w:rsidRPr="008701E9">
              <w:rPr>
                <w:rFonts w:ascii="Book Antiqua" w:hAnsi="Book Antiqua"/>
                <w:b/>
              </w:rPr>
              <w:t>02</w:t>
            </w:r>
          </w:p>
          <w:p w:rsidR="000C3734" w:rsidRPr="008701E9" w:rsidRDefault="000C3734" w:rsidP="002B0126">
            <w:pPr>
              <w:ind w:left="108"/>
              <w:jc w:val="center"/>
              <w:rPr>
                <w:rFonts w:ascii="Book Antiqua" w:hAnsi="Book Antiqua"/>
                <w:b/>
              </w:rPr>
            </w:pPr>
          </w:p>
          <w:p w:rsidR="000C3734" w:rsidRPr="008701E9" w:rsidRDefault="000C3734" w:rsidP="002B0126">
            <w:pPr>
              <w:ind w:left="108"/>
              <w:jc w:val="center"/>
              <w:rPr>
                <w:rFonts w:ascii="Book Antiqua" w:hAnsi="Book Antiqua"/>
                <w:b/>
              </w:rPr>
            </w:pPr>
          </w:p>
        </w:tc>
        <w:tc>
          <w:tcPr>
            <w:tcW w:w="3650" w:type="dxa"/>
          </w:tcPr>
          <w:p w:rsidR="000C3734" w:rsidRDefault="000C3734" w:rsidP="002B0126">
            <w:pPr>
              <w:ind w:left="71" w:right="0"/>
              <w:rPr>
                <w:rFonts w:ascii="Book Antiqua" w:hAnsi="Book Antiqua"/>
                <w:b/>
              </w:rPr>
            </w:pPr>
            <w:r>
              <w:rPr>
                <w:rFonts w:ascii="Book Antiqua" w:hAnsi="Book Antiqua"/>
                <w:b/>
              </w:rPr>
              <w:t>Unidade</w:t>
            </w:r>
          </w:p>
          <w:p w:rsidR="000C3734" w:rsidRPr="008701E9" w:rsidRDefault="000C3734" w:rsidP="002B0126">
            <w:pPr>
              <w:ind w:left="71" w:right="0"/>
              <w:rPr>
                <w:rFonts w:ascii="Book Antiqua" w:hAnsi="Book Antiqua"/>
                <w:b/>
              </w:rPr>
            </w:pPr>
            <w:r w:rsidRPr="008701E9">
              <w:rPr>
                <w:rFonts w:ascii="Book Antiqua" w:hAnsi="Book Antiqua"/>
                <w:b/>
              </w:rPr>
              <w:t xml:space="preserve">Aparelho de </w:t>
            </w:r>
            <w:proofErr w:type="gramStart"/>
            <w:r w:rsidRPr="008701E9">
              <w:rPr>
                <w:rFonts w:ascii="Book Antiqua" w:hAnsi="Book Antiqua"/>
                <w:b/>
              </w:rPr>
              <w:t>Raio X</w:t>
            </w:r>
            <w:proofErr w:type="gramEnd"/>
          </w:p>
          <w:p w:rsidR="000C3734"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Gerador:</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Microprocessado de alta </w:t>
            </w:r>
            <w:r>
              <w:rPr>
                <w:rFonts w:ascii="Book Antiqua" w:hAnsi="Book Antiqua" w:cs="Arial"/>
                <w:color w:val="000000"/>
                <w:sz w:val="20"/>
                <w:szCs w:val="20"/>
              </w:rPr>
              <w:t>freqüência;</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Potência nominal de pelo menos 50 KW</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Tensão variável de pelo menos 40 a 125 KV</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Controle automático </w:t>
            </w:r>
            <w:r>
              <w:rPr>
                <w:rFonts w:ascii="Book Antiqua" w:hAnsi="Book Antiqua" w:cs="Arial"/>
                <w:color w:val="000000"/>
                <w:sz w:val="20"/>
                <w:szCs w:val="20"/>
              </w:rPr>
              <w:t>de exposição radiográfica (AEC);</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Corrente variável de pelo menos 500 </w:t>
            </w:r>
            <w:proofErr w:type="gramStart"/>
            <w:r w:rsidRPr="008701E9">
              <w:rPr>
                <w:rFonts w:ascii="Book Antiqua" w:hAnsi="Book Antiqua" w:cs="Arial"/>
                <w:color w:val="000000"/>
                <w:sz w:val="20"/>
                <w:szCs w:val="20"/>
              </w:rPr>
              <w:t>mA</w:t>
            </w:r>
            <w:proofErr w:type="gramEnd"/>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Tempo mínimo de exposição: </w:t>
            </w:r>
            <w:proofErr w:type="gramStart"/>
            <w:r w:rsidRPr="008701E9">
              <w:rPr>
                <w:rFonts w:ascii="Book Antiqua" w:hAnsi="Book Antiqua" w:cs="Arial"/>
                <w:color w:val="000000"/>
                <w:sz w:val="20"/>
                <w:szCs w:val="20"/>
              </w:rPr>
              <w:t>0,</w:t>
            </w:r>
            <w:proofErr w:type="gramEnd"/>
            <w:r w:rsidRPr="008701E9">
              <w:rPr>
                <w:rFonts w:ascii="Book Antiqua" w:hAnsi="Book Antiqua" w:cs="Arial"/>
                <w:color w:val="000000"/>
                <w:sz w:val="20"/>
                <w:szCs w:val="20"/>
              </w:rPr>
              <w:t>001 a 5s, com mAs variável na fai</w:t>
            </w:r>
            <w:r>
              <w:rPr>
                <w:rFonts w:ascii="Book Antiqua" w:hAnsi="Book Antiqua" w:cs="Arial"/>
                <w:color w:val="000000"/>
                <w:sz w:val="20"/>
                <w:szCs w:val="20"/>
              </w:rPr>
              <w:t>xa de 0,5 mAs a 500 mAs ou maior;</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Alimentação: 380/ 400 Volts trifásico - 60 Hz.</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Tubo de raios-x:</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Foco fino d</w:t>
            </w:r>
            <w:r>
              <w:rPr>
                <w:rFonts w:ascii="Book Antiqua" w:hAnsi="Book Antiqua" w:cs="Arial"/>
                <w:color w:val="000000"/>
                <w:sz w:val="20"/>
                <w:szCs w:val="20"/>
              </w:rPr>
              <w:t>e 0,6 mm, foco grosso de 1,5 mm;</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Potência do tubo em foco fino / fo</w:t>
            </w:r>
            <w:r>
              <w:rPr>
                <w:rFonts w:ascii="Book Antiqua" w:hAnsi="Book Antiqua" w:cs="Arial"/>
                <w:color w:val="000000"/>
                <w:sz w:val="20"/>
                <w:szCs w:val="20"/>
              </w:rPr>
              <w:t>co grosso de 18/ 50 KW ou maior;</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Capacidade térmica do anodo de 150 KHU ou maior;</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Pr>
                <w:rFonts w:ascii="Book Antiqua" w:hAnsi="Book Antiqua" w:cs="Arial"/>
                <w:color w:val="000000"/>
                <w:sz w:val="20"/>
                <w:szCs w:val="20"/>
              </w:rPr>
              <w:t>- Anodo de alta rotação.</w:t>
            </w:r>
          </w:p>
          <w:p w:rsidR="000C3734"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Colimador:</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Colimador manual ou automático</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Lâmpada de LED ou Halógena de no </w:t>
            </w:r>
            <w:r w:rsidRPr="008701E9">
              <w:rPr>
                <w:rFonts w:ascii="Book Antiqua" w:hAnsi="Book Antiqua" w:cs="Arial"/>
                <w:color w:val="000000"/>
                <w:sz w:val="20"/>
                <w:szCs w:val="20"/>
              </w:rPr>
              <w:lastRenderedPageBreak/>
              <w:t>mínimo 150 lux e temporizador de no mínimo 30 segundos</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roofErr w:type="gramStart"/>
            <w:r w:rsidRPr="008701E9">
              <w:rPr>
                <w:rFonts w:ascii="Book Antiqua" w:hAnsi="Book Antiqua" w:cs="Arial"/>
                <w:color w:val="000000"/>
                <w:sz w:val="20"/>
                <w:szCs w:val="20"/>
              </w:rPr>
              <w:t>Estativa porta emissor</w:t>
            </w:r>
            <w:proofErr w:type="gramEnd"/>
            <w:r w:rsidRPr="008701E9">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Coluna com deslocamento longitudinal de no mínimo 130 cm</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Deslocamento vertical do tubo de raios-x de no mínimo 160 cm</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Rotação do tubo sobre eixo horizontal de +/-90 graus com </w:t>
            </w:r>
            <w:r>
              <w:rPr>
                <w:rFonts w:ascii="Book Antiqua" w:hAnsi="Book Antiqua" w:cs="Arial"/>
                <w:color w:val="000000"/>
                <w:sz w:val="20"/>
                <w:szCs w:val="20"/>
              </w:rPr>
              <w:t xml:space="preserve">travas em </w:t>
            </w:r>
            <w:proofErr w:type="gramStart"/>
            <w:r>
              <w:rPr>
                <w:rFonts w:ascii="Book Antiqua" w:hAnsi="Book Antiqua" w:cs="Arial"/>
                <w:color w:val="000000"/>
                <w:sz w:val="20"/>
                <w:szCs w:val="20"/>
              </w:rPr>
              <w:t>0 graus</w:t>
            </w:r>
            <w:proofErr w:type="gramEnd"/>
            <w:r>
              <w:rPr>
                <w:rFonts w:ascii="Book Antiqua" w:hAnsi="Book Antiqua" w:cs="Arial"/>
                <w:color w:val="000000"/>
                <w:sz w:val="20"/>
                <w:szCs w:val="20"/>
              </w:rPr>
              <w:t>, +/- 90 graus.</w:t>
            </w:r>
          </w:p>
          <w:p w:rsidR="000C3734"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Diafragma luminoso com colimação manual ou automática. Sistema de freios eletromagnéticos.</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Rotação da coluna do tubo de </w:t>
            </w:r>
            <w:proofErr w:type="gramStart"/>
            <w:r w:rsidRPr="008701E9">
              <w:rPr>
                <w:rFonts w:ascii="Book Antiqua" w:hAnsi="Book Antiqua" w:cs="Arial"/>
                <w:color w:val="000000"/>
                <w:sz w:val="20"/>
                <w:szCs w:val="20"/>
              </w:rPr>
              <w:t>raio-x</w:t>
            </w:r>
            <w:proofErr w:type="gramEnd"/>
            <w:r w:rsidRPr="008701E9">
              <w:rPr>
                <w:rFonts w:ascii="Book Antiqua" w:hAnsi="Book Antiqua" w:cs="Arial"/>
                <w:color w:val="000000"/>
                <w:sz w:val="20"/>
                <w:szCs w:val="20"/>
              </w:rPr>
              <w:t xml:space="preserve"> pelo menos +/- 90°</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Mesa:</w:t>
            </w:r>
            <w:r>
              <w:rPr>
                <w:rFonts w:ascii="Book Antiqua" w:hAnsi="Book Antiqua" w:cs="Arial"/>
                <w:color w:val="000000"/>
                <w:sz w:val="20"/>
                <w:szCs w:val="20"/>
              </w:rPr>
              <w:t xml:space="preserve"> </w:t>
            </w:r>
            <w:r w:rsidRPr="008701E9">
              <w:rPr>
                <w:rFonts w:ascii="Book Antiqua" w:hAnsi="Book Antiqua" w:cs="Arial"/>
                <w:color w:val="000000"/>
                <w:sz w:val="20"/>
                <w:szCs w:val="20"/>
              </w:rPr>
              <w:t>Mesa Bucky com tampo flutuante montada no chão, com dimensões de no mínimo 200 x 75 cm</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Deslocamento longitudinal mínimo de 60</w:t>
            </w:r>
            <w:r>
              <w:rPr>
                <w:rFonts w:ascii="Book Antiqua" w:hAnsi="Book Antiqua" w:cs="Arial"/>
                <w:color w:val="000000"/>
                <w:sz w:val="20"/>
                <w:szCs w:val="20"/>
              </w:rPr>
              <w:t xml:space="preserve"> </w:t>
            </w:r>
            <w:r w:rsidRPr="008701E9">
              <w:rPr>
                <w:rFonts w:ascii="Book Antiqua" w:hAnsi="Book Antiqua" w:cs="Arial"/>
                <w:color w:val="000000"/>
                <w:sz w:val="20"/>
                <w:szCs w:val="20"/>
              </w:rPr>
              <w:t>cm</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Altura da mesa de no máximo 80 cm</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Deslocamento lateral transversal de no mínimo 20 cm</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Sistema de freios eletromagnéticos</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Grade </w:t>
            </w:r>
            <w:proofErr w:type="spellStart"/>
            <w:r w:rsidRPr="008701E9">
              <w:rPr>
                <w:rFonts w:ascii="Book Antiqua" w:hAnsi="Book Antiqua" w:cs="Arial"/>
                <w:color w:val="000000"/>
                <w:sz w:val="20"/>
                <w:szCs w:val="20"/>
              </w:rPr>
              <w:t>antidifusora</w:t>
            </w:r>
            <w:proofErr w:type="spellEnd"/>
            <w:r w:rsidRPr="008701E9">
              <w:rPr>
                <w:rFonts w:ascii="Book Antiqua" w:hAnsi="Book Antiqua" w:cs="Arial"/>
                <w:color w:val="000000"/>
                <w:sz w:val="20"/>
                <w:szCs w:val="20"/>
              </w:rPr>
              <w:t xml:space="preserve"> do Bucky</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Peso suportado de no mínimo 200 kg</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Bucky Mural:</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Deslocamento vertical referenciado no centro da grade entre 61 cm e 160 cm a partir do chão aproximadamente</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Sistema de fr</w:t>
            </w:r>
            <w:r>
              <w:rPr>
                <w:rFonts w:ascii="Book Antiqua" w:hAnsi="Book Antiqua" w:cs="Arial"/>
                <w:color w:val="000000"/>
                <w:sz w:val="20"/>
                <w:szCs w:val="20"/>
              </w:rPr>
              <w:t xml:space="preserve">eio mecânico ou </w:t>
            </w:r>
            <w:r>
              <w:rPr>
                <w:rFonts w:ascii="Book Antiqua" w:hAnsi="Book Antiqua" w:cs="Arial"/>
                <w:color w:val="000000"/>
                <w:sz w:val="20"/>
                <w:szCs w:val="20"/>
              </w:rPr>
              <w:lastRenderedPageBreak/>
              <w:t>eletromagnético;</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Grade </w:t>
            </w:r>
            <w:proofErr w:type="spellStart"/>
            <w:r w:rsidRPr="008701E9">
              <w:rPr>
                <w:rFonts w:ascii="Book Antiqua" w:hAnsi="Book Antiqua" w:cs="Arial"/>
                <w:color w:val="000000"/>
                <w:sz w:val="20"/>
                <w:szCs w:val="20"/>
              </w:rPr>
              <w:t>antidifusora</w:t>
            </w:r>
            <w:proofErr w:type="spellEnd"/>
            <w:r w:rsidRPr="008701E9">
              <w:rPr>
                <w:rFonts w:ascii="Book Antiqua" w:hAnsi="Book Antiqua" w:cs="Arial"/>
                <w:color w:val="000000"/>
                <w:sz w:val="20"/>
                <w:szCs w:val="20"/>
              </w:rPr>
              <w:t xml:space="preserve"> do </w:t>
            </w:r>
            <w:r>
              <w:rPr>
                <w:rFonts w:ascii="Book Antiqua" w:hAnsi="Book Antiqua" w:cs="Arial"/>
                <w:color w:val="000000"/>
                <w:sz w:val="20"/>
                <w:szCs w:val="20"/>
              </w:rPr>
              <w:t>Bucky compatível com sistema DR;</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Distância foco-filme variável 100/140</w:t>
            </w:r>
            <w:r>
              <w:rPr>
                <w:rFonts w:ascii="Book Antiqua" w:hAnsi="Book Antiqua" w:cs="Arial"/>
                <w:color w:val="000000"/>
                <w:sz w:val="20"/>
                <w:szCs w:val="20"/>
              </w:rPr>
              <w:t xml:space="preserve"> </w:t>
            </w:r>
            <w:r w:rsidRPr="008701E9">
              <w:rPr>
                <w:rFonts w:ascii="Book Antiqua" w:hAnsi="Book Antiqua" w:cs="Arial"/>
                <w:color w:val="000000"/>
                <w:sz w:val="20"/>
                <w:szCs w:val="20"/>
              </w:rPr>
              <w:t>cm ou 180</w:t>
            </w:r>
            <w:r>
              <w:rPr>
                <w:rFonts w:ascii="Book Antiqua" w:hAnsi="Book Antiqua" w:cs="Arial"/>
                <w:color w:val="000000"/>
                <w:sz w:val="20"/>
                <w:szCs w:val="20"/>
              </w:rPr>
              <w:t xml:space="preserve"> </w:t>
            </w:r>
            <w:proofErr w:type="spellStart"/>
            <w:r w:rsidRPr="008701E9">
              <w:rPr>
                <w:rFonts w:ascii="Book Antiqua" w:hAnsi="Book Antiqua" w:cs="Arial"/>
                <w:color w:val="000000"/>
                <w:sz w:val="20"/>
                <w:szCs w:val="20"/>
              </w:rPr>
              <w:t>cm</w:t>
            </w:r>
            <w:proofErr w:type="gramStart"/>
            <w:r w:rsidRPr="008701E9">
              <w:rPr>
                <w:rFonts w:ascii="Book Antiqua" w:hAnsi="Book Antiqua" w:cs="Arial"/>
                <w:color w:val="000000"/>
                <w:sz w:val="20"/>
                <w:szCs w:val="20"/>
              </w:rPr>
              <w:t>.</w:t>
            </w:r>
            <w:proofErr w:type="spellEnd"/>
            <w:r w:rsidRPr="008701E9">
              <w:rPr>
                <w:rFonts w:ascii="Book Antiqua" w:hAnsi="Book Antiqua" w:cs="Arial"/>
                <w:color w:val="000000"/>
                <w:sz w:val="20"/>
                <w:szCs w:val="20"/>
              </w:rPr>
              <w:t>.</w:t>
            </w:r>
            <w:proofErr w:type="gramEnd"/>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Detector:</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Uma unidade de detector plano com dimen</w:t>
            </w:r>
            <w:r>
              <w:rPr>
                <w:rFonts w:ascii="Book Antiqua" w:hAnsi="Book Antiqua" w:cs="Arial"/>
                <w:color w:val="000000"/>
                <w:sz w:val="20"/>
                <w:szCs w:val="20"/>
              </w:rPr>
              <w:t>sões aproximadamente 35 x 43 cm;</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Detector com fio ou sem fio (móvel), que possibilite exames na mesa, no bucky mural ou fora d</w:t>
            </w:r>
            <w:r>
              <w:rPr>
                <w:rFonts w:ascii="Book Antiqua" w:hAnsi="Book Antiqua" w:cs="Arial"/>
                <w:color w:val="000000"/>
                <w:sz w:val="20"/>
                <w:szCs w:val="20"/>
              </w:rPr>
              <w:t>a mesa, maca e cadeira de rodas;</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Matriz ativa de aproximadamente 2800 x 2300 e </w:t>
            </w:r>
            <w:proofErr w:type="gramStart"/>
            <w:r w:rsidRPr="008701E9">
              <w:rPr>
                <w:rFonts w:ascii="Book Antiqua" w:hAnsi="Book Antiqua" w:cs="Arial"/>
                <w:color w:val="000000"/>
                <w:sz w:val="20"/>
                <w:szCs w:val="20"/>
              </w:rPr>
              <w:t>6</w:t>
            </w:r>
            <w:proofErr w:type="gramEnd"/>
            <w:r w:rsidRPr="008701E9">
              <w:rPr>
                <w:rFonts w:ascii="Book Antiqua" w:hAnsi="Book Antiqua" w:cs="Arial"/>
                <w:color w:val="000000"/>
                <w:sz w:val="20"/>
                <w:szCs w:val="20"/>
              </w:rPr>
              <w:t xml:space="preserve"> milhões de pixels</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Profundidade da imagem pós-processada de no mínimo 16 bits</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Tamanho máximo do pixel de 150 micrômetros</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Cintilador de Gadolínio ou Cintilador Iodeto de Césio.</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Estação de Trabalho (CPU)</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Estação de trabalho com alto desempenho</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- 01 monitor de alta resolução com no mínimo 19 polegadas</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Imagens radiográficas em formato DICOM 3.0</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Placa de rede tipo Ethernet</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Software de aquisição e ger</w:t>
            </w:r>
            <w:r>
              <w:rPr>
                <w:rFonts w:ascii="Book Antiqua" w:hAnsi="Book Antiqua" w:cs="Arial"/>
                <w:color w:val="000000"/>
                <w:sz w:val="20"/>
                <w:szCs w:val="20"/>
              </w:rPr>
              <w:t>enciamento das imagens digitais;</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Pr>
                <w:rFonts w:ascii="Book Antiqua" w:hAnsi="Book Antiqua" w:cs="Arial"/>
                <w:color w:val="000000"/>
                <w:sz w:val="20"/>
                <w:szCs w:val="20"/>
              </w:rPr>
              <w:t>- Memória RAM de no mínimo 2GHZ;</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Armazenamento de pelo menos 1000 imagens no disco rígid</w:t>
            </w:r>
            <w:r>
              <w:rPr>
                <w:rFonts w:ascii="Book Antiqua" w:hAnsi="Book Antiqua" w:cs="Arial"/>
                <w:color w:val="000000"/>
                <w:sz w:val="20"/>
                <w:szCs w:val="20"/>
              </w:rPr>
              <w:t>o;</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lastRenderedPageBreak/>
              <w:t>- Possibil</w:t>
            </w:r>
            <w:r>
              <w:rPr>
                <w:rFonts w:ascii="Book Antiqua" w:hAnsi="Book Antiqua" w:cs="Arial"/>
                <w:color w:val="000000"/>
                <w:sz w:val="20"/>
                <w:szCs w:val="20"/>
              </w:rPr>
              <w:t>idade de harmonização de imagem;</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Funcionalidades DICOM Se</w:t>
            </w:r>
            <w:r>
              <w:rPr>
                <w:rFonts w:ascii="Book Antiqua" w:hAnsi="Book Antiqua" w:cs="Arial"/>
                <w:color w:val="000000"/>
                <w:sz w:val="20"/>
                <w:szCs w:val="20"/>
              </w:rPr>
              <w:t xml:space="preserve">nd, DICOM Print e </w:t>
            </w:r>
            <w:proofErr w:type="gramStart"/>
            <w:r>
              <w:rPr>
                <w:rFonts w:ascii="Book Antiqua" w:hAnsi="Book Antiqua" w:cs="Arial"/>
                <w:color w:val="000000"/>
                <w:sz w:val="20"/>
                <w:szCs w:val="20"/>
              </w:rPr>
              <w:t>DicomWorklist</w:t>
            </w:r>
            <w:proofErr w:type="gramEnd"/>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Registro de paciente de forma automática e manual</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Gerenciamento </w:t>
            </w:r>
            <w:r>
              <w:rPr>
                <w:rFonts w:ascii="Book Antiqua" w:hAnsi="Book Antiqua" w:cs="Arial"/>
                <w:color w:val="000000"/>
                <w:sz w:val="20"/>
                <w:szCs w:val="20"/>
              </w:rPr>
              <w:t>dos dados e imagens do paciente;</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 Aquisição e pós-processamento: Seleção e pós-processamento de programa de órgão; seleção de parâmetros do gerador, parametrização do pré-processamento de imagens; Visualização de marcadores de imagem. Funções de processamento de imagens: rotação, inversão, zoom, janela, filtro, anotações. Documentação e arquivo, distribuição automática de dados configuráveis pelo usuário. Sistema/Software de compensação de densidades; </w:t>
            </w:r>
            <w:proofErr w:type="gramStart"/>
            <w:r w:rsidRPr="008701E9">
              <w:rPr>
                <w:rFonts w:ascii="Book Antiqua" w:hAnsi="Book Antiqua" w:cs="Arial"/>
                <w:color w:val="000000"/>
                <w:sz w:val="20"/>
                <w:szCs w:val="20"/>
              </w:rPr>
              <w:t>Inversão positivo</w:t>
            </w:r>
            <w:proofErr w:type="gramEnd"/>
            <w:r w:rsidRPr="008701E9">
              <w:rPr>
                <w:rFonts w:ascii="Book Antiqua" w:hAnsi="Book Antiqua" w:cs="Arial"/>
                <w:color w:val="000000"/>
                <w:sz w:val="20"/>
                <w:szCs w:val="20"/>
              </w:rPr>
              <w:t>/negativo; Medidas de distância e ângulo; Anotações sobre a imagem.</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Garantia:</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 xml:space="preserve">36 (doze) meses de garantia </w:t>
            </w:r>
            <w:proofErr w:type="gramStart"/>
            <w:r w:rsidRPr="008701E9">
              <w:rPr>
                <w:rFonts w:ascii="Book Antiqua" w:hAnsi="Book Antiqua" w:cs="Arial"/>
                <w:color w:val="000000"/>
                <w:sz w:val="20"/>
                <w:szCs w:val="20"/>
              </w:rPr>
              <w:t>completo</w:t>
            </w:r>
            <w:proofErr w:type="gramEnd"/>
            <w:r w:rsidRPr="008701E9">
              <w:rPr>
                <w:rFonts w:ascii="Book Antiqua" w:hAnsi="Book Antiqua" w:cs="Arial"/>
                <w:color w:val="000000"/>
                <w:sz w:val="20"/>
                <w:szCs w:val="20"/>
              </w:rPr>
              <w:t>, incluindo mão-de-obra e peças</w:t>
            </w:r>
            <w:r>
              <w:rPr>
                <w:rFonts w:ascii="Book Antiqua" w:hAnsi="Book Antiqua" w:cs="Arial"/>
                <w:color w:val="000000"/>
                <w:sz w:val="20"/>
                <w:szCs w:val="20"/>
              </w:rPr>
              <w:t>.</w:t>
            </w:r>
          </w:p>
          <w:p w:rsidR="000C3734" w:rsidRPr="008701E9"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p>
          <w:p w:rsidR="000C3734" w:rsidRPr="002821DC" w:rsidRDefault="000C3734" w:rsidP="002B0126">
            <w:pPr>
              <w:pStyle w:val="NormalWeb"/>
              <w:spacing w:before="0" w:beforeAutospacing="0" w:after="0" w:afterAutospacing="0" w:line="360" w:lineRule="auto"/>
              <w:ind w:left="71" w:right="0"/>
              <w:rPr>
                <w:rFonts w:ascii="Book Antiqua" w:hAnsi="Book Antiqua" w:cs="Arial"/>
                <w:color w:val="000000"/>
                <w:sz w:val="20"/>
                <w:szCs w:val="20"/>
              </w:rPr>
            </w:pPr>
            <w:r w:rsidRPr="008701E9">
              <w:rPr>
                <w:rFonts w:ascii="Book Antiqua" w:hAnsi="Book Antiqua" w:cs="Arial"/>
                <w:color w:val="000000"/>
                <w:sz w:val="20"/>
                <w:szCs w:val="20"/>
              </w:rPr>
              <w:t>Treinamento/Aplicação:</w:t>
            </w:r>
            <w:r>
              <w:rPr>
                <w:rFonts w:ascii="Book Antiqua" w:hAnsi="Book Antiqua" w:cs="Arial"/>
                <w:color w:val="000000"/>
                <w:sz w:val="20"/>
                <w:szCs w:val="20"/>
              </w:rPr>
              <w:t xml:space="preserve"> </w:t>
            </w:r>
            <w:proofErr w:type="gramStart"/>
            <w:r w:rsidRPr="008701E9">
              <w:rPr>
                <w:rFonts w:ascii="Book Antiqua" w:hAnsi="Book Antiqua" w:cs="Arial"/>
                <w:color w:val="000000"/>
                <w:sz w:val="20"/>
                <w:szCs w:val="20"/>
              </w:rPr>
              <w:t>Mínimo 8 horas</w:t>
            </w:r>
            <w:proofErr w:type="gramEnd"/>
            <w:r w:rsidRPr="008701E9">
              <w:rPr>
                <w:rFonts w:ascii="Book Antiqua" w:hAnsi="Book Antiqua" w:cs="Arial"/>
                <w:color w:val="000000"/>
                <w:sz w:val="20"/>
                <w:szCs w:val="20"/>
              </w:rPr>
              <w:t xml:space="preserve"> de treinamento</w:t>
            </w:r>
            <w:r>
              <w:rPr>
                <w:rFonts w:ascii="Book Antiqua" w:hAnsi="Book Antiqua" w:cs="Arial"/>
                <w:color w:val="000000"/>
                <w:sz w:val="20"/>
                <w:szCs w:val="20"/>
              </w:rPr>
              <w:t>.</w:t>
            </w:r>
          </w:p>
        </w:tc>
        <w:tc>
          <w:tcPr>
            <w:tcW w:w="1244" w:type="dxa"/>
            <w:vAlign w:val="center"/>
          </w:tcPr>
          <w:p w:rsidR="001F3B6A" w:rsidRDefault="001F3B6A" w:rsidP="002B0126">
            <w:pPr>
              <w:jc w:val="center"/>
              <w:rPr>
                <w:rFonts w:ascii="Book Antiqua" w:hAnsi="Book Antiqua"/>
                <w:b/>
              </w:rPr>
            </w:pPr>
          </w:p>
          <w:p w:rsidR="000C3734" w:rsidRPr="008701E9" w:rsidRDefault="000C3734" w:rsidP="002B0126">
            <w:pPr>
              <w:jc w:val="center"/>
              <w:rPr>
                <w:rFonts w:ascii="Book Antiqua" w:hAnsi="Book Antiqua"/>
                <w:b/>
              </w:rPr>
            </w:pPr>
            <w:r w:rsidRPr="008701E9">
              <w:rPr>
                <w:rFonts w:ascii="Book Antiqua" w:hAnsi="Book Antiqua"/>
                <w:b/>
              </w:rPr>
              <w:t>01</w:t>
            </w:r>
          </w:p>
          <w:p w:rsidR="000C3734" w:rsidRPr="008701E9" w:rsidRDefault="000C3734" w:rsidP="002B0126">
            <w:pPr>
              <w:ind w:left="108"/>
              <w:jc w:val="center"/>
              <w:rPr>
                <w:rFonts w:ascii="Book Antiqua" w:hAnsi="Book Antiqua"/>
                <w:b/>
              </w:rPr>
            </w:pPr>
          </w:p>
        </w:tc>
        <w:tc>
          <w:tcPr>
            <w:tcW w:w="1499" w:type="dxa"/>
            <w:vAlign w:val="center"/>
          </w:tcPr>
          <w:p w:rsidR="000C3734" w:rsidRPr="00C27705" w:rsidRDefault="001F3B6A" w:rsidP="000C3734">
            <w:pPr>
              <w:rPr>
                <w:rFonts w:ascii="Book Antiqua" w:hAnsi="Book Antiqua"/>
              </w:rPr>
            </w:pPr>
            <w:r>
              <w:rPr>
                <w:rFonts w:ascii="Book Antiqua" w:hAnsi="Book Antiqua"/>
              </w:rPr>
              <w:t xml:space="preserve">              </w:t>
            </w:r>
            <w:r w:rsidR="000C3734">
              <w:rPr>
                <w:rFonts w:ascii="Book Antiqua" w:hAnsi="Book Antiqua"/>
              </w:rPr>
              <w:t xml:space="preserve">R$ </w:t>
            </w:r>
            <w:r w:rsidR="00AE0BFC">
              <w:rPr>
                <w:rFonts w:ascii="Book Antiqua" w:hAnsi="Book Antiqua"/>
              </w:rPr>
              <w:t>353.842,50.</w:t>
            </w:r>
          </w:p>
        </w:tc>
        <w:tc>
          <w:tcPr>
            <w:tcW w:w="1559" w:type="dxa"/>
            <w:vAlign w:val="center"/>
          </w:tcPr>
          <w:p w:rsidR="000C3734" w:rsidRPr="008701E9" w:rsidRDefault="000C3734" w:rsidP="000C3734">
            <w:pPr>
              <w:tabs>
                <w:tab w:val="left" w:pos="910"/>
                <w:tab w:val="center" w:pos="1079"/>
              </w:tabs>
              <w:jc w:val="center"/>
              <w:rPr>
                <w:rFonts w:ascii="Book Antiqua" w:hAnsi="Book Antiqua"/>
                <w:b/>
              </w:rPr>
            </w:pPr>
            <w:r>
              <w:rPr>
                <w:rFonts w:ascii="Book Antiqua" w:hAnsi="Book Antiqua"/>
                <w:b/>
              </w:rPr>
              <w:t>R$ _______.</w:t>
            </w:r>
          </w:p>
        </w:tc>
        <w:tc>
          <w:tcPr>
            <w:tcW w:w="1418" w:type="dxa"/>
            <w:vAlign w:val="center"/>
          </w:tcPr>
          <w:p w:rsidR="000C3734" w:rsidRDefault="000C3734" w:rsidP="000C3734">
            <w:pPr>
              <w:tabs>
                <w:tab w:val="left" w:pos="910"/>
                <w:tab w:val="center" w:pos="1079"/>
              </w:tabs>
              <w:jc w:val="center"/>
              <w:rPr>
                <w:rFonts w:ascii="Book Antiqua" w:hAnsi="Book Antiqua"/>
                <w:b/>
              </w:rPr>
            </w:pPr>
            <w:r>
              <w:rPr>
                <w:rFonts w:ascii="Book Antiqua" w:hAnsi="Book Antiqua"/>
                <w:b/>
              </w:rPr>
              <w:t>Marca: ____</w:t>
            </w:r>
          </w:p>
          <w:p w:rsidR="000C3734" w:rsidRDefault="000C3734" w:rsidP="000C3734">
            <w:pPr>
              <w:tabs>
                <w:tab w:val="left" w:pos="910"/>
                <w:tab w:val="center" w:pos="1079"/>
              </w:tabs>
              <w:jc w:val="center"/>
              <w:rPr>
                <w:rFonts w:ascii="Book Antiqua" w:hAnsi="Book Antiqua"/>
                <w:b/>
              </w:rPr>
            </w:pPr>
          </w:p>
          <w:p w:rsidR="000C3734" w:rsidRPr="00C27705" w:rsidRDefault="000C3734" w:rsidP="000C3734">
            <w:pPr>
              <w:tabs>
                <w:tab w:val="left" w:pos="910"/>
                <w:tab w:val="center" w:pos="1079"/>
              </w:tabs>
              <w:rPr>
                <w:rFonts w:ascii="Book Antiqua" w:hAnsi="Book Antiqua"/>
              </w:rPr>
            </w:pPr>
            <w:r>
              <w:rPr>
                <w:rFonts w:ascii="Book Antiqua" w:hAnsi="Book Antiqua"/>
              </w:rPr>
              <w:t xml:space="preserve">             </w:t>
            </w:r>
            <w:r w:rsidRPr="00C27705">
              <w:rPr>
                <w:rFonts w:ascii="Book Antiqua" w:hAnsi="Book Antiqua"/>
              </w:rPr>
              <w:t>Nº Reg. no MS</w:t>
            </w:r>
          </w:p>
          <w:p w:rsidR="000C3734" w:rsidRPr="00C27705" w:rsidRDefault="000C3734" w:rsidP="000C3734">
            <w:pPr>
              <w:tabs>
                <w:tab w:val="left" w:pos="910"/>
                <w:tab w:val="center" w:pos="1079"/>
              </w:tabs>
              <w:jc w:val="center"/>
              <w:rPr>
                <w:rFonts w:ascii="Book Antiqua" w:hAnsi="Book Antiqua"/>
              </w:rPr>
            </w:pPr>
            <w:r w:rsidRPr="00C27705">
              <w:rPr>
                <w:rFonts w:ascii="Book Antiqua" w:hAnsi="Book Antiqua"/>
              </w:rPr>
              <w:t>OU/</w:t>
            </w:r>
          </w:p>
          <w:p w:rsidR="000C3734" w:rsidRPr="00C27705" w:rsidRDefault="000C3734" w:rsidP="000C3734">
            <w:pPr>
              <w:tabs>
                <w:tab w:val="left" w:pos="910"/>
                <w:tab w:val="center" w:pos="1079"/>
              </w:tabs>
              <w:jc w:val="center"/>
              <w:rPr>
                <w:rFonts w:ascii="Book Antiqua" w:hAnsi="Book Antiqua"/>
              </w:rPr>
            </w:pPr>
          </w:p>
          <w:p w:rsidR="000C3734" w:rsidRPr="00C27705" w:rsidRDefault="000C3734" w:rsidP="000C3734">
            <w:pPr>
              <w:tabs>
                <w:tab w:val="left" w:pos="910"/>
                <w:tab w:val="center" w:pos="1079"/>
              </w:tabs>
              <w:jc w:val="center"/>
              <w:rPr>
                <w:rFonts w:ascii="Book Antiqua" w:hAnsi="Book Antiqua"/>
              </w:rPr>
            </w:pPr>
            <w:r w:rsidRPr="00C27705">
              <w:rPr>
                <w:rFonts w:ascii="Book Antiqua" w:hAnsi="Book Antiqua"/>
              </w:rPr>
              <w:t xml:space="preserve">Nº Reg. na </w:t>
            </w:r>
          </w:p>
          <w:p w:rsidR="000C3734" w:rsidRPr="00C27705" w:rsidRDefault="000C3734" w:rsidP="000C3734">
            <w:pPr>
              <w:tabs>
                <w:tab w:val="left" w:pos="910"/>
                <w:tab w:val="center" w:pos="1079"/>
              </w:tabs>
              <w:jc w:val="center"/>
              <w:rPr>
                <w:rFonts w:ascii="Book Antiqua" w:hAnsi="Book Antiqua"/>
              </w:rPr>
            </w:pPr>
            <w:r w:rsidRPr="00C27705">
              <w:rPr>
                <w:rFonts w:ascii="Book Antiqua" w:hAnsi="Book Antiqua"/>
              </w:rPr>
              <w:t>ANVISA</w:t>
            </w:r>
          </w:p>
          <w:p w:rsidR="000C3734" w:rsidRPr="00C27705" w:rsidRDefault="000C3734" w:rsidP="000C3734">
            <w:pPr>
              <w:tabs>
                <w:tab w:val="left" w:pos="910"/>
                <w:tab w:val="center" w:pos="1079"/>
              </w:tabs>
              <w:jc w:val="center"/>
              <w:rPr>
                <w:rFonts w:ascii="Book Antiqua" w:hAnsi="Book Antiqua"/>
              </w:rPr>
            </w:pPr>
            <w:r w:rsidRPr="00C27705">
              <w:rPr>
                <w:rFonts w:ascii="Book Antiqua" w:hAnsi="Book Antiqua"/>
              </w:rPr>
              <w:t>OU/</w:t>
            </w:r>
          </w:p>
          <w:p w:rsidR="000C3734" w:rsidRPr="00C27705" w:rsidRDefault="000C3734" w:rsidP="000C3734">
            <w:pPr>
              <w:tabs>
                <w:tab w:val="left" w:pos="910"/>
                <w:tab w:val="center" w:pos="1079"/>
              </w:tabs>
              <w:jc w:val="center"/>
              <w:rPr>
                <w:rFonts w:ascii="Book Antiqua" w:hAnsi="Book Antiqua"/>
              </w:rPr>
            </w:pPr>
          </w:p>
          <w:p w:rsidR="000C3734" w:rsidRPr="008701E9" w:rsidRDefault="000C3734" w:rsidP="000C3734">
            <w:pPr>
              <w:tabs>
                <w:tab w:val="left" w:pos="910"/>
                <w:tab w:val="center" w:pos="1079"/>
              </w:tabs>
              <w:jc w:val="center"/>
              <w:rPr>
                <w:rFonts w:ascii="Book Antiqua" w:hAnsi="Book Antiqua"/>
                <w:b/>
              </w:rPr>
            </w:pPr>
            <w:r w:rsidRPr="00C27705">
              <w:rPr>
                <w:rFonts w:ascii="Book Antiqua" w:hAnsi="Book Antiqua"/>
              </w:rPr>
              <w:t>“</w:t>
            </w:r>
            <w:r>
              <w:rPr>
                <w:rFonts w:ascii="Book Antiqua" w:hAnsi="Book Antiqua"/>
              </w:rPr>
              <w:t>I</w:t>
            </w:r>
            <w:r w:rsidRPr="00C27705">
              <w:rPr>
                <w:rFonts w:ascii="Book Antiqua" w:hAnsi="Book Antiqua"/>
              </w:rPr>
              <w:t>SENTO</w:t>
            </w:r>
            <w:r>
              <w:rPr>
                <w:rFonts w:ascii="Book Antiqua" w:hAnsi="Book Antiqua"/>
              </w:rPr>
              <w:t>”</w:t>
            </w:r>
          </w:p>
        </w:tc>
      </w:tr>
    </w:tbl>
    <w:p w:rsidR="002B0126" w:rsidRDefault="002B0126" w:rsidP="001430A7">
      <w:pPr>
        <w:widowControl w:val="0"/>
        <w:rPr>
          <w:rFonts w:ascii="Book Antiqua" w:eastAsia="Book Antiqua" w:hAnsi="Book Antiqua"/>
          <w:b/>
          <w:sz w:val="16"/>
          <w:szCs w:val="16"/>
          <w:u w:val="single"/>
        </w:rPr>
      </w:pPr>
    </w:p>
    <w:p w:rsidR="002B0126" w:rsidRDefault="002B0126" w:rsidP="000C3734">
      <w:pPr>
        <w:widowControl w:val="0"/>
        <w:ind w:left="0"/>
        <w:rPr>
          <w:rFonts w:ascii="Book Antiqua" w:eastAsia="Book Antiqua" w:hAnsi="Book Antiqua"/>
          <w:b/>
          <w:sz w:val="16"/>
          <w:szCs w:val="16"/>
          <w:u w:val="single"/>
        </w:rPr>
      </w:pPr>
    </w:p>
    <w:p w:rsidR="00813361" w:rsidRDefault="00813361" w:rsidP="001430A7">
      <w:pPr>
        <w:widowControl w:val="0"/>
        <w:rPr>
          <w:rFonts w:ascii="Book Antiqua" w:eastAsia="Book Antiqua" w:hAnsi="Book Antiqua"/>
          <w:b/>
          <w:sz w:val="16"/>
          <w:szCs w:val="16"/>
          <w:u w:val="single"/>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35095D" w:rsidRDefault="0035095D" w:rsidP="0022182E">
      <w:pPr>
        <w:ind w:left="-851" w:right="-994"/>
        <w:jc w:val="center"/>
        <w:rPr>
          <w:rFonts w:ascii="Book Antiqua" w:hAnsi="Book Antiqua"/>
        </w:rPr>
      </w:pPr>
    </w:p>
    <w:p w:rsidR="0035095D" w:rsidRDefault="0035095D" w:rsidP="0022182E">
      <w:pPr>
        <w:ind w:left="-851" w:right="-994"/>
        <w:jc w:val="center"/>
        <w:rPr>
          <w:rFonts w:ascii="Book Antiqua" w:hAnsi="Book Antiqua"/>
        </w:rPr>
      </w:pPr>
    </w:p>
    <w:p w:rsidR="0035095D" w:rsidRDefault="0035095D"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E87CCB" w:rsidRDefault="00E87CCB" w:rsidP="0022182E">
      <w:pPr>
        <w:ind w:left="-851" w:right="-994"/>
        <w:jc w:val="center"/>
        <w:rPr>
          <w:rFonts w:ascii="Book Antiqua" w:hAnsi="Book Antiqua"/>
        </w:rPr>
      </w:pPr>
    </w:p>
    <w:p w:rsidR="00E87CCB" w:rsidRDefault="00E87CCB" w:rsidP="0022182E">
      <w:pPr>
        <w:ind w:left="-851" w:right="-994"/>
        <w:jc w:val="center"/>
        <w:rPr>
          <w:rFonts w:ascii="Book Antiqua" w:hAnsi="Book Antiqua"/>
        </w:rPr>
      </w:pPr>
    </w:p>
    <w:p w:rsidR="00A02D85" w:rsidRDefault="00A02D85"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1A1557" w:rsidRDefault="001A1557"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0C3734" w:rsidRDefault="000C3734">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081CC5">
        <w:rPr>
          <w:rFonts w:ascii="Book Antiqua" w:eastAsia="Book Antiqua" w:hAnsi="Book Antiqua"/>
          <w:sz w:val="36"/>
          <w:szCs w:val="36"/>
        </w:rPr>
        <w:t>161/2020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081CC5">
        <w:rPr>
          <w:rFonts w:ascii="Book Antiqua" w:eastAsia="Book Antiqua" w:hAnsi="Book Antiqua"/>
          <w:sz w:val="36"/>
          <w:szCs w:val="36"/>
        </w:rPr>
        <w:t>033/2020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0C3734" w:rsidRDefault="000C3734" w:rsidP="0022182E">
      <w:pPr>
        <w:pStyle w:val="Ttulo10"/>
        <w:widowControl w:val="0"/>
        <w:spacing w:before="0" w:after="0"/>
        <w:jc w:val="left"/>
        <w:rPr>
          <w:rFonts w:ascii="Book Antiqua" w:eastAsia="Book Antiqua" w:hAnsi="Book Antiqua"/>
          <w:sz w:val="22"/>
        </w:rPr>
      </w:pPr>
    </w:p>
    <w:p w:rsidR="0022182E" w:rsidRPr="000C3734" w:rsidRDefault="0022182E" w:rsidP="0022182E">
      <w:pPr>
        <w:pStyle w:val="Ttulo10"/>
        <w:widowControl w:val="0"/>
        <w:spacing w:before="0" w:after="0"/>
        <w:jc w:val="left"/>
        <w:rPr>
          <w:rFonts w:ascii="Book Antiqua" w:eastAsia="Book Antiqua" w:hAnsi="Book Antiqua"/>
          <w:b w:val="0"/>
          <w:sz w:val="22"/>
        </w:rPr>
      </w:pPr>
      <w:r w:rsidRPr="000C3734">
        <w:rPr>
          <w:rFonts w:ascii="Book Antiqua" w:eastAsia="Book Antiqua" w:hAnsi="Book Antiqua"/>
          <w:b w:val="0"/>
          <w:sz w:val="22"/>
        </w:rPr>
        <w:t xml:space="preserve">CONTRATO Nº </w:t>
      </w:r>
      <w:r w:rsidRPr="000C3734">
        <w:rPr>
          <w:rFonts w:ascii="Book Antiqua" w:hAnsi="Book Antiqua"/>
          <w:b w:val="0"/>
          <w:sz w:val="22"/>
          <w:lang w:val="pt-BR"/>
        </w:rPr>
        <w:t>SAF</w:t>
      </w:r>
      <w:r w:rsidRPr="000C3734">
        <w:rPr>
          <w:rFonts w:ascii="Book Antiqua" w:eastAsia="Book Antiqua" w:hAnsi="Book Antiqua"/>
          <w:b w:val="0"/>
          <w:sz w:val="22"/>
        </w:rPr>
        <w:t>- ......../20</w:t>
      </w:r>
      <w:r w:rsidR="00537EA7" w:rsidRPr="000C3734">
        <w:rPr>
          <w:rFonts w:ascii="Book Antiqua" w:eastAsia="Book Antiqua" w:hAnsi="Book Antiqua"/>
          <w:b w:val="0"/>
          <w:sz w:val="22"/>
        </w:rPr>
        <w:t>20</w:t>
      </w:r>
      <w:r w:rsidRPr="000C3734">
        <w:rPr>
          <w:rFonts w:ascii="Book Antiqua" w:eastAsia="Book Antiqua" w:hAnsi="Book Antiqua"/>
          <w:b w:val="0"/>
          <w:sz w:val="22"/>
        </w:rPr>
        <w:t>.</w:t>
      </w:r>
    </w:p>
    <w:p w:rsidR="000C3734" w:rsidRDefault="000C3734" w:rsidP="0022182E">
      <w:pPr>
        <w:pStyle w:val="Normal0"/>
        <w:widowControl w:val="0"/>
        <w:ind w:left="3119"/>
        <w:rPr>
          <w:rFonts w:ascii="Book Antiqua" w:hAnsi="Book Antiqua"/>
          <w:b/>
          <w:sz w:val="22"/>
          <w:szCs w:val="22"/>
          <w:lang w:val="pt-BR"/>
        </w:rPr>
      </w:pPr>
    </w:p>
    <w:p w:rsidR="0022182E" w:rsidRPr="000C3734" w:rsidRDefault="0022182E" w:rsidP="0022182E">
      <w:pPr>
        <w:pStyle w:val="Normal0"/>
        <w:widowControl w:val="0"/>
        <w:ind w:left="3119"/>
        <w:rPr>
          <w:rFonts w:ascii="Book Antiqua" w:eastAsia="Book Antiqua" w:hAnsi="Book Antiqua"/>
          <w:b/>
          <w:i/>
          <w:sz w:val="22"/>
          <w:szCs w:val="22"/>
        </w:rPr>
      </w:pPr>
      <w:r w:rsidRPr="000C3734">
        <w:rPr>
          <w:rFonts w:ascii="Book Antiqua" w:hAnsi="Book Antiqua"/>
          <w:b/>
          <w:sz w:val="22"/>
          <w:szCs w:val="22"/>
          <w:lang w:val="pt-BR"/>
        </w:rPr>
        <w:t xml:space="preserve">CONTRATO </w:t>
      </w:r>
      <w:r w:rsidR="0084208D">
        <w:rPr>
          <w:rFonts w:ascii="Book Antiqua" w:hAnsi="Book Antiqua"/>
          <w:b/>
          <w:sz w:val="22"/>
          <w:szCs w:val="22"/>
        </w:rPr>
        <w:t>DE</w:t>
      </w:r>
      <w:r w:rsidRPr="000C3734">
        <w:rPr>
          <w:rFonts w:ascii="Book Antiqua" w:hAnsi="Book Antiqua"/>
          <w:b/>
          <w:sz w:val="22"/>
          <w:szCs w:val="22"/>
        </w:rPr>
        <w:t xml:space="preserve"> </w:t>
      </w:r>
      <w:r w:rsidR="00813361" w:rsidRPr="000C3734">
        <w:rPr>
          <w:rStyle w:val="nfase"/>
          <w:rFonts w:ascii="Book Antiqua" w:eastAsia="Book Antiqua" w:hAnsi="Book Antiqua"/>
          <w:b/>
          <w:i w:val="0"/>
          <w:sz w:val="22"/>
          <w:szCs w:val="22"/>
        </w:rPr>
        <w:t xml:space="preserve">AQUISIÇÃO DE </w:t>
      </w:r>
      <w:r w:rsidR="000C3734" w:rsidRPr="000C3734">
        <w:rPr>
          <w:rFonts w:ascii="Book Antiqua" w:eastAsia="Courier New" w:hAnsi="Book Antiqua"/>
          <w:b/>
          <w:sz w:val="22"/>
          <w:szCs w:val="22"/>
        </w:rPr>
        <w:t>EQUIPAMENTOS DE ULTRASSONOGRAFIA E RAIO X</w:t>
      </w:r>
      <w:r w:rsidRPr="000C3734">
        <w:rPr>
          <w:rFonts w:ascii="Book Antiqua" w:eastAsia="Book Antiqua" w:hAnsi="Book Antiqua"/>
          <w:b/>
          <w:i/>
          <w:sz w:val="22"/>
          <w:szCs w:val="22"/>
        </w:rPr>
        <w:t xml:space="preserve">, </w:t>
      </w:r>
      <w:r w:rsidRPr="000C3734">
        <w:rPr>
          <w:rFonts w:ascii="Book Antiqua" w:eastAsia="Book Antiqua" w:hAnsi="Book Antiqua"/>
          <w:b/>
          <w:sz w:val="22"/>
          <w:szCs w:val="22"/>
        </w:rPr>
        <w:t xml:space="preserve">QUE ENTRE SI CELEBRAM </w:t>
      </w:r>
      <w:r w:rsidRPr="000C3734">
        <w:rPr>
          <w:rFonts w:ascii="Book Antiqua" w:hAnsi="Book Antiqua" w:cs="Book Antiqua"/>
          <w:b/>
          <w:bCs/>
          <w:sz w:val="22"/>
          <w:szCs w:val="22"/>
          <w:lang w:val="pt-BR" w:eastAsia="pt-BR"/>
        </w:rPr>
        <w:t xml:space="preserve">O MUNICÍPIO DE GASPAR </w:t>
      </w:r>
      <w:r w:rsidRPr="000C3734">
        <w:rPr>
          <w:rFonts w:ascii="Book Antiqua" w:eastAsia="Book Antiqua" w:hAnsi="Book Antiqua"/>
          <w:b/>
          <w:sz w:val="22"/>
          <w:szCs w:val="22"/>
        </w:rPr>
        <w:t>E A EMPRESA</w:t>
      </w:r>
      <w:r w:rsidRPr="000C3734">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Pr="000C3734" w:rsidRDefault="000C3734" w:rsidP="0022182E">
      <w:pPr>
        <w:pStyle w:val="Normal0"/>
        <w:widowControl w:val="0"/>
        <w:ind w:firstLine="3828"/>
        <w:rPr>
          <w:rFonts w:ascii="Book Antiqua" w:eastAsia="Book Antiqua" w:hAnsi="Book Antiqua"/>
          <w:b/>
          <w:sz w:val="22"/>
          <w:szCs w:val="22"/>
        </w:rPr>
      </w:pPr>
      <w:r w:rsidRPr="000C3734">
        <w:rPr>
          <w:rFonts w:ascii="Book Antiqua" w:hAnsi="Book Antiqua"/>
          <w:sz w:val="22"/>
          <w:szCs w:val="22"/>
        </w:rPr>
        <w:t xml:space="preserve">O </w:t>
      </w:r>
      <w:r w:rsidRPr="000C3734">
        <w:rPr>
          <w:rFonts w:ascii="Book Antiqua" w:hAnsi="Book Antiqua"/>
          <w:b/>
          <w:sz w:val="22"/>
          <w:szCs w:val="22"/>
        </w:rPr>
        <w:t>MUNICÍPIO DE GASPAR</w:t>
      </w:r>
      <w:r w:rsidRPr="000C3734">
        <w:rPr>
          <w:rFonts w:ascii="Book Antiqua" w:hAnsi="Book Antiqua"/>
          <w:sz w:val="22"/>
          <w:szCs w:val="22"/>
        </w:rPr>
        <w:t>, Estado de Santa Catarina, com sede na Rua Coronel Aristiliano Ramos nº 435, Praça Getúlio Vargas - Centro, inscrito no CNPJ sob nº 83.102.244/0001-02, através da SECRETARIA MUNICIPAL DE SAÚDE, Estado de Santa Catarina, com sede na Avenida Olga Wehmuth, nº 151, Bairro Sete de Setembro, Gaspar/SC, neste ato representada pelo Secretário Municipal de Saúde, Senhor Arnaldo Gonçalves Munhoz Junior, que este subscreve, daqui para frente denominado simplesmente CONTRATANTE, e a empresa _________, com sede na cidade de _________, Estado de _________, na _________, nº _________ - Bairro _________, inscrita no CNPJ sob o nº __________, neste ato representada pelo senhor _________, portador do CPF nº _________, que também subscreve, doravante denominada de CONTRATADA, devidamente autorizado nos autos do Processo Administrativo n° 161/2020 - Pregão Eletrônico nº 033/2020, têm entre si justo e contratado o que segue:</w:t>
      </w:r>
    </w:p>
    <w:p w:rsidR="0022182E" w:rsidRPr="000C3734" w:rsidRDefault="0022182E" w:rsidP="0022182E">
      <w:pPr>
        <w:pStyle w:val="Normal0"/>
        <w:widowControl w:val="0"/>
        <w:rPr>
          <w:rFonts w:ascii="Book Antiqua" w:eastAsia="Book Antiqua" w:hAnsi="Book Antiqua"/>
          <w:b/>
          <w:sz w:val="22"/>
          <w:szCs w:val="22"/>
        </w:rPr>
      </w:pPr>
    </w:p>
    <w:p w:rsidR="000C3734" w:rsidRPr="000C3734" w:rsidRDefault="000C3734" w:rsidP="000C37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rPr>
          <w:rFonts w:ascii="Book Antiqua" w:hAnsi="Book Antiqua"/>
        </w:rPr>
      </w:pPr>
      <w:r w:rsidRPr="000C3734">
        <w:rPr>
          <w:rFonts w:ascii="Book Antiqua" w:hAnsi="Book Antiqua"/>
          <w:b/>
        </w:rPr>
        <w:t>1. OBJETO DO CONTRATO</w:t>
      </w:r>
    </w:p>
    <w:p w:rsidR="0022182E" w:rsidRPr="000C3734" w:rsidRDefault="000C3734" w:rsidP="000C3734">
      <w:pPr>
        <w:pStyle w:val="Ttulo10"/>
        <w:widowControl w:val="0"/>
        <w:spacing w:before="0" w:after="0"/>
        <w:jc w:val="both"/>
        <w:rPr>
          <w:rFonts w:ascii="Book Antiqua" w:eastAsia="Book Antiqua" w:hAnsi="Book Antiqua"/>
          <w:b w:val="0"/>
          <w:sz w:val="22"/>
          <w:szCs w:val="22"/>
        </w:rPr>
      </w:pPr>
      <w:r w:rsidRPr="000C3734">
        <w:rPr>
          <w:rFonts w:ascii="Book Antiqua" w:hAnsi="Book Antiqua"/>
          <w:b w:val="0"/>
          <w:sz w:val="22"/>
          <w:szCs w:val="22"/>
        </w:rPr>
        <w:t xml:space="preserve">1.1 Constitui objeto deste Contrato o fornecimento de </w:t>
      </w:r>
      <w:r w:rsidRPr="000C3734">
        <w:rPr>
          <w:rFonts w:ascii="Book Antiqua" w:eastAsia="Courier New" w:hAnsi="Book Antiqua"/>
          <w:b w:val="0"/>
          <w:bCs/>
          <w:i/>
          <w:sz w:val="22"/>
          <w:szCs w:val="22"/>
        </w:rPr>
        <w:t>Equipamentos de Ultrassonografia e Raio X</w:t>
      </w:r>
      <w:r w:rsidRPr="000C3734">
        <w:rPr>
          <w:rFonts w:ascii="Book Antiqua" w:hAnsi="Book Antiqua"/>
          <w:b w:val="0"/>
          <w:sz w:val="22"/>
          <w:szCs w:val="22"/>
        </w:rPr>
        <w:t>, conforme as características descritas no ANEXO I – Termo de Referência e ANEXO II – Proposta de Preços do Edital de Pregão Eletrônico nº 033/2020, bem como abaixo discriminado:</w:t>
      </w:r>
    </w:p>
    <w:p w:rsidR="0022182E" w:rsidRPr="000C3734" w:rsidRDefault="0022182E" w:rsidP="0022182E">
      <w:pPr>
        <w:pStyle w:val="Ttulo10"/>
        <w:widowControl w:val="0"/>
        <w:spacing w:before="0" w:after="0"/>
        <w:jc w:val="both"/>
        <w:rPr>
          <w:rFonts w:ascii="Book Antiqua" w:eastAsia="Book Antiqua" w:hAnsi="Book Antiqua"/>
          <w:b w:val="0"/>
          <w:sz w:val="22"/>
          <w:szCs w:val="22"/>
        </w:rPr>
      </w:pPr>
    </w:p>
    <w:p w:rsidR="0022182E" w:rsidRPr="000C3734" w:rsidRDefault="0022182E" w:rsidP="0022182E">
      <w:pPr>
        <w:pStyle w:val="Commarcadores1"/>
        <w:widowControl w:val="0"/>
        <w:ind w:firstLine="0"/>
        <w:rPr>
          <w:rFonts w:ascii="Book Antiqua" w:hAnsi="Book Antiqua"/>
          <w:i/>
          <w:color w:val="00000A"/>
          <w:szCs w:val="22"/>
          <w:lang w:eastAsia="pt-BR"/>
        </w:rPr>
      </w:pPr>
      <w:r w:rsidRPr="000C3734">
        <w:rPr>
          <w:rFonts w:ascii="Book Antiqua" w:hAnsi="Book Antiqua"/>
          <w:i/>
          <w:color w:val="00000A"/>
          <w:szCs w:val="22"/>
          <w:lang w:eastAsia="pt-BR"/>
        </w:rPr>
        <w:t>............(descritivo dos itens).........</w:t>
      </w:r>
    </w:p>
    <w:p w:rsidR="0022182E" w:rsidRPr="000C3734" w:rsidRDefault="0022182E" w:rsidP="0022182E">
      <w:pPr>
        <w:pStyle w:val="Commarcadores1"/>
        <w:widowControl w:val="0"/>
        <w:ind w:firstLine="0"/>
        <w:rPr>
          <w:rFonts w:ascii="Book Antiqua" w:eastAsia="Book Antiqua" w:hAnsi="Book Antiqua"/>
          <w:color w:val="auto"/>
          <w:szCs w:val="22"/>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E90E3C">
        <w:rPr>
          <w:rFonts w:ascii="Book Antiqua" w:hAnsi="Book Antiqua"/>
          <w:szCs w:val="22"/>
          <w:shd w:val="clear" w:color="auto" w:fill="FFFFFF"/>
          <w:lang w:val="pt-BR"/>
        </w:rPr>
        <w:t>ÚNICA</w:t>
      </w:r>
      <w:r w:rsidR="002A7D19">
        <w:rPr>
          <w:rFonts w:ascii="Book Antiqua" w:hAnsi="Book Antiqua"/>
          <w:szCs w:val="22"/>
          <w:shd w:val="clear" w:color="auto" w:fill="FFFFFF"/>
          <w:lang w:val="pt-BR"/>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E90E3C"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081CC5">
        <w:rPr>
          <w:rFonts w:ascii="Book Antiqua" w:eastAsia="Book Antiqua" w:hAnsi="Book Antiqua"/>
          <w:sz w:val="22"/>
        </w:rPr>
        <w:t>033/2020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E90E3C" w:rsidRDefault="00E90E3C" w:rsidP="000C3734">
      <w:pPr>
        <w:pStyle w:val="Normal0"/>
        <w:widowControl w:val="0"/>
        <w:ind w:left="-284" w:hanging="425"/>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0C3734" w:rsidRPr="00250D98" w:rsidRDefault="000C3734" w:rsidP="000C37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1"/>
        <w:rPr>
          <w:rFonts w:ascii="Book Antiqua" w:hAnsi="Book Antiqua"/>
          <w:b/>
          <w:shd w:val="clear" w:color="auto" w:fill="FFFFFF"/>
        </w:rPr>
      </w:pPr>
      <w:r w:rsidRPr="00250D98">
        <w:rPr>
          <w:rFonts w:ascii="Book Antiqua" w:hAnsi="Book Antiqua"/>
          <w:b/>
          <w:shd w:val="clear" w:color="auto" w:fill="FFFFFF"/>
        </w:rPr>
        <w:t>3. DOS PRAZOS DO CONTRATO</w:t>
      </w:r>
    </w:p>
    <w:p w:rsidR="000C3734" w:rsidRDefault="000C3734" w:rsidP="000C3734">
      <w:pPr>
        <w:widowControl w:val="0"/>
        <w:rPr>
          <w:rFonts w:ascii="Book Antiqua" w:hAnsi="Book Antiqua"/>
          <w:b/>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0C3734" w:rsidRPr="00250D98" w:rsidRDefault="000C3734" w:rsidP="000C3734">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9498"/>
        </w:tabs>
        <w:ind w:right="-852"/>
        <w:rPr>
          <w:rFonts w:ascii="Book Antiqua" w:hAnsi="Book Antiqua"/>
          <w:b/>
        </w:rPr>
      </w:pPr>
      <w:r w:rsidRPr="00250D98">
        <w:rPr>
          <w:rFonts w:ascii="Book Antiqua" w:hAnsi="Book Antiqua"/>
          <w:b/>
        </w:rPr>
        <w:lastRenderedPageBreak/>
        <w:t>4. PREÇO</w:t>
      </w:r>
    </w:p>
    <w:p w:rsidR="000C3734" w:rsidRPr="00140195" w:rsidRDefault="000C3734" w:rsidP="000C3734">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9498"/>
        </w:tabs>
        <w:ind w:right="-852"/>
        <w:rPr>
          <w:rFonts w:ascii="Book Antiqua" w:hAnsi="Book Antiqua"/>
        </w:rPr>
      </w:pPr>
      <w:r w:rsidRPr="00140195">
        <w:rPr>
          <w:rFonts w:ascii="Book Antiqua" w:hAnsi="Book Antiqua"/>
        </w:rPr>
        <w:t>4.1 O preço para o fornecimento do objeto deste Contrato é o apresentado na proposta da CONTRATADA, devidamente aprovado pela CONTRATANTE, tendo os seus valores unitários especificados no item 1.1 (um ponto um) do presente Contrato.</w:t>
      </w:r>
    </w:p>
    <w:p w:rsidR="000C3734" w:rsidRPr="00140195" w:rsidRDefault="000C3734" w:rsidP="000C3734">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9498"/>
        </w:tabs>
        <w:ind w:right="-852"/>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0C3734" w:rsidRPr="00140195" w:rsidRDefault="000C3734" w:rsidP="000C3734">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9498"/>
        </w:tabs>
        <w:ind w:right="-852"/>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0C3734" w:rsidRPr="00140195" w:rsidRDefault="000C3734" w:rsidP="000C37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498"/>
        </w:tabs>
        <w:ind w:right="-852"/>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0C3734" w:rsidRDefault="000C3734" w:rsidP="000C37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498"/>
        </w:tabs>
        <w:ind w:right="-852"/>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84208D" w:rsidRDefault="0084208D" w:rsidP="0084208D">
      <w:pPr>
        <w:jc w:val="right"/>
        <w:rPr>
          <w:rFonts w:ascii="Book Antiqua" w:hAnsi="Book Antiqua"/>
          <w:b/>
        </w:rPr>
      </w:pPr>
      <w:r w:rsidRPr="009F0FB4">
        <w:rPr>
          <w:rFonts w:ascii="Book Antiqua" w:hAnsi="Book Antiqua"/>
          <w:b/>
          <w:u w:val="single"/>
        </w:rPr>
        <w:t>Dotações Orçamentárias</w:t>
      </w:r>
      <w:r w:rsidRPr="009F0FB4">
        <w:rPr>
          <w:rFonts w:ascii="Book Antiqua" w:hAnsi="Book Antiqua"/>
          <w:b/>
        </w:rPr>
        <w:t>:</w:t>
      </w:r>
    </w:p>
    <w:p w:rsidR="0084208D" w:rsidRPr="009F0FB4" w:rsidRDefault="0084208D" w:rsidP="0084208D">
      <w:pPr>
        <w:jc w:val="right"/>
        <w:rPr>
          <w:rFonts w:ascii="Book Antiqua" w:hAnsi="Book Antiqua"/>
        </w:rPr>
      </w:pPr>
      <w:r w:rsidRPr="009F0FB4">
        <w:rPr>
          <w:rFonts w:ascii="Book Antiqua" w:hAnsi="Book Antiqua"/>
        </w:rPr>
        <w:t>160/2020 – Aplicações Diretas;</w:t>
      </w:r>
    </w:p>
    <w:p w:rsidR="0084208D" w:rsidRPr="009F0FB4" w:rsidRDefault="0084208D" w:rsidP="0084208D">
      <w:pPr>
        <w:jc w:val="right"/>
        <w:rPr>
          <w:rFonts w:ascii="Book Antiqua" w:hAnsi="Book Antiqua"/>
        </w:rPr>
      </w:pPr>
      <w:r w:rsidRPr="009F0FB4">
        <w:rPr>
          <w:rFonts w:ascii="Book Antiqua" w:hAnsi="Book Antiqua"/>
        </w:rPr>
        <w:t>161/2020 – Aplicações Diretas;</w:t>
      </w:r>
    </w:p>
    <w:p w:rsidR="0084208D" w:rsidRPr="009F0FB4" w:rsidRDefault="0084208D" w:rsidP="0084208D">
      <w:pPr>
        <w:jc w:val="right"/>
        <w:rPr>
          <w:rFonts w:ascii="Book Antiqua" w:hAnsi="Book Antiqua"/>
        </w:rPr>
      </w:pPr>
      <w:r w:rsidRPr="009F0FB4">
        <w:rPr>
          <w:rFonts w:ascii="Book Antiqua" w:hAnsi="Book Antiqua"/>
        </w:rPr>
        <w:t>162/2020 – Aplicações Diretas;</w:t>
      </w:r>
    </w:p>
    <w:p w:rsidR="001C52CF" w:rsidRPr="00250D98" w:rsidRDefault="001C52CF" w:rsidP="0084208D">
      <w:pPr>
        <w:tabs>
          <w:tab w:val="left" w:pos="9498"/>
        </w:tabs>
        <w:ind w:right="-1"/>
        <w:rPr>
          <w:rFonts w:ascii="Book Antiqua" w:hAnsi="Book Antiqua"/>
        </w:rPr>
      </w:pPr>
      <w:r w:rsidRPr="00250D98">
        <w:rPr>
          <w:rFonts w:ascii="Book Antiqua" w:hAnsi="Book Antiqua"/>
          <w:b/>
        </w:rPr>
        <w:t>5. ALTERAÇÃO SUBJETIVA</w:t>
      </w:r>
    </w:p>
    <w:p w:rsidR="000C3734" w:rsidRDefault="001C52CF" w:rsidP="001C52CF">
      <w:pPr>
        <w:widowControl w:val="0"/>
        <w:rPr>
          <w:rFonts w:ascii="Book Antiqua" w:hAnsi="Book Antiqua"/>
          <w:b/>
        </w:rPr>
      </w:pPr>
      <w:r w:rsidRPr="00250D98">
        <w:rPr>
          <w:rFonts w:ascii="Book Antiqua" w:hAnsi="Book Antiqua"/>
        </w:rPr>
        <w:t xml:space="preserve">5.1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C52CF" w:rsidRDefault="001C52CF" w:rsidP="0022182E">
      <w:pPr>
        <w:widowControl w:val="0"/>
        <w:rPr>
          <w:rFonts w:ascii="Book Antiqua" w:hAnsi="Book Antiqua"/>
          <w:b/>
        </w:rPr>
      </w:pPr>
    </w:p>
    <w:p w:rsidR="001C52CF" w:rsidRPr="002F751C" w:rsidRDefault="001C52CF" w:rsidP="001C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cs="Arial"/>
          <w:b/>
        </w:rPr>
      </w:pPr>
      <w:r>
        <w:rPr>
          <w:rFonts w:ascii="Book Antiqua" w:eastAsia="Book Antiqua" w:hAnsi="Book Antiqua" w:cs="Arial"/>
          <w:b/>
        </w:rPr>
        <w:t>6</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1C52CF" w:rsidRPr="00513589" w:rsidRDefault="001C52CF" w:rsidP="001C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6</w:t>
      </w:r>
      <w:r w:rsidRPr="00513589">
        <w:rPr>
          <w:rFonts w:ascii="Book Antiqua" w:eastAsia="Book Antiqua" w:hAnsi="Book Antiqua"/>
          <w:shd w:val="clear" w:color="auto" w:fill="FFFFFF"/>
        </w:rPr>
        <w:t xml:space="preserve">.1 O material, deverá ser entregue </w:t>
      </w:r>
      <w:r w:rsidRPr="00513589">
        <w:rPr>
          <w:rFonts w:ascii="Book Antiqua" w:eastAsia="Book Antiqua" w:hAnsi="Book Antiqua"/>
        </w:rPr>
        <w:t xml:space="preserve">conforme a necessidade da municipalidade, que procederá a solicitação, através de Autorizações de Empenho - AE, que será encaminha dentro do prazo de vigência </w:t>
      </w:r>
      <w:r>
        <w:rPr>
          <w:rFonts w:ascii="Book Antiqua" w:eastAsia="Book Antiqua" w:hAnsi="Book Antiqua"/>
        </w:rPr>
        <w:t>do Contrato.</w:t>
      </w:r>
    </w:p>
    <w:p w:rsidR="001C52CF" w:rsidRDefault="001C52CF" w:rsidP="001C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shd w:val="clear" w:color="auto" w:fill="FFFFFF"/>
        </w:rPr>
        <w:t>6</w:t>
      </w:r>
      <w:r w:rsidRPr="00513589">
        <w:rPr>
          <w:rFonts w:ascii="Book Antiqua" w:eastAsia="Book Antiqua" w:hAnsi="Book Antiqua"/>
          <w:shd w:val="clear" w:color="auto" w:fill="FFFFFF"/>
        </w:rPr>
        <w:t xml:space="preserve">.2 O material relacionado na </w:t>
      </w:r>
      <w:r w:rsidRPr="00513589">
        <w:rPr>
          <w:rFonts w:ascii="Book Antiqua" w:eastAsia="Book Antiqua" w:hAnsi="Book Antiqua"/>
        </w:rPr>
        <w:t>Autorização de Empenho – AE</w:t>
      </w:r>
      <w:r w:rsidRPr="00513589">
        <w:rPr>
          <w:rFonts w:ascii="Book Antiqua" w:eastAsia="Book Antiqua" w:hAnsi="Book Antiqua"/>
          <w:shd w:val="clear" w:color="auto" w:fill="FFFFFF"/>
        </w:rPr>
        <w:t xml:space="preserve"> deverá ser entregue no </w:t>
      </w:r>
      <w:r w:rsidRPr="00513589">
        <w:rPr>
          <w:rFonts w:ascii="Book Antiqua" w:eastAsia="Book Antiqua" w:hAnsi="Book Antiqua"/>
          <w:b/>
          <w:shd w:val="clear" w:color="auto" w:fill="FFFFFF"/>
        </w:rPr>
        <w:t xml:space="preserve">prazo máximo de até </w:t>
      </w:r>
      <w:r>
        <w:rPr>
          <w:rFonts w:ascii="Book Antiqua" w:eastAsia="Book Antiqua" w:hAnsi="Book Antiqua"/>
          <w:b/>
          <w:shd w:val="clear" w:color="auto" w:fill="FFFFFF"/>
        </w:rPr>
        <w:t>0</w:t>
      </w:r>
      <w:r w:rsidRPr="00513589">
        <w:rPr>
          <w:rFonts w:ascii="Book Antiqua" w:eastAsia="Book Antiqua" w:hAnsi="Book Antiqua"/>
          <w:b/>
          <w:shd w:val="clear" w:color="auto" w:fill="FFFFFF"/>
        </w:rPr>
        <w:t xml:space="preserve">5 (cinco) dias úteis </w:t>
      </w:r>
      <w:r w:rsidRPr="00513589">
        <w:rPr>
          <w:rFonts w:ascii="Book Antiqua" w:eastAsia="Book Antiqua" w:hAnsi="Book Antiqua"/>
          <w:shd w:val="clear" w:color="auto" w:fill="FFFFFF"/>
        </w:rPr>
        <w:t>após a sua solicitação</w:t>
      </w:r>
      <w:r w:rsidRPr="00513589">
        <w:rPr>
          <w:rFonts w:ascii="Book Antiqua" w:eastAsia="Book Antiqua" w:hAnsi="Book Antiqua"/>
          <w:b/>
          <w:shd w:val="clear" w:color="auto" w:fill="FFFFFF"/>
        </w:rPr>
        <w:t xml:space="preserve">, </w:t>
      </w:r>
      <w:r w:rsidRPr="00513589">
        <w:rPr>
          <w:rFonts w:ascii="Book Antiqua" w:eastAsia="Book Antiqua" w:hAnsi="Book Antiqua"/>
          <w:shd w:val="clear" w:color="auto" w:fill="FFFFFF"/>
        </w:rPr>
        <w:t xml:space="preserve">em horário de expediente, nas condições estipuladas no Edital e seus Anexos, no local indicado na </w:t>
      </w:r>
      <w:r w:rsidRPr="00513589">
        <w:rPr>
          <w:rFonts w:ascii="Book Antiqua" w:eastAsia="Book Antiqua" w:hAnsi="Book Antiqua"/>
        </w:rPr>
        <w:t xml:space="preserve">Autorização de Empenho – AE. </w:t>
      </w:r>
    </w:p>
    <w:p w:rsidR="001C52CF" w:rsidRPr="00513589" w:rsidRDefault="001C52CF" w:rsidP="001C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1C52CF" w:rsidRPr="00513589" w:rsidRDefault="001C52CF" w:rsidP="001C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r>
        <w:rPr>
          <w:rFonts w:ascii="Book Antiqua" w:eastAsia="Book Antiqua" w:hAnsi="Book Antiqua"/>
        </w:rPr>
        <w:t>6</w:t>
      </w:r>
      <w:r w:rsidRPr="00513589">
        <w:rPr>
          <w:rFonts w:ascii="Book Antiqua" w:eastAsia="Book Antiqua" w:hAnsi="Book Antiqua"/>
        </w:rPr>
        <w:t>.2.1 A critério da administração poderá ser solicitada entrega/instalação nos seguintes endereços:</w:t>
      </w:r>
    </w:p>
    <w:p w:rsidR="001C52CF" w:rsidRPr="00513589" w:rsidRDefault="001C52CF" w:rsidP="001C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p>
    <w:p w:rsidR="001C52CF" w:rsidRPr="00513589" w:rsidRDefault="001C52CF" w:rsidP="001C52CF">
      <w:pPr>
        <w:tabs>
          <w:tab w:val="left" w:pos="9356"/>
        </w:tabs>
        <w:ind w:right="-852"/>
        <w:rPr>
          <w:rFonts w:ascii="Book Antiqua" w:hAnsi="Book Antiqua" w:cs="Book Antiqua"/>
          <w:color w:val="000000"/>
          <w:shd w:val="clear" w:color="auto" w:fill="FFFFFF"/>
        </w:rPr>
      </w:pPr>
      <w:r w:rsidRPr="00513589">
        <w:rPr>
          <w:rFonts w:ascii="Book Antiqua" w:hAnsi="Book Antiqua" w:cs="Book Antiqua"/>
          <w:b/>
          <w:color w:val="000000"/>
          <w:u w:val="single"/>
          <w:shd w:val="clear" w:color="auto" w:fill="FFFFFF"/>
        </w:rPr>
        <w:t>SECRETARIA MUNICIPAL DE SAÚDE</w:t>
      </w:r>
      <w:r w:rsidRPr="00513589">
        <w:rPr>
          <w:rFonts w:ascii="Book Antiqua" w:hAnsi="Book Antiqua" w:cs="Book Antiqua"/>
          <w:color w:val="000000"/>
          <w:shd w:val="clear" w:color="auto" w:fill="FFFFFF"/>
        </w:rPr>
        <w:t xml:space="preserve"> - Avenida Olga Wehmuth, nº 151, Sete de Setembro, Gaspar/SC (horário de expediente: 07h30min às 12h00min e das 13h30min às 17h00min);</w:t>
      </w:r>
    </w:p>
    <w:p w:rsidR="001C52CF" w:rsidRPr="00513589" w:rsidRDefault="001C52CF" w:rsidP="001C52CF">
      <w:pPr>
        <w:tabs>
          <w:tab w:val="left" w:pos="9356"/>
        </w:tabs>
        <w:ind w:right="-852"/>
        <w:rPr>
          <w:rFonts w:ascii="Book Antiqua" w:hAnsi="Book Antiqua" w:cs="Book Antiqua"/>
          <w:color w:val="000000"/>
          <w:shd w:val="clear" w:color="auto" w:fill="FFFFFF"/>
        </w:rPr>
      </w:pPr>
    </w:p>
    <w:p w:rsidR="001C52CF" w:rsidRPr="00513589" w:rsidRDefault="001C52CF" w:rsidP="001C52CF">
      <w:pPr>
        <w:tabs>
          <w:tab w:val="left" w:pos="9356"/>
        </w:tabs>
        <w:ind w:right="-852"/>
        <w:rPr>
          <w:rFonts w:ascii="Book Antiqua" w:hAnsi="Book Antiqua" w:cs="Book Antiqua"/>
          <w:color w:val="000000"/>
          <w:shd w:val="clear" w:color="auto" w:fill="FFFFFF"/>
        </w:rPr>
      </w:pPr>
      <w:r w:rsidRPr="00513589">
        <w:rPr>
          <w:rFonts w:ascii="Book Antiqua" w:hAnsi="Book Antiqua" w:cs="Book Antiqua"/>
          <w:b/>
          <w:color w:val="000000"/>
          <w:u w:val="single"/>
          <w:shd w:val="clear" w:color="auto" w:fill="FFFFFF"/>
        </w:rPr>
        <w:t>HOSPITAL NOSSA SENHORA DO PERPÉTUO SOCORRO</w:t>
      </w:r>
      <w:r w:rsidRPr="00513589">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w:t>
      </w:r>
      <w:r w:rsidRPr="00513589">
        <w:rPr>
          <w:rFonts w:ascii="Book Antiqua" w:hAnsi="Book Antiqua" w:cs="Book Antiqua"/>
          <w:color w:val="000000"/>
          <w:shd w:val="clear" w:color="auto" w:fill="FFFFFF"/>
        </w:rPr>
        <w:t xml:space="preserve"> Rua</w:t>
      </w:r>
      <w:r>
        <w:rPr>
          <w:rFonts w:ascii="Book Antiqua" w:hAnsi="Book Antiqua" w:cs="Book Antiqua"/>
          <w:color w:val="000000"/>
          <w:shd w:val="clear" w:color="auto" w:fill="FFFFFF"/>
        </w:rPr>
        <w:t xml:space="preserve"> </w:t>
      </w:r>
      <w:r w:rsidRPr="00513589">
        <w:rPr>
          <w:rFonts w:ascii="Book Antiqua" w:hAnsi="Book Antiqua" w:cs="Book Antiqua"/>
          <w:color w:val="000000"/>
          <w:shd w:val="clear" w:color="auto" w:fill="FFFFFF"/>
        </w:rPr>
        <w:t>José Krauss</w:t>
      </w:r>
      <w:r w:rsidRPr="00513589">
        <w:rPr>
          <w:rFonts w:ascii="Arial" w:hAnsi="Arial" w:cs="Arial"/>
          <w:color w:val="222222"/>
          <w:shd w:val="clear" w:color="auto" w:fill="FFFFFF"/>
        </w:rPr>
        <w:t>, nº 97</w:t>
      </w:r>
      <w:r w:rsidRPr="00513589">
        <w:rPr>
          <w:rFonts w:ascii="Book Antiqua" w:hAnsi="Book Antiqua" w:cs="Book Antiqua"/>
          <w:color w:val="000000"/>
          <w:shd w:val="clear" w:color="auto" w:fill="FFFFFF"/>
        </w:rPr>
        <w:t>, Sete de Setembro, Gaspar/SC (horário de expediente: 07h30min às 12h00min e das 13h30min às 17h00min);</w:t>
      </w:r>
    </w:p>
    <w:p w:rsidR="001C52CF" w:rsidRPr="00513589" w:rsidRDefault="001C52CF" w:rsidP="001C52CF">
      <w:pPr>
        <w:tabs>
          <w:tab w:val="left" w:pos="9356"/>
        </w:tabs>
        <w:ind w:right="-852"/>
        <w:rPr>
          <w:rFonts w:ascii="Book Antiqua" w:hAnsi="Book Antiqua" w:cs="Book Antiqua"/>
          <w:shd w:val="clear" w:color="auto" w:fill="FFFFFF"/>
        </w:rPr>
      </w:pPr>
    </w:p>
    <w:p w:rsidR="001C52CF" w:rsidRPr="00513589" w:rsidRDefault="001C52CF" w:rsidP="001C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shd w:val="clear" w:color="auto" w:fill="FFFFFF"/>
        </w:rPr>
      </w:pPr>
      <w:r>
        <w:rPr>
          <w:rFonts w:ascii="Book Antiqua" w:eastAsia="Book Antiqua" w:hAnsi="Book Antiqua"/>
          <w:shd w:val="clear" w:color="auto" w:fill="FFFFFF"/>
        </w:rPr>
        <w:t>6</w:t>
      </w:r>
      <w:r w:rsidRPr="00513589">
        <w:rPr>
          <w:rFonts w:ascii="Book Antiqua" w:eastAsia="Book Antiqua" w:hAnsi="Book Antiqua"/>
          <w:shd w:val="clear" w:color="auto" w:fill="FFFFFF"/>
        </w:rPr>
        <w:t>.2.2 Poderão ser solicitadas entregas em outros locais não estipulados no Edital, sendo que o fornecedor obriga-se a entregar os materiais no local indicado, desde que seja dentro do Município de Gaspar.</w:t>
      </w:r>
    </w:p>
    <w:p w:rsidR="001C52CF" w:rsidRPr="00513589" w:rsidRDefault="001C52CF" w:rsidP="001C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1C52CF" w:rsidRPr="00513589" w:rsidRDefault="001C52CF" w:rsidP="001C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rPr>
        <w:t>6</w:t>
      </w:r>
      <w:r w:rsidRPr="00513589">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1C52CF" w:rsidRPr="00513589" w:rsidRDefault="001C52CF" w:rsidP="001C52C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Pr>
          <w:rFonts w:ascii="Book Antiqua" w:eastAsia="Book Antiqua" w:hAnsi="Book Antiqua"/>
          <w:shd w:val="clear" w:color="auto" w:fill="FFFFFF"/>
        </w:rPr>
        <w:t>6</w:t>
      </w:r>
      <w:r w:rsidRPr="00513589">
        <w:rPr>
          <w:rFonts w:ascii="Book Antiqua" w:eastAsia="Book Antiqua" w:hAnsi="Book Antiqua"/>
          <w:shd w:val="clear" w:color="auto" w:fill="FFFFFF"/>
        </w:rPr>
        <w:t xml:space="preserve">.4 Fica aqui estabelecido que os materiais objeto deste Pregão </w:t>
      </w:r>
      <w:proofErr w:type="gramStart"/>
      <w:r w:rsidRPr="00513589">
        <w:rPr>
          <w:rFonts w:ascii="Book Antiqua" w:eastAsia="Book Antiqua" w:hAnsi="Book Antiqua"/>
          <w:shd w:val="clear" w:color="auto" w:fill="FFFFFF"/>
        </w:rPr>
        <w:t>serão</w:t>
      </w:r>
      <w:proofErr w:type="gramEnd"/>
      <w:r w:rsidRPr="00513589">
        <w:rPr>
          <w:rFonts w:ascii="Book Antiqua" w:eastAsia="Book Antiqua" w:hAnsi="Book Antiqua"/>
          <w:shd w:val="clear" w:color="auto" w:fill="FFFFFF"/>
        </w:rPr>
        <w:t xml:space="preserve"> recebidos:</w:t>
      </w:r>
    </w:p>
    <w:p w:rsidR="001C52CF" w:rsidRPr="00513589" w:rsidRDefault="001C52CF" w:rsidP="001C52C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sidRPr="00513589">
        <w:rPr>
          <w:rFonts w:ascii="Book Antiqua" w:eastAsia="Book Antiqua" w:hAnsi="Book Antiqua"/>
          <w:shd w:val="clear" w:color="auto" w:fill="FFFFFF"/>
        </w:rPr>
        <w:t xml:space="preserve">a) </w:t>
      </w:r>
      <w:r w:rsidRPr="00513589">
        <w:rPr>
          <w:rFonts w:ascii="Book Antiqua" w:eastAsia="Book Antiqua" w:hAnsi="Book Antiqua"/>
          <w:b/>
          <w:shd w:val="clear" w:color="auto" w:fill="FFFFFF"/>
        </w:rPr>
        <w:t>provisoriamente</w:t>
      </w:r>
      <w:r w:rsidRPr="00513589">
        <w:rPr>
          <w:rFonts w:ascii="Book Antiqua" w:eastAsia="Book Antiqua" w:hAnsi="Book Antiqua"/>
          <w:shd w:val="clear" w:color="auto" w:fill="FFFFFF"/>
        </w:rPr>
        <w:t>, para efeito de posterior verificação da conformidade do material com a especificação contida neste edital e seus anexos;</w:t>
      </w:r>
    </w:p>
    <w:p w:rsidR="001C52CF" w:rsidRPr="00513589" w:rsidRDefault="001C52CF" w:rsidP="001C52C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sidRPr="00513589">
        <w:rPr>
          <w:rFonts w:ascii="Book Antiqua" w:eastAsia="Book Antiqua" w:hAnsi="Book Antiqua"/>
          <w:shd w:val="clear" w:color="auto" w:fill="FFFFFF"/>
        </w:rPr>
        <w:t xml:space="preserve">b) </w:t>
      </w:r>
      <w:r w:rsidRPr="00513589">
        <w:rPr>
          <w:rFonts w:ascii="Book Antiqua" w:eastAsia="Book Antiqua" w:hAnsi="Book Antiqua"/>
          <w:b/>
          <w:shd w:val="clear" w:color="auto" w:fill="FFFFFF"/>
        </w:rPr>
        <w:t>definitivamente</w:t>
      </w:r>
      <w:r w:rsidRPr="00513589">
        <w:rPr>
          <w:rFonts w:ascii="Book Antiqua" w:eastAsia="Book Antiqua" w:hAnsi="Book Antiqua"/>
          <w:shd w:val="clear" w:color="auto" w:fill="FFFFFF"/>
        </w:rPr>
        <w:t xml:space="preserve">, após a verificação da qualidade e quantidade do material e a conseqüente </w:t>
      </w:r>
      <w:r w:rsidRPr="00513589">
        <w:rPr>
          <w:rFonts w:ascii="Book Antiqua" w:eastAsia="Book Antiqua" w:hAnsi="Book Antiqua"/>
          <w:shd w:val="clear" w:color="auto" w:fill="FFFFFF"/>
        </w:rPr>
        <w:lastRenderedPageBreak/>
        <w:t>aceitação.</w:t>
      </w:r>
    </w:p>
    <w:p w:rsidR="001C52CF" w:rsidRPr="00513589" w:rsidRDefault="001C52CF" w:rsidP="001C52C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shd w:val="clear" w:color="auto" w:fill="FFFFFF"/>
        </w:rPr>
        <w:t>6</w:t>
      </w:r>
      <w:r w:rsidRPr="00513589">
        <w:rPr>
          <w:rFonts w:ascii="Book Antiqua" w:eastAsia="Book Antiqua" w:hAnsi="Book Antiqua"/>
          <w:shd w:val="clear" w:color="auto" w:fill="FFFFFF"/>
        </w:rPr>
        <w:t xml:space="preserve">.4.1 A </w:t>
      </w:r>
      <w:r w:rsidRPr="00513589">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1C52CF" w:rsidRPr="00513589" w:rsidRDefault="001C52CF" w:rsidP="001C52C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6</w:t>
      </w:r>
      <w:r w:rsidRPr="00513589">
        <w:rPr>
          <w:rFonts w:ascii="Book Antiqua" w:eastAsia="Book Antiqua" w:hAnsi="Book Antiqua"/>
        </w:rPr>
        <w:t xml:space="preserve">.5 Os materiais que forem recusados (tanto no recebimento provisório quanto no recebimento definitivo) deverão ser substituídos no </w:t>
      </w:r>
      <w:r w:rsidRPr="00513589">
        <w:rPr>
          <w:rFonts w:ascii="Book Antiqua" w:eastAsia="Book Antiqua" w:hAnsi="Book Antiqua"/>
          <w:shd w:val="clear" w:color="auto" w:fill="FFFFFF"/>
        </w:rPr>
        <w:t>prazo máximo de 24 (vinte e quatro) horas, contados da data de notificação apresentada à fornecedora, sem qualquer ônus para o Município.</w:t>
      </w:r>
    </w:p>
    <w:p w:rsidR="001C52CF" w:rsidRPr="00513589" w:rsidRDefault="001C52CF" w:rsidP="001C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6</w:t>
      </w:r>
      <w:r w:rsidRPr="00513589">
        <w:rPr>
          <w:rFonts w:ascii="Book Antiqua" w:eastAsia="Book Antiqua" w:hAnsi="Book Antiqua"/>
          <w:shd w:val="clear" w:color="auto" w:fill="FFFFFF"/>
        </w:rPr>
        <w:t xml:space="preserve">.6 Se a substituição dos materiais cotados não for realizada no prazo estipulado, a fornecedora estará </w:t>
      </w:r>
      <w:r w:rsidRPr="00513589">
        <w:rPr>
          <w:rFonts w:ascii="Book Antiqua" w:eastAsia="Book Antiqua" w:hAnsi="Book Antiqua"/>
        </w:rPr>
        <w:t>sujeita às sanções previstas neste Edital, na Minuta do Contrato e na Lei.</w:t>
      </w:r>
    </w:p>
    <w:p w:rsidR="001C52CF" w:rsidRDefault="001C52CF" w:rsidP="001C52CF">
      <w:pPr>
        <w:widowControl w:val="0"/>
        <w:rPr>
          <w:rFonts w:ascii="Book Antiqua" w:hAnsi="Book Antiqua"/>
          <w:b/>
        </w:rPr>
      </w:pPr>
      <w:r>
        <w:rPr>
          <w:rFonts w:ascii="Book Antiqua" w:eastAsia="Book Antiqua" w:hAnsi="Book Antiqua"/>
        </w:rPr>
        <w:t>6</w:t>
      </w:r>
      <w:r w:rsidRPr="00513589">
        <w:rPr>
          <w:rFonts w:ascii="Book Antiqua" w:eastAsia="Book Antiqua" w:hAnsi="Book Antiqua"/>
        </w:rPr>
        <w:t xml:space="preserve">.7 </w:t>
      </w:r>
      <w:r w:rsidRPr="00513589">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C52CF" w:rsidRDefault="001C52CF" w:rsidP="0022182E">
      <w:pPr>
        <w:widowControl w:val="0"/>
        <w:rPr>
          <w:rFonts w:ascii="Book Antiqua" w:hAnsi="Book Antiqua"/>
          <w:b/>
        </w:rPr>
      </w:pPr>
    </w:p>
    <w:p w:rsidR="001C52CF" w:rsidRPr="00250D98" w:rsidRDefault="001C52CF" w:rsidP="001C52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s>
        <w:ind w:right="-852"/>
        <w:rPr>
          <w:rFonts w:ascii="Book Antiqua" w:hAnsi="Book Antiqua"/>
          <w:b/>
        </w:rPr>
      </w:pPr>
      <w:r w:rsidRPr="00250D98">
        <w:rPr>
          <w:rFonts w:ascii="Book Antiqua" w:hAnsi="Book Antiqua"/>
          <w:b/>
        </w:rPr>
        <w:t>7. CONDIÇÕES E FORMA DE PAGAMENTO</w:t>
      </w:r>
    </w:p>
    <w:p w:rsidR="001C52CF" w:rsidRPr="00430317" w:rsidRDefault="001C52CF" w:rsidP="001C52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40" w:lineRule="atLeast"/>
        <w:ind w:right="-85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C52CF" w:rsidRPr="00430317" w:rsidRDefault="001C52CF" w:rsidP="001C52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40" w:lineRule="atLeast"/>
        <w:ind w:right="-85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C52CF" w:rsidRPr="00430317" w:rsidRDefault="001C52CF" w:rsidP="001C52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40" w:lineRule="atLeast"/>
        <w:ind w:right="-852"/>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C52CF" w:rsidRPr="00430317" w:rsidRDefault="001C52CF" w:rsidP="001C52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40" w:lineRule="atLeast"/>
        <w:ind w:right="-85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C52CF" w:rsidRDefault="001C52CF" w:rsidP="001C52CF">
      <w:pPr>
        <w:widowControl w:val="0"/>
        <w:tabs>
          <w:tab w:val="left" w:pos="9356"/>
        </w:tabs>
        <w:ind w:right="-852"/>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B17E6D" w:rsidRDefault="00B17E6D" w:rsidP="0022182E">
      <w:pPr>
        <w:pStyle w:val="Normal0"/>
        <w:widowControl w:val="0"/>
        <w:rPr>
          <w:rFonts w:ascii="Book Antiqua" w:eastAsia="Book Antiqua" w:hAnsi="Book Antiqua"/>
          <w:b/>
          <w:sz w:val="22"/>
        </w:rPr>
      </w:pPr>
    </w:p>
    <w:p w:rsidR="0022182E" w:rsidRDefault="001C52CF" w:rsidP="001C52CF">
      <w:pPr>
        <w:pStyle w:val="Normal0"/>
        <w:widowControl w:val="0"/>
        <w:rPr>
          <w:rFonts w:ascii="Book Antiqua" w:eastAsia="Book Antiqua" w:hAnsi="Book Antiqua"/>
          <w:b/>
          <w:sz w:val="22"/>
        </w:rPr>
      </w:pPr>
      <w:r>
        <w:rPr>
          <w:rFonts w:ascii="Book Antiqua" w:eastAsia="Book Antiqua" w:hAnsi="Book Antiqua"/>
          <w:b/>
          <w:sz w:val="22"/>
        </w:rPr>
        <w:t>8</w:t>
      </w:r>
      <w:r w:rsidR="0022182E">
        <w:rPr>
          <w:rFonts w:ascii="Book Antiqua" w:eastAsia="Book Antiqua" w:hAnsi="Book Antiqua"/>
          <w:b/>
          <w:sz w:val="22"/>
        </w:rPr>
        <w:t>. RESPONSABILIDADES</w:t>
      </w:r>
    </w:p>
    <w:p w:rsidR="0022182E" w:rsidRPr="001C52CF" w:rsidRDefault="001C52CF" w:rsidP="0022182E">
      <w:pPr>
        <w:pStyle w:val="Normal0"/>
        <w:widowControl w:val="0"/>
        <w:rPr>
          <w:rFonts w:ascii="Book Antiqua" w:eastAsia="Book Antiqua" w:hAnsi="Book Antiqua"/>
          <w:sz w:val="22"/>
        </w:rPr>
      </w:pPr>
      <w:r>
        <w:rPr>
          <w:rFonts w:ascii="Book Antiqua" w:eastAsia="Book Antiqua" w:hAnsi="Book Antiqua"/>
          <w:sz w:val="22"/>
        </w:rPr>
        <w:t>8</w:t>
      </w:r>
      <w:r w:rsidR="0022182E" w:rsidRPr="001C52CF">
        <w:rPr>
          <w:rFonts w:ascii="Book Antiqua" w:eastAsia="Book Antiqua" w:hAnsi="Book Antiqua"/>
          <w:sz w:val="22"/>
        </w:rPr>
        <w:t>.1 A CONTRATADA é responsável, direta e exclusivamente, pela execução do objeto deste Contrato e, consequentemente responde,</w:t>
      </w:r>
      <w:r w:rsidR="001C7934" w:rsidRPr="001C52CF">
        <w:rPr>
          <w:rFonts w:ascii="Book Antiqua" w:eastAsia="Book Antiqua" w:hAnsi="Book Antiqua"/>
          <w:sz w:val="22"/>
        </w:rPr>
        <w:t xml:space="preserve"> </w:t>
      </w:r>
      <w:r w:rsidR="0022182E" w:rsidRPr="001C52CF">
        <w:rPr>
          <w:rFonts w:ascii="Book Antiqua" w:eastAsia="Book Antiqua" w:hAnsi="Book Antiqua"/>
          <w:sz w:val="22"/>
        </w:rPr>
        <w:t>administrativa, civil e criminalmente, por todos os danos e prejuízos que, na execução dele, venha, direta ou indiretamente, a provocar ou causar para a CONTRATANTE ou a terceiros, independentemente da fiscalização exercida pela CONTRATANTE.</w:t>
      </w:r>
    </w:p>
    <w:p w:rsidR="0022182E" w:rsidRPr="001C52CF" w:rsidRDefault="001C52CF" w:rsidP="0022182E">
      <w:pPr>
        <w:pStyle w:val="Normal0"/>
        <w:widowControl w:val="0"/>
        <w:rPr>
          <w:rFonts w:ascii="Book Antiqua" w:eastAsia="Book Antiqua" w:hAnsi="Book Antiqua"/>
          <w:sz w:val="22"/>
        </w:rPr>
      </w:pPr>
      <w:r>
        <w:rPr>
          <w:rFonts w:ascii="Book Antiqua" w:eastAsia="Book Antiqua" w:hAnsi="Book Antiqua"/>
          <w:sz w:val="22"/>
        </w:rPr>
        <w:t>8</w:t>
      </w:r>
      <w:r w:rsidR="0022182E" w:rsidRPr="001C52CF">
        <w:rPr>
          <w:rFonts w:ascii="Book Antiqua" w:eastAsia="Book Antiqua" w:hAnsi="Book Antiqua"/>
          <w:sz w:val="22"/>
        </w:rPr>
        <w:t>.2 A CONTRATADA é responsável pelos encargos trabalhistas, previdenciários, fiscais e comerciais resultantes da execução do contrato, nos termos do artigo 71 da Lei nº 8.666/93.</w:t>
      </w:r>
    </w:p>
    <w:p w:rsidR="0022182E" w:rsidRPr="001C52CF" w:rsidRDefault="001C52CF" w:rsidP="0022182E">
      <w:pPr>
        <w:pStyle w:val="Normal0"/>
        <w:widowControl w:val="0"/>
        <w:rPr>
          <w:rFonts w:ascii="Book Antiqua" w:eastAsia="Book Antiqua" w:hAnsi="Book Antiqua"/>
          <w:sz w:val="22"/>
        </w:rPr>
      </w:pPr>
      <w:r>
        <w:rPr>
          <w:rFonts w:ascii="Book Antiqua" w:eastAsia="Book Antiqua" w:hAnsi="Book Antiqua"/>
          <w:sz w:val="22"/>
        </w:rPr>
        <w:t>8</w:t>
      </w:r>
      <w:r w:rsidR="0022182E" w:rsidRPr="001C52CF">
        <w:rPr>
          <w:rFonts w:ascii="Book Antiqua" w:eastAsia="Book Antiqua" w:hAnsi="Book Antiqua"/>
          <w:sz w:val="22"/>
        </w:rPr>
        <w:t>.3 As contribuições sociais e os danos contra terceiros são de responsabilidade da CONTRATADA.</w:t>
      </w:r>
    </w:p>
    <w:p w:rsidR="0022182E" w:rsidRPr="001C52CF" w:rsidRDefault="001C52CF"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8</w:t>
      </w:r>
      <w:r w:rsidR="0022182E" w:rsidRPr="001C52CF">
        <w:rPr>
          <w:rFonts w:ascii="Book Antiqua" w:eastAsia="Book Antiqua" w:hAnsi="Book Antiqua"/>
          <w:sz w:val="22"/>
        </w:rPr>
        <w:t>.4 A CONTRATADA é responsável também pela qualidade dos materiais fornecidos, cabendo-lhe verificar o atendimento das especificações, não se admitindo, em nenhuma hipótese, a alegação de que terceiros quaisquer tenham comprometidos os mesmos, fora dos padrões exigidos.</w:t>
      </w:r>
    </w:p>
    <w:p w:rsidR="0022182E" w:rsidRPr="001C52CF" w:rsidRDefault="001C52CF" w:rsidP="0022182E">
      <w:pPr>
        <w:pStyle w:val="Normal0"/>
        <w:widowControl w:val="0"/>
        <w:rPr>
          <w:rFonts w:ascii="Book Antiqua" w:eastAsia="Book Antiqua" w:hAnsi="Book Antiqua"/>
          <w:sz w:val="22"/>
        </w:rPr>
      </w:pPr>
      <w:r>
        <w:rPr>
          <w:rFonts w:ascii="Book Antiqua" w:eastAsia="Book Antiqua" w:hAnsi="Book Antiqua"/>
          <w:sz w:val="22"/>
        </w:rPr>
        <w:t>8</w:t>
      </w:r>
      <w:r w:rsidR="0022182E" w:rsidRPr="001C52CF">
        <w:rPr>
          <w:rFonts w:ascii="Book Antiqua" w:eastAsia="Book Antiqua" w:hAnsi="Book Antiqua"/>
          <w:sz w:val="22"/>
        </w:rPr>
        <w:t xml:space="preserve">.5 A CONTRATADA autoriza o </w:t>
      </w:r>
      <w:r w:rsidR="0022182E" w:rsidRPr="001C52CF">
        <w:rPr>
          <w:rFonts w:ascii="Book Antiqua" w:hAnsi="Book Antiqua" w:cs="Book Antiqua"/>
          <w:sz w:val="22"/>
          <w:szCs w:val="22"/>
        </w:rPr>
        <w:t>Município</w:t>
      </w:r>
      <w:r w:rsidR="0022182E" w:rsidRPr="001C52CF">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2182E" w:rsidRDefault="0022182E" w:rsidP="0022182E">
      <w:pPr>
        <w:pStyle w:val="Normal0"/>
        <w:widowControl w:val="0"/>
        <w:rPr>
          <w:rFonts w:ascii="Book Antiqua" w:eastAsia="Book Antiqua" w:hAnsi="Book Antiqua"/>
          <w:sz w:val="22"/>
        </w:rPr>
      </w:pPr>
    </w:p>
    <w:p w:rsidR="001C52CF" w:rsidRDefault="001C52CF" w:rsidP="001C52C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C52CF" w:rsidRPr="00B5611A" w:rsidRDefault="001C52CF" w:rsidP="001C52CF">
      <w:pPr>
        <w:rPr>
          <w:rFonts w:ascii="Book Antiqua" w:hAnsi="Book Antiqua"/>
        </w:rPr>
      </w:pPr>
      <w:r>
        <w:rPr>
          <w:rFonts w:ascii="Book Antiqua" w:hAnsi="Book Antiqua"/>
        </w:rPr>
        <w:t>9</w:t>
      </w:r>
      <w:r w:rsidRPr="00B5611A">
        <w:rPr>
          <w:rFonts w:ascii="Book Antiqua" w:hAnsi="Book Antiqua"/>
        </w:rPr>
        <w:t>.1 São obrigações da CONTRATADA:</w:t>
      </w:r>
    </w:p>
    <w:p w:rsidR="001C52CF" w:rsidRPr="00B5611A" w:rsidRDefault="001C52CF" w:rsidP="001C52CF">
      <w:pPr>
        <w:widowControl w:val="0"/>
        <w:autoSpaceDE w:val="0"/>
        <w:autoSpaceDN w:val="0"/>
        <w:adjustRightInd w:val="0"/>
        <w:rPr>
          <w:rFonts w:ascii="Book Antiqua" w:hAnsi="Book Antiqua" w:cs="Book Antiqua"/>
        </w:rPr>
      </w:pPr>
      <w:r>
        <w:rPr>
          <w:rFonts w:ascii="Book Antiqua" w:hAnsi="Book Antiqua" w:cs="Book Antiqua"/>
        </w:rPr>
        <w:t xml:space="preserve">9.1.1 </w:t>
      </w:r>
      <w:r w:rsidRPr="00B5611A">
        <w:rPr>
          <w:rFonts w:ascii="Book Antiqua" w:hAnsi="Book Antiqua" w:cs="Book Antiqua"/>
        </w:rPr>
        <w:t>Providenciar a entrega do objeto no endereço indicado na Autorização de Empenho, conforme solicitações por parte da Secretaria requisitante e exigências do Edital e seus Anexos, obedecendo às normas técnicas de fabricação e fornecimento dos materiais e os prazos estabelecidos no Edital.</w:t>
      </w:r>
    </w:p>
    <w:p w:rsidR="001C52CF" w:rsidRPr="00B5611A" w:rsidRDefault="001C52CF" w:rsidP="001C52CF">
      <w:pPr>
        <w:widowControl w:val="0"/>
        <w:rPr>
          <w:rFonts w:ascii="Book Antiqua" w:eastAsia="Book Antiqua" w:hAnsi="Book Antiqua"/>
        </w:rPr>
      </w:pPr>
      <w:r>
        <w:rPr>
          <w:rFonts w:ascii="Book Antiqua" w:hAnsi="Book Antiqua" w:cs="Book Antiqua"/>
        </w:rPr>
        <w:t xml:space="preserve">9.1.2 </w:t>
      </w:r>
      <w:r w:rsidRPr="00B5611A">
        <w:rPr>
          <w:rFonts w:ascii="Book Antiqua" w:hAnsi="Book Antiqua" w:cs="Book Antiqua"/>
        </w:rPr>
        <w:t>P</w:t>
      </w:r>
      <w:r w:rsidRPr="00B5611A">
        <w:rPr>
          <w:rFonts w:ascii="Book Antiqua" w:eastAsia="Book Antiqua" w:hAnsi="Book Antiqua"/>
        </w:rPr>
        <w:t xml:space="preserve">rovidenciar, no prazo máximo de 24 (vinte e quatro) horas, </w:t>
      </w:r>
      <w:r w:rsidRPr="00B5611A">
        <w:rPr>
          <w:rFonts w:ascii="Book Antiqua" w:hAnsi="Book Antiqua"/>
        </w:rPr>
        <w:t xml:space="preserve">contados da data de notificação apresentada à fornecedora, </w:t>
      </w:r>
      <w:r w:rsidRPr="00B5611A">
        <w:rPr>
          <w:rFonts w:ascii="Book Antiqua" w:eastAsia="Book Antiqua" w:hAnsi="Book Antiqua"/>
        </w:rPr>
        <w:t>o saneamento de qualquer irregularidade constatada nos materiais fornecidos.</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9.1.3 </w:t>
      </w:r>
      <w:r w:rsidRPr="00B5611A">
        <w:rPr>
          <w:rFonts w:ascii="Book Antiqua" w:hAnsi="Book Antiqua" w:cs="Book Antiqua"/>
          <w:bCs/>
        </w:rPr>
        <w:t xml:space="preserve">Atender prontamente as orientações e exigências do fiscal de contrato, devidamente designado, </w:t>
      </w:r>
      <w:r w:rsidRPr="00B5611A">
        <w:rPr>
          <w:rFonts w:ascii="Book Antiqua" w:hAnsi="Book Antiqua" w:cs="Book Antiqua"/>
          <w:bCs/>
        </w:rPr>
        <w:lastRenderedPageBreak/>
        <w:t>inerentes à execução do objeto contratado.</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9.1.4 </w:t>
      </w:r>
      <w:r w:rsidRPr="00B5611A">
        <w:rPr>
          <w:rFonts w:ascii="Book Antiqua" w:hAnsi="Book Antiqua" w:cs="Book Antiqua"/>
          <w:bCs/>
        </w:rPr>
        <w:t>Emitir as Notas Fiscais no valor pactuado em contrato, apresentando-a a CONTRATANTE para ateste e pagamento.</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9.1.5 </w:t>
      </w:r>
      <w:r w:rsidRPr="00B5611A">
        <w:rPr>
          <w:rFonts w:ascii="Book Antiqua" w:hAnsi="Book Antiqua" w:cs="Book Antiqua"/>
          <w:bCs/>
        </w:rPr>
        <w:t>Apresentar os documentos fiscais em conformidade com a legislação vigente.</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9.1.6 </w:t>
      </w:r>
      <w:r w:rsidRPr="00B5611A">
        <w:rPr>
          <w:rFonts w:ascii="Book Antiqua" w:hAnsi="Book Antiqua" w:cs="Book Antiqua"/>
          <w:bCs/>
        </w:rPr>
        <w:t>Manter, durante toda a execução do contrato, em compatibilidade com as obrigações por ele assumidas, todas as condições de habilitação e qualificação exigidas na licitação.</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9.1.7 </w:t>
      </w:r>
      <w:r w:rsidRPr="00B5611A">
        <w:rPr>
          <w:rFonts w:ascii="Book Antiqua" w:hAnsi="Book Antiqua" w:cs="Book Antiqua"/>
          <w:bCs/>
        </w:rPr>
        <w:t xml:space="preserve">Assumir integral responsabilidade pelos danos causados ao Município ou a terceiros, </w:t>
      </w:r>
      <w:r w:rsidRPr="00B5611A">
        <w:rPr>
          <w:rFonts w:ascii="Book Antiqua" w:hAnsi="Book Antiqua"/>
        </w:rPr>
        <w:t>decorrentes de sua culpa ou dolo na execução do contrato</w:t>
      </w:r>
      <w:r w:rsidRPr="00B5611A">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nº 8.666/93.</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9.1.8 </w:t>
      </w:r>
      <w:r w:rsidRPr="00B5611A">
        <w:rPr>
          <w:rFonts w:ascii="Book Antiqua" w:hAnsi="Book Antiqua" w:cs="Book Antiqua"/>
          <w:bCs/>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9.1.9 </w:t>
      </w:r>
      <w:r w:rsidRPr="00B5611A">
        <w:rPr>
          <w:rFonts w:ascii="Book Antiqua" w:hAnsi="Book Antiqua" w:cs="Book Antiqua"/>
          <w:bCs/>
        </w:rPr>
        <w:t>Reparar, corrigir e substituir, refazer às suas expensas, no total ou em parte, o objeto do contrato em que se verificarem vícios, defeitos ou incorreções resultantes da execução/fornecimento dos materiais.</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9.1.10 </w:t>
      </w:r>
      <w:r w:rsidRPr="00B5611A">
        <w:rPr>
          <w:rFonts w:ascii="Book Antiqua" w:hAnsi="Book Antiqua" w:cs="Book Antiqua"/>
          <w:bCs/>
        </w:rPr>
        <w:t>Responsabilizar-se pelos encargos trabalhistas, previdenciários, fiscais e comerciais resultantes da execução do contrato.</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9.1.11 </w:t>
      </w:r>
      <w:r w:rsidRPr="00B5611A">
        <w:rPr>
          <w:rFonts w:ascii="Book Antiqua" w:hAnsi="Book Antiqua" w:cs="Book Antiqua"/>
          <w:bCs/>
        </w:rPr>
        <w:t>Não transferir para a CONTRATANTE a responsabilidade pelo pagamento dos encargos estabelecidos no item anterior, quando houver inadimplência do contratado, nem mesmo poderá onerar o objeto do contrato.</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9.1.12 </w:t>
      </w:r>
      <w:r w:rsidRPr="00B5611A">
        <w:rPr>
          <w:rFonts w:ascii="Book Antiqua" w:hAnsi="Book Antiqua" w:cs="Book Antiqua"/>
          <w:bCs/>
        </w:rPr>
        <w:t>Não transferir a outrem, no todo ou em parte, a execução do Contrato, sem prévia e expressa anuência da CONTRATANTE.</w:t>
      </w:r>
    </w:p>
    <w:p w:rsidR="001C52CF" w:rsidRDefault="001C52CF" w:rsidP="001C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1C52CF" w:rsidRDefault="001C52CF" w:rsidP="001C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C52CF" w:rsidRPr="00B5611A" w:rsidRDefault="001C52CF" w:rsidP="001C52CF">
      <w:pPr>
        <w:rPr>
          <w:rFonts w:ascii="Book Antiqua" w:hAnsi="Book Antiqua"/>
        </w:rPr>
      </w:pPr>
      <w:r>
        <w:rPr>
          <w:rFonts w:ascii="Book Antiqua" w:hAnsi="Book Antiqua"/>
        </w:rPr>
        <w:t>10</w:t>
      </w:r>
      <w:r w:rsidRPr="00B5611A">
        <w:rPr>
          <w:rFonts w:ascii="Book Antiqua" w:hAnsi="Book Antiqua"/>
        </w:rPr>
        <w:t>.1 São obrigações da CONTRATANTE:</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10.1.1 </w:t>
      </w:r>
      <w:r w:rsidRPr="00B5611A">
        <w:rPr>
          <w:rFonts w:ascii="Book Antiqua" w:hAnsi="Book Antiqua" w:cs="Book Antiqua"/>
          <w:bCs/>
        </w:rPr>
        <w:t xml:space="preserve">Acompanhar e fiscalizar o fornecimento dos materiais, </w:t>
      </w:r>
      <w:proofErr w:type="gramStart"/>
      <w:r w:rsidRPr="00B5611A">
        <w:rPr>
          <w:rFonts w:ascii="Book Antiqua" w:hAnsi="Book Antiqua" w:cs="Book Antiqua"/>
          <w:bCs/>
        </w:rPr>
        <w:t>atestar</w:t>
      </w:r>
      <w:proofErr w:type="gramEnd"/>
      <w:r w:rsidRPr="00B5611A">
        <w:rPr>
          <w:rFonts w:ascii="Book Antiqua" w:hAnsi="Book Antiqua" w:cs="Book Antiqua"/>
          <w:bCs/>
        </w:rPr>
        <w:t xml:space="preserve"> nas notas fiscais o efetivo fornecimento do objeto contratado e o seu aceite.</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10.1.2 </w:t>
      </w:r>
      <w:r w:rsidRPr="00B5611A">
        <w:rPr>
          <w:rFonts w:ascii="Book Antiqua" w:hAnsi="Book Antiqua" w:cs="Book Antiqua"/>
          <w:bCs/>
        </w:rPr>
        <w:t>Efetuar os pagamentos à CONTRATADA nos termos do contrato, do Edital e seus Anexos.</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10.1.3 </w:t>
      </w:r>
      <w:r w:rsidRPr="00B5611A">
        <w:rPr>
          <w:rFonts w:ascii="Book Antiqua" w:hAnsi="Book Antiqua" w:cs="Book Antiqua"/>
          <w:bCs/>
        </w:rPr>
        <w:t>Aplicar à CONTRATADA as sanções regulamentares e contratuais.</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10.1.4 </w:t>
      </w:r>
      <w:r w:rsidRPr="00B5611A">
        <w:rPr>
          <w:rFonts w:ascii="Book Antiqua" w:hAnsi="Book Antiqua" w:cs="Book Antiqua"/>
          <w:bCs/>
        </w:rPr>
        <w:t>Prestar as informações e os esclarecimentos que venham a ser solicitados pela CONTRATADA.</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10.1.5 </w:t>
      </w:r>
      <w:r w:rsidRPr="00B5611A">
        <w:rPr>
          <w:rFonts w:ascii="Book Antiqua" w:hAnsi="Book Antiqua" w:cs="Book Antiqua"/>
          <w:bCs/>
        </w:rPr>
        <w:t>Rejeitar, no todo ou em parte os materiais fornecidos, se estiverem em desacordo com as especificações do Edital e seus Anexos, assim como da proposta de preços da CONTRATADA.</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10.1.6 </w:t>
      </w:r>
      <w:r w:rsidRPr="00B5611A">
        <w:rPr>
          <w:rFonts w:ascii="Book Antiqua" w:hAnsi="Book Antiqua" w:cs="Book Antiqua"/>
          <w:bCs/>
        </w:rPr>
        <w:t>Emitir Autorização de Empenho para o fornecimento dos materiais pela CONTRATADA.</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10.1.7 </w:t>
      </w:r>
      <w:r w:rsidRPr="00B5611A">
        <w:rPr>
          <w:rFonts w:ascii="Book Antiqua" w:hAnsi="Book Antiqua" w:cs="Book Antiqua"/>
          <w:bCs/>
        </w:rPr>
        <w:t>Exigir o cumprimento dos recolhimentos tributários, trabalhistas e previdenciários através dos documentos pertinentes.</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10.1.8 </w:t>
      </w:r>
      <w:r w:rsidRPr="00B5611A">
        <w:rPr>
          <w:rFonts w:ascii="Book Antiqua" w:hAnsi="Book Antiqua" w:cs="Book Antiqua"/>
          <w:bCs/>
        </w:rPr>
        <w:t>Franquear o acesso à CONTRATADA aos locais necessários ao fornecimento dos materiais.</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10.1.9 </w:t>
      </w:r>
      <w:r w:rsidRPr="00B5611A">
        <w:rPr>
          <w:rFonts w:ascii="Book Antiqua" w:hAnsi="Book Antiqua" w:cs="Book Antiqua"/>
          <w:bCs/>
        </w:rPr>
        <w:t>Comunicar à CONTRATADA todas as irregularidades observadas durante a execução do contrato.</w:t>
      </w:r>
    </w:p>
    <w:p w:rsidR="001C52CF" w:rsidRPr="00B5611A" w:rsidRDefault="001C52CF" w:rsidP="001C52CF">
      <w:pPr>
        <w:widowControl w:val="0"/>
        <w:autoSpaceDE w:val="0"/>
        <w:autoSpaceDN w:val="0"/>
        <w:adjustRightInd w:val="0"/>
        <w:rPr>
          <w:rFonts w:ascii="Book Antiqua" w:hAnsi="Book Antiqua" w:cs="Book Antiqua"/>
          <w:bCs/>
        </w:rPr>
      </w:pPr>
      <w:r>
        <w:rPr>
          <w:rFonts w:ascii="Book Antiqua" w:hAnsi="Book Antiqua" w:cs="Book Antiqua"/>
          <w:bCs/>
        </w:rPr>
        <w:t xml:space="preserve">10.1.10 </w:t>
      </w:r>
      <w:r w:rsidRPr="00B5611A">
        <w:rPr>
          <w:rFonts w:ascii="Book Antiqua" w:hAnsi="Book Antiqua" w:cs="Book Antiqua"/>
          <w:bCs/>
        </w:rPr>
        <w:t>Rescindir o Contrato, nos termos dos artigos 77 a 79 da Lei nº 8.666/93.</w:t>
      </w:r>
    </w:p>
    <w:p w:rsidR="0022182E" w:rsidRDefault="0022182E" w:rsidP="0022182E">
      <w:pPr>
        <w:pStyle w:val="Normal0"/>
        <w:widowControl w:val="0"/>
        <w:rPr>
          <w:rFonts w:ascii="Book Antiqua" w:eastAsia="Book Antiqua" w:hAnsi="Book Antiqua"/>
          <w:b/>
          <w:sz w:val="22"/>
        </w:rPr>
      </w:pPr>
    </w:p>
    <w:p w:rsidR="0044305B" w:rsidRPr="00250D98" w:rsidRDefault="0044305B" w:rsidP="001C52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w:t>
      </w:r>
      <w:r w:rsidR="00311A37">
        <w:rPr>
          <w:rFonts w:ascii="Book Antiqua" w:hAnsi="Book Antiqua"/>
          <w:b/>
        </w:rPr>
        <w:t>1</w:t>
      </w:r>
      <w:r w:rsidRPr="00250D98">
        <w:rPr>
          <w:rFonts w:ascii="Book Antiqua" w:hAnsi="Book Antiqua"/>
          <w:b/>
        </w:rPr>
        <w:t>. CONTROLE E FISCALIZAÇÃO DO CONTRATO</w:t>
      </w:r>
    </w:p>
    <w:p w:rsidR="0044305B" w:rsidRPr="001C52CF" w:rsidRDefault="00311A37"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C52CF">
        <w:rPr>
          <w:rFonts w:ascii="Book Antiqua" w:hAnsi="Book Antiqua"/>
        </w:rPr>
        <w:t>11.</w:t>
      </w:r>
      <w:r w:rsidR="0044305B" w:rsidRPr="001C52CF">
        <w:rPr>
          <w:rFonts w:ascii="Book Antiqua" w:hAnsi="Book Antiqua"/>
        </w:rPr>
        <w:t>1 O acompanhamento e a fiscalização da execução do contrato consistem na verificação da conformidade do fornecimento dos materiais e da alocação dos recursos necessários, de forma a assegurar o perfeito cumprimento do ajuste, devendo ser exercidos por um ou mais representantes da CONTRATANTE, especialmente designados, na forma dos artigos 67 e 73 da Lei nº 8.666/1993.</w:t>
      </w:r>
    </w:p>
    <w:p w:rsidR="0044305B" w:rsidRPr="001C52CF" w:rsidRDefault="00311A37"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C52CF">
        <w:rPr>
          <w:rFonts w:ascii="Book Antiqua" w:hAnsi="Book Antiqua"/>
        </w:rPr>
        <w:t>11.</w:t>
      </w:r>
      <w:r w:rsidR="0044305B" w:rsidRPr="001C52CF">
        <w:rPr>
          <w:rFonts w:ascii="Book Antiqua" w:hAnsi="Book Antiqua"/>
        </w:rPr>
        <w:t>2 A verificação da adequação do fornecimento dos materiais deverá ser realizada com base nos critérios previstos no Edital e anexos.</w:t>
      </w:r>
    </w:p>
    <w:p w:rsidR="0044305B" w:rsidRPr="001C52CF" w:rsidRDefault="00311A37"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C52CF">
        <w:rPr>
          <w:rFonts w:ascii="Book Antiqua" w:hAnsi="Book Antiqua"/>
        </w:rPr>
        <w:t>11.</w:t>
      </w:r>
      <w:r w:rsidR="0044305B" w:rsidRPr="001C52CF">
        <w:rPr>
          <w:rFonts w:ascii="Book Antiqua" w:hAnsi="Book Antiqua"/>
        </w:rPr>
        <w:t xml:space="preserve">3 O descumprimento total ou parcial das obrigações e responsabilidades assumidas pela </w:t>
      </w:r>
      <w:r w:rsidR="0044305B" w:rsidRPr="001C52CF">
        <w:rPr>
          <w:rFonts w:ascii="Book Antiqua" w:hAnsi="Book Antiqua"/>
        </w:rPr>
        <w:lastRenderedPageBreak/>
        <w:t>CONTRATADA ensejará a aplicação de sanções administrativas previstas neste Contrato e na legislação vigente, podendo culminar em rescisão contratual, conforme disposto nos artigos 77 e 80 da Lei nº 8.666/1993.</w:t>
      </w:r>
    </w:p>
    <w:p w:rsidR="0044305B" w:rsidRPr="001C52CF"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C52CF">
        <w:rPr>
          <w:rFonts w:ascii="Book Antiqua" w:hAnsi="Book Antiqua"/>
        </w:rPr>
        <w:t>1</w:t>
      </w:r>
      <w:r w:rsidR="00311A37" w:rsidRPr="001C52CF">
        <w:rPr>
          <w:rFonts w:ascii="Book Antiqua" w:hAnsi="Book Antiqua"/>
        </w:rPr>
        <w:t>1</w:t>
      </w:r>
      <w:r w:rsidRPr="001C52CF">
        <w:rPr>
          <w:rFonts w:ascii="Book Antiqua" w:hAnsi="Book Antiqua"/>
        </w:rPr>
        <w:t>.4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44305B" w:rsidRDefault="0044305B" w:rsidP="0022182E">
      <w:pPr>
        <w:pStyle w:val="Normal0"/>
        <w:widowControl w:val="0"/>
        <w:rPr>
          <w:rFonts w:ascii="Book Antiqua" w:eastAsia="Book Antiqua" w:hAnsi="Book Antiqua"/>
          <w:b/>
          <w:sz w:val="22"/>
        </w:rPr>
      </w:pPr>
    </w:p>
    <w:p w:rsidR="0022182E" w:rsidRPr="00C636C0" w:rsidRDefault="0044305B" w:rsidP="0022182E">
      <w:pPr>
        <w:pStyle w:val="Normal0"/>
        <w:widowControl w:val="0"/>
        <w:rPr>
          <w:rFonts w:ascii="Book Antiqua" w:eastAsia="Book Antiqua" w:hAnsi="Book Antiqua"/>
          <w:b/>
          <w:sz w:val="22"/>
        </w:rPr>
      </w:pPr>
      <w:r w:rsidRPr="005A10FB">
        <w:rPr>
          <w:rFonts w:ascii="Book Antiqua" w:eastAsia="Book Antiqua" w:hAnsi="Book Antiqua"/>
          <w:b/>
          <w:sz w:val="22"/>
        </w:rPr>
        <w:t>1</w:t>
      </w:r>
      <w:r w:rsidR="006B4A04" w:rsidRPr="005A10FB">
        <w:rPr>
          <w:rFonts w:ascii="Book Antiqua" w:eastAsia="Book Antiqua" w:hAnsi="Book Antiqua"/>
          <w:b/>
          <w:sz w:val="22"/>
        </w:rPr>
        <w:t>2</w:t>
      </w:r>
      <w:r w:rsidRPr="005A10FB">
        <w:rPr>
          <w:rFonts w:ascii="Book Antiqua" w:eastAsia="Book Antiqua" w:hAnsi="Book Antiqua"/>
          <w:b/>
          <w:sz w:val="22"/>
        </w:rPr>
        <w:t>.</w:t>
      </w:r>
      <w:r w:rsidR="0022182E" w:rsidRPr="005A10FB">
        <w:rPr>
          <w:rFonts w:ascii="Book Antiqua" w:eastAsia="Book Antiqua" w:hAnsi="Book Antiqua"/>
          <w:b/>
          <w:sz w:val="22"/>
        </w:rPr>
        <w:t xml:space="preserve"> PENALIDADES</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1C52CF">
        <w:rPr>
          <w:rFonts w:ascii="Book Antiqua" w:eastAsia="Arial" w:hAnsi="Book Antiqua" w:cs="Book Antiqua"/>
          <w:lang w:eastAsia="pt-BR"/>
        </w:rPr>
        <w:t>deixarem</w:t>
      </w:r>
      <w:proofErr w:type="gramEnd"/>
      <w:r w:rsidR="0022182E" w:rsidRPr="001C52CF">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sidRPr="001C52CF">
        <w:rPr>
          <w:rFonts w:ascii="Book Antiqua" w:hAnsi="Book Antiqua" w:cs="Book Antiqua"/>
          <w:bCs/>
        </w:rPr>
        <w:t xml:space="preserve">Município </w:t>
      </w:r>
      <w:r w:rsidR="0022182E" w:rsidRPr="001C52CF">
        <w:rPr>
          <w:rFonts w:ascii="Book Antiqua" w:eastAsia="Arial" w:hAnsi="Book Antiqua" w:cs="Book Antiqua"/>
          <w:lang w:eastAsia="pt-BR"/>
        </w:rPr>
        <w:t>pelo infrator:</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a) advertência e anotação restritiva no Cadastro de Fornecedores;</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b) multa de até 20% (vinte por cento) sobre o valor da proposta apresentada pela proponente;</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 xml:space="preserve">c) impedimento de licitar e contratar com a União, Estados, DF e Municípios pelo prazo de até </w:t>
      </w:r>
      <w:proofErr w:type="gramStart"/>
      <w:r w:rsidRPr="001C52CF">
        <w:rPr>
          <w:rFonts w:ascii="Book Antiqua" w:eastAsia="Arial" w:hAnsi="Book Antiqua" w:cs="Book Antiqua"/>
          <w:lang w:eastAsia="pt-BR"/>
        </w:rPr>
        <w:t>5</w:t>
      </w:r>
      <w:proofErr w:type="gramEnd"/>
      <w:r w:rsidRPr="001C52CF">
        <w:rPr>
          <w:rFonts w:ascii="Book Antiqua" w:eastAsia="Arial" w:hAnsi="Book Antiqua" w:cs="Book Antiqua"/>
          <w:lang w:eastAsia="pt-BR"/>
        </w:rPr>
        <w:t xml:space="preserve"> (cinco) anos consecutivos.</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 xml:space="preserve">2 </w:t>
      </w:r>
      <w:proofErr w:type="gramStart"/>
      <w:r w:rsidR="0022182E" w:rsidRPr="001C52CF">
        <w:rPr>
          <w:rFonts w:ascii="Book Antiqua" w:eastAsia="Arial" w:hAnsi="Book Antiqua" w:cs="Book Antiqua"/>
          <w:lang w:eastAsia="pt-BR"/>
        </w:rPr>
        <w:t>Será</w:t>
      </w:r>
      <w:proofErr w:type="gramEnd"/>
      <w:r w:rsidR="0022182E" w:rsidRPr="001C52CF">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 xml:space="preserve">3 </w:t>
      </w:r>
      <w:proofErr w:type="gramStart"/>
      <w:r w:rsidR="0022182E" w:rsidRPr="001C52CF">
        <w:rPr>
          <w:rFonts w:ascii="Book Antiqua" w:eastAsia="Arial" w:hAnsi="Book Antiqua" w:cs="Book Antiqua"/>
          <w:lang w:eastAsia="pt-BR"/>
        </w:rPr>
        <w:t>Caberá</w:t>
      </w:r>
      <w:proofErr w:type="gramEnd"/>
      <w:r w:rsidR="0022182E" w:rsidRPr="001C52CF">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 xml:space="preserve">4 </w:t>
      </w:r>
      <w:proofErr w:type="gramStart"/>
      <w:r w:rsidR="0022182E" w:rsidRPr="001C52CF">
        <w:rPr>
          <w:rFonts w:ascii="Book Antiqua" w:eastAsia="Arial" w:hAnsi="Book Antiqua" w:cs="Book Antiqua"/>
          <w:lang w:eastAsia="pt-BR"/>
        </w:rPr>
        <w:t>Caberá</w:t>
      </w:r>
      <w:proofErr w:type="gramEnd"/>
      <w:r w:rsidR="0022182E" w:rsidRPr="001C52CF">
        <w:rPr>
          <w:rFonts w:ascii="Book Antiqua" w:eastAsia="Arial" w:hAnsi="Book Antiqua" w:cs="Book Antiqua"/>
          <w:lang w:eastAsia="pt-BR"/>
        </w:rPr>
        <w:t xml:space="preserve"> aplicação de multa de até 20% calculada sobre o valo</w:t>
      </w:r>
      <w:r w:rsidR="00E74F53" w:rsidRPr="001C52CF">
        <w:rPr>
          <w:rFonts w:ascii="Book Antiqua" w:eastAsia="Arial" w:hAnsi="Book Antiqua" w:cs="Book Antiqua"/>
          <w:lang w:eastAsia="pt-BR"/>
        </w:rPr>
        <w:t>r total da Proposta de Preços do</w:t>
      </w:r>
      <w:r w:rsidR="002A6217" w:rsidRPr="001C52CF">
        <w:rPr>
          <w:rFonts w:ascii="Book Antiqua" w:eastAsia="Arial" w:hAnsi="Book Antiqua" w:cs="Book Antiqua"/>
          <w:lang w:eastAsia="pt-BR"/>
        </w:rPr>
        <w:t xml:space="preserve"> l</w:t>
      </w:r>
      <w:r w:rsidR="0022182E" w:rsidRPr="001C52CF">
        <w:rPr>
          <w:rFonts w:ascii="Book Antiqua" w:eastAsia="Arial" w:hAnsi="Book Antiqua" w:cs="Book Antiqua"/>
          <w:lang w:eastAsia="pt-BR"/>
        </w:rPr>
        <w:t>icitante ou do valor total do Contrato, nas seguintes proporções e casos:</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a) Quem, convocado dentro do prazo de validade da sua proposta, não celebrar o contrato; Multa de 10%, calculada sobre o valor total da proposta;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b) deixar de entregar documentação exigida para o certame; Multa de 10%, calculada sobre o valor total da proposta;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c) apresentar documentação falsa exigida para o certame; Multa de 20%, calculada sobre o valor total da proposta;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d) ensejar o retardamento da execução de seu objeto; Multa de 10%, calculada sobre o valor total da proposta;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e) não mantiver a proposta de preços; Multa de 10%, calculada sobre o valor total da proposta;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f) falhar ou fraudar na execução do contrato; Multa de 20%, calculada sobre o valor total da proposta;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g) comportar-se de modo inidôneo; Multa de 20%, calculada sobre o valor total da proposta;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h) cometer fraude fiscal; Multa de 20%, calculada sobre o valor total da proposta;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 xml:space="preserve">i) Em caso de atraso ou não cumprimento dos prazos por culpa da CONTRATADA, será </w:t>
      </w:r>
      <w:proofErr w:type="gramStart"/>
      <w:r w:rsidRPr="001C52CF">
        <w:rPr>
          <w:rFonts w:ascii="Book Antiqua" w:eastAsia="Arial" w:hAnsi="Book Antiqua" w:cs="Book Antiqua"/>
          <w:lang w:eastAsia="pt-BR"/>
        </w:rPr>
        <w:t>aplicada</w:t>
      </w:r>
      <w:proofErr w:type="gramEnd"/>
      <w:r w:rsidRPr="001C52CF">
        <w:rPr>
          <w:rFonts w:ascii="Book Antiqua" w:eastAsia="Arial" w:hAnsi="Book Antiqua" w:cs="Book Antiqua"/>
          <w:lang w:eastAsia="pt-BR"/>
        </w:rPr>
        <w:t xml:space="preserve"> a penalidade de Multa de 0,5% por dia de atraso, até o limite de 10 dias, calculada sobre o valor total do pedido;</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 xml:space="preserve">a) Quem, convocado dentro do prazo de validade da sua proposta, não celebrar o contrato; </w:t>
      </w:r>
      <w:proofErr w:type="gramStart"/>
      <w:r w:rsidRPr="001C52CF">
        <w:rPr>
          <w:rFonts w:ascii="Book Antiqua" w:eastAsia="Arial" w:hAnsi="Book Antiqua" w:cs="Book Antiqua"/>
          <w:lang w:eastAsia="pt-BR"/>
        </w:rPr>
        <w:t>2</w:t>
      </w:r>
      <w:proofErr w:type="gramEnd"/>
      <w:r w:rsidRPr="001C52CF">
        <w:rPr>
          <w:rFonts w:ascii="Book Antiqua" w:eastAsia="Arial" w:hAnsi="Book Antiqua" w:cs="Book Antiqua"/>
          <w:lang w:eastAsia="pt-BR"/>
        </w:rPr>
        <w:t xml:space="preserve"> (dois) anos mais multa;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 xml:space="preserve">b) deixar de entregar documentação exigida para o certame; </w:t>
      </w:r>
      <w:proofErr w:type="gramStart"/>
      <w:r w:rsidRPr="001C52CF">
        <w:rPr>
          <w:rFonts w:ascii="Book Antiqua" w:eastAsia="Arial" w:hAnsi="Book Antiqua" w:cs="Book Antiqua"/>
          <w:lang w:eastAsia="pt-BR"/>
        </w:rPr>
        <w:t>1</w:t>
      </w:r>
      <w:proofErr w:type="gramEnd"/>
      <w:r w:rsidRPr="001C52CF">
        <w:rPr>
          <w:rFonts w:ascii="Book Antiqua" w:eastAsia="Arial" w:hAnsi="Book Antiqua" w:cs="Book Antiqua"/>
          <w:lang w:eastAsia="pt-BR"/>
        </w:rPr>
        <w:t xml:space="preserve"> (um) ano mais multa;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 xml:space="preserve">c) apresentar documentação falsa exigida para o certame; </w:t>
      </w:r>
      <w:proofErr w:type="gramStart"/>
      <w:r w:rsidRPr="001C52CF">
        <w:rPr>
          <w:rFonts w:ascii="Book Antiqua" w:eastAsia="Arial" w:hAnsi="Book Antiqua" w:cs="Book Antiqua"/>
          <w:lang w:eastAsia="pt-BR"/>
        </w:rPr>
        <w:t>5</w:t>
      </w:r>
      <w:proofErr w:type="gramEnd"/>
      <w:r w:rsidRPr="001C52CF">
        <w:rPr>
          <w:rFonts w:ascii="Book Antiqua" w:eastAsia="Arial" w:hAnsi="Book Antiqua" w:cs="Book Antiqua"/>
          <w:lang w:eastAsia="pt-BR"/>
        </w:rPr>
        <w:t xml:space="preserve"> (cinco) anos mais multa;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 xml:space="preserve">d) ensejar o retardamento da execução de seu objeto; </w:t>
      </w:r>
      <w:proofErr w:type="gramStart"/>
      <w:r w:rsidRPr="001C52CF">
        <w:rPr>
          <w:rFonts w:ascii="Book Antiqua" w:eastAsia="Arial" w:hAnsi="Book Antiqua" w:cs="Book Antiqua"/>
          <w:lang w:eastAsia="pt-BR"/>
        </w:rPr>
        <w:t>1</w:t>
      </w:r>
      <w:proofErr w:type="gramEnd"/>
      <w:r w:rsidRPr="001C52CF">
        <w:rPr>
          <w:rFonts w:ascii="Book Antiqua" w:eastAsia="Arial" w:hAnsi="Book Antiqua" w:cs="Book Antiqua"/>
          <w:lang w:eastAsia="pt-BR"/>
        </w:rPr>
        <w:t xml:space="preserve"> (um) ano mais multa;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 xml:space="preserve">e) não mantiver a proposta de preços; </w:t>
      </w:r>
      <w:proofErr w:type="gramStart"/>
      <w:r w:rsidRPr="001C52CF">
        <w:rPr>
          <w:rFonts w:ascii="Book Antiqua" w:eastAsia="Arial" w:hAnsi="Book Antiqua" w:cs="Book Antiqua"/>
          <w:lang w:eastAsia="pt-BR"/>
        </w:rPr>
        <w:t>1</w:t>
      </w:r>
      <w:proofErr w:type="gramEnd"/>
      <w:r w:rsidRPr="001C52CF">
        <w:rPr>
          <w:rFonts w:ascii="Book Antiqua" w:eastAsia="Arial" w:hAnsi="Book Antiqua" w:cs="Book Antiqua"/>
          <w:lang w:eastAsia="pt-BR"/>
        </w:rPr>
        <w:t xml:space="preserve"> (um) ano mais multa;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lastRenderedPageBreak/>
        <w:t xml:space="preserve">f) falhar ou fraudar na execução do contrato; </w:t>
      </w:r>
      <w:proofErr w:type="gramStart"/>
      <w:r w:rsidRPr="001C52CF">
        <w:rPr>
          <w:rFonts w:ascii="Book Antiqua" w:eastAsia="Arial" w:hAnsi="Book Antiqua" w:cs="Book Antiqua"/>
          <w:lang w:eastAsia="pt-BR"/>
        </w:rPr>
        <w:t>4</w:t>
      </w:r>
      <w:proofErr w:type="gramEnd"/>
      <w:r w:rsidRPr="001C52CF">
        <w:rPr>
          <w:rFonts w:ascii="Book Antiqua" w:eastAsia="Arial" w:hAnsi="Book Antiqua" w:cs="Book Antiqua"/>
          <w:lang w:eastAsia="pt-BR"/>
        </w:rPr>
        <w:t xml:space="preserve"> (quatro) anos mais multa;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 xml:space="preserve">g) comportar-se de modo inidôneo; </w:t>
      </w:r>
      <w:proofErr w:type="gramStart"/>
      <w:r w:rsidRPr="001C52CF">
        <w:rPr>
          <w:rFonts w:ascii="Book Antiqua" w:eastAsia="Arial" w:hAnsi="Book Antiqua" w:cs="Book Antiqua"/>
          <w:lang w:eastAsia="pt-BR"/>
        </w:rPr>
        <w:t>5</w:t>
      </w:r>
      <w:proofErr w:type="gramEnd"/>
      <w:r w:rsidRPr="001C52CF">
        <w:rPr>
          <w:rFonts w:ascii="Book Antiqua" w:eastAsia="Arial" w:hAnsi="Book Antiqua" w:cs="Book Antiqua"/>
          <w:lang w:eastAsia="pt-BR"/>
        </w:rPr>
        <w:t xml:space="preserve"> (cinco) anos mais multa;</w:t>
      </w:r>
    </w:p>
    <w:p w:rsidR="0022182E" w:rsidRPr="001C52CF" w:rsidRDefault="0022182E" w:rsidP="0022182E">
      <w:pPr>
        <w:ind w:left="-284" w:hanging="283"/>
        <w:rPr>
          <w:rFonts w:ascii="Book Antiqua" w:eastAsia="Arial" w:hAnsi="Book Antiqua" w:cs="Book Antiqua"/>
          <w:lang w:eastAsia="pt-BR"/>
        </w:rPr>
      </w:pPr>
      <w:r w:rsidRPr="001C52CF">
        <w:rPr>
          <w:rFonts w:ascii="Book Antiqua" w:eastAsia="Arial" w:hAnsi="Book Antiqua" w:cs="Book Antiqua"/>
          <w:lang w:eastAsia="pt-BR"/>
        </w:rPr>
        <w:t xml:space="preserve">h) cometer fraude fiscal; </w:t>
      </w:r>
      <w:proofErr w:type="gramStart"/>
      <w:r w:rsidRPr="001C52CF">
        <w:rPr>
          <w:rFonts w:ascii="Book Antiqua" w:eastAsia="Arial" w:hAnsi="Book Antiqua" w:cs="Book Antiqua"/>
          <w:lang w:eastAsia="pt-BR"/>
        </w:rPr>
        <w:t>5</w:t>
      </w:r>
      <w:proofErr w:type="gramEnd"/>
      <w:r w:rsidRPr="001C52CF">
        <w:rPr>
          <w:rFonts w:ascii="Book Antiqua" w:eastAsia="Arial" w:hAnsi="Book Antiqua" w:cs="Book Antiqua"/>
          <w:lang w:eastAsia="pt-BR"/>
        </w:rPr>
        <w:t xml:space="preserve"> (cinco) anos mais multa.</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 xml:space="preserve">6 Em todo caso </w:t>
      </w:r>
      <w:r w:rsidR="00E74F53" w:rsidRPr="001C52CF">
        <w:rPr>
          <w:rFonts w:ascii="Book Antiqua" w:eastAsia="Arial" w:hAnsi="Book Antiqua" w:cs="Book Antiqua"/>
          <w:lang w:eastAsia="pt-BR"/>
        </w:rPr>
        <w:t>o</w:t>
      </w:r>
      <w:r w:rsidR="0022182E" w:rsidRPr="001C52CF">
        <w:rPr>
          <w:rFonts w:ascii="Book Antiqua" w:eastAsia="Arial" w:hAnsi="Book Antiqua" w:cs="Book Antiqua"/>
          <w:lang w:eastAsia="pt-BR"/>
        </w:rPr>
        <w:t xml:space="preserve"> licitante terá direito ao </w:t>
      </w:r>
      <w:proofErr w:type="gramStart"/>
      <w:r w:rsidR="0022182E" w:rsidRPr="001C52CF">
        <w:rPr>
          <w:rFonts w:ascii="Book Antiqua" w:eastAsia="Arial" w:hAnsi="Book Antiqua" w:cs="Book Antiqua"/>
          <w:lang w:eastAsia="pt-BR"/>
        </w:rPr>
        <w:t>contraditório e ampla defesa</w:t>
      </w:r>
      <w:proofErr w:type="gramEnd"/>
      <w:r w:rsidR="0022182E" w:rsidRPr="001C52CF">
        <w:rPr>
          <w:rFonts w:ascii="Book Antiqua" w:eastAsia="Arial" w:hAnsi="Book Antiqua" w:cs="Book Antiqua"/>
          <w:lang w:eastAsia="pt-BR"/>
        </w:rPr>
        <w:t>.</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 xml:space="preserve">6.1 Em respeito ao princípio do contraditório e ampla defesa, poderá </w:t>
      </w:r>
      <w:r w:rsidR="00E74F53" w:rsidRPr="001C52CF">
        <w:rPr>
          <w:rFonts w:ascii="Book Antiqua" w:eastAsia="Arial" w:hAnsi="Book Antiqua" w:cs="Book Antiqua"/>
          <w:lang w:eastAsia="pt-BR"/>
        </w:rPr>
        <w:t>o</w:t>
      </w:r>
      <w:r w:rsidR="0022182E" w:rsidRPr="001C52CF">
        <w:rPr>
          <w:rFonts w:ascii="Book Antiqua" w:eastAsia="Arial" w:hAnsi="Book Antiqua" w:cs="Book Antiqua"/>
          <w:lang w:eastAsia="pt-BR"/>
        </w:rPr>
        <w:t xml:space="preserve"> licitante apresentar defesa prévia no prazo de </w:t>
      </w:r>
      <w:proofErr w:type="gramStart"/>
      <w:r w:rsidR="0022182E" w:rsidRPr="001C52CF">
        <w:rPr>
          <w:rFonts w:ascii="Book Antiqua" w:eastAsia="Arial" w:hAnsi="Book Antiqua" w:cs="Book Antiqua"/>
          <w:lang w:eastAsia="pt-BR"/>
        </w:rPr>
        <w:t>5</w:t>
      </w:r>
      <w:proofErr w:type="gramEnd"/>
      <w:r w:rsidR="0022182E" w:rsidRPr="001C52CF">
        <w:rPr>
          <w:rFonts w:ascii="Book Antiqua" w:eastAsia="Arial" w:hAnsi="Book Antiqua" w:cs="Book Antiqua"/>
          <w:lang w:eastAsia="pt-BR"/>
        </w:rPr>
        <w:t xml:space="preserve"> (cinco) dias úteis após a notificação sobre a irregularidade ou aplicação da penalidade.</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7 É facultado a</w:t>
      </w:r>
      <w:r w:rsidR="00E74F53" w:rsidRPr="001C52CF">
        <w:rPr>
          <w:rFonts w:ascii="Book Antiqua" w:eastAsia="Arial" w:hAnsi="Book Antiqua" w:cs="Book Antiqua"/>
          <w:lang w:eastAsia="pt-BR"/>
        </w:rPr>
        <w:t>o</w:t>
      </w:r>
      <w:r w:rsidR="0022182E" w:rsidRPr="001C52CF">
        <w:rPr>
          <w:rFonts w:ascii="Book Antiqua" w:eastAsia="Arial" w:hAnsi="Book Antiqua" w:cs="Book Antiqua"/>
          <w:lang w:eastAsia="pt-BR"/>
        </w:rPr>
        <w:t xml:space="preserve"> licitante apresentar recurso contra aplicação de penalidade no prazo de </w:t>
      </w:r>
      <w:proofErr w:type="gramStart"/>
      <w:r w:rsidR="0022182E" w:rsidRPr="001C52CF">
        <w:rPr>
          <w:rFonts w:ascii="Book Antiqua" w:eastAsia="Arial" w:hAnsi="Book Antiqua" w:cs="Book Antiqua"/>
          <w:lang w:eastAsia="pt-BR"/>
        </w:rPr>
        <w:t>5</w:t>
      </w:r>
      <w:proofErr w:type="gramEnd"/>
      <w:r w:rsidR="0022182E" w:rsidRPr="001C52CF">
        <w:rPr>
          <w:rFonts w:ascii="Book Antiqua" w:eastAsia="Arial" w:hAnsi="Book Antiqua" w:cs="Book Antiqua"/>
          <w:lang w:eastAsia="pt-BR"/>
        </w:rPr>
        <w:t xml:space="preserve"> (cinco) dias úteis a contar da intimação, nos termos do art. 109 da Lei nº 8.666/1993.</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8 As multas sempre que possível serão descontadas diretamente da garantia prestada, dos valores devidos à CONTRATADA</w:t>
      </w:r>
      <w:r w:rsidR="002801CF" w:rsidRPr="001C52CF">
        <w:rPr>
          <w:rFonts w:ascii="Book Antiqua" w:eastAsia="Arial" w:hAnsi="Book Antiqua" w:cs="Book Antiqua"/>
          <w:lang w:eastAsia="pt-BR"/>
        </w:rPr>
        <w:t xml:space="preserve"> </w:t>
      </w:r>
      <w:r w:rsidR="00E74F53" w:rsidRPr="001C52CF">
        <w:rPr>
          <w:rFonts w:ascii="Book Antiqua" w:eastAsia="Arial" w:hAnsi="Book Antiqua" w:cs="Book Antiqua"/>
          <w:lang w:eastAsia="pt-BR"/>
        </w:rPr>
        <w:t>e</w:t>
      </w:r>
      <w:r w:rsidR="0022182E" w:rsidRPr="001C52CF">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 xml:space="preserve">9 Caso não seja recolhido o valor da multa no prazo estabelecido, </w:t>
      </w:r>
      <w:r w:rsidR="00E74F53" w:rsidRPr="001C52CF">
        <w:rPr>
          <w:rFonts w:ascii="Book Antiqua" w:eastAsia="Arial" w:hAnsi="Book Antiqua" w:cs="Book Antiqua"/>
          <w:lang w:eastAsia="pt-BR"/>
        </w:rPr>
        <w:t>o licitante será inscrito</w:t>
      </w:r>
      <w:r w:rsidR="0022182E" w:rsidRPr="001C52CF">
        <w:rPr>
          <w:rFonts w:ascii="Book Antiqua" w:eastAsia="Arial" w:hAnsi="Book Antiqua" w:cs="Book Antiqua"/>
          <w:lang w:eastAsia="pt-BR"/>
        </w:rPr>
        <w:t xml:space="preserve"> em dívida ativa do Município, sendo o valor executado judicialmente.</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1C52CF" w:rsidRDefault="005A10FB" w:rsidP="0022182E">
      <w:pPr>
        <w:rPr>
          <w:rFonts w:ascii="Book Antiqua" w:eastAsia="Arial" w:hAnsi="Book Antiqua" w:cs="Book Antiqua"/>
          <w:lang w:eastAsia="pt-BR"/>
        </w:rPr>
      </w:pPr>
      <w:r w:rsidRPr="001C52CF">
        <w:rPr>
          <w:rFonts w:ascii="Book Antiqua" w:eastAsia="Arial" w:hAnsi="Book Antiqua" w:cs="Book Antiqua"/>
          <w:lang w:eastAsia="pt-BR"/>
        </w:rPr>
        <w:t>12</w:t>
      </w:r>
      <w:r w:rsidR="0022182E" w:rsidRPr="001C52CF">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3</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3</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1</w:t>
      </w:r>
      <w:r w:rsidR="005A10FB">
        <w:rPr>
          <w:rFonts w:ascii="Book Antiqua" w:eastAsia="Book Antiqua" w:hAnsi="Book Antiqua"/>
          <w:shd w:val="clear" w:color="auto" w:fill="FFFFFF"/>
        </w:rPr>
        <w:t>3</w:t>
      </w:r>
      <w:r>
        <w:rPr>
          <w:rFonts w:ascii="Book Antiqua" w:eastAsia="Book Antiqua" w:hAnsi="Book Antiqua"/>
          <w:shd w:val="clear" w:color="auto" w:fill="FFFFFF"/>
        </w:rPr>
        <w:t xml:space="preserve">.1.1 No caso de rescisão administrativa prevista no art. 77 da Lei nº 8.666/93, fica assegurado e reconhecido o direito da </w:t>
      </w:r>
      <w:r w:rsidRPr="001C52CF">
        <w:rPr>
          <w:rFonts w:ascii="Book Antiqua" w:eastAsia="Book Antiqua" w:hAnsi="Book Antiqua"/>
          <w:shd w:val="clear" w:color="auto" w:fill="FFFFFF"/>
        </w:rPr>
        <w:t xml:space="preserve">CONTRATANTE </w:t>
      </w:r>
      <w:r>
        <w:rPr>
          <w:rFonts w:ascii="Book Antiqua" w:eastAsia="Book Antiqua" w:hAnsi="Book Antiqua"/>
          <w:shd w:val="clear" w:color="auto" w:fill="FFFFFF"/>
        </w:rPr>
        <w:t>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3.</w:t>
      </w:r>
      <w:r>
        <w:rPr>
          <w:rFonts w:ascii="Book Antiqua" w:eastAsia="Book Antiqua" w:hAnsi="Book Antiqua"/>
          <w:sz w:val="22"/>
        </w:rPr>
        <w:t>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4</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sidR="005A10FB">
        <w:rPr>
          <w:rFonts w:ascii="Book Antiqua" w:hAnsi="Book Antiqua"/>
        </w:rPr>
        <w:t>4</w:t>
      </w:r>
      <w:r w:rsidRPr="00AC026F">
        <w:rPr>
          <w:rFonts w:ascii="Book Antiqua" w:hAnsi="Book Antiqua"/>
        </w:rPr>
        <w:t xml:space="preserve">.1 A </w:t>
      </w:r>
      <w:r w:rsidRPr="001C52CF">
        <w:rPr>
          <w:rFonts w:ascii="Book Antiqua" w:hAnsi="Book Antiqua"/>
        </w:rPr>
        <w:t>CONTRATADA assume integral responsabilidade pelos danos que causar à</w:t>
      </w:r>
      <w:r w:rsidR="002801CF" w:rsidRPr="001C52CF">
        <w:rPr>
          <w:rFonts w:ascii="Book Antiqua" w:hAnsi="Book Antiqua"/>
        </w:rPr>
        <w:t xml:space="preserve"> </w:t>
      </w:r>
      <w:r w:rsidRPr="001C52CF">
        <w:rPr>
          <w:rFonts w:ascii="Book Antiqua" w:hAnsi="Book Antiqua"/>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sidR="005A10FB">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5</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5</w:t>
      </w:r>
      <w:r>
        <w:rPr>
          <w:rFonts w:ascii="Book Antiqua" w:eastAsia="Book Antiqua" w:hAnsi="Book Antiqua"/>
          <w:sz w:val="22"/>
        </w:rPr>
        <w:t>.1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6</w:t>
      </w:r>
      <w:r>
        <w:rPr>
          <w:rFonts w:ascii="Book Antiqua" w:eastAsia="Book Antiqua" w:hAnsi="Book Antiqua"/>
          <w:b/>
          <w:sz w:val="22"/>
        </w:rPr>
        <w:t>.</w:t>
      </w:r>
      <w:r w:rsidR="00EA0352">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6</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lastRenderedPageBreak/>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44305B" w:rsidRDefault="0044305B"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84208D" w:rsidRDefault="0084208D" w:rsidP="0022182E">
      <w:pPr>
        <w:pStyle w:val="Normal0"/>
        <w:widowControl w:val="0"/>
        <w:jc w:val="center"/>
        <w:rPr>
          <w:rFonts w:ascii="Book Antiqua" w:eastAsia="Book Antiqua" w:hAnsi="Book Antiqua"/>
          <w:sz w:val="22"/>
        </w:rPr>
      </w:pPr>
    </w:p>
    <w:p w:rsidR="0084208D" w:rsidRDefault="0084208D" w:rsidP="0022182E">
      <w:pPr>
        <w:pStyle w:val="Normal0"/>
        <w:widowControl w:val="0"/>
        <w:jc w:val="center"/>
        <w:rPr>
          <w:rFonts w:ascii="Book Antiqua" w:eastAsia="Book Antiqua" w:hAnsi="Book Antiqua"/>
          <w:sz w:val="22"/>
        </w:rPr>
      </w:pPr>
    </w:p>
    <w:p w:rsidR="0084208D" w:rsidRDefault="0084208D"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1C52CF" w:rsidRDefault="001C52CF">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w:t>
      </w:r>
      <w:r w:rsidR="00B321EB">
        <w:rPr>
          <w:rFonts w:ascii="Book Antiqua" w:eastAsia="Book Antiqua" w:hAnsi="Book Antiqua"/>
          <w:b/>
          <w:sz w:val="48"/>
          <w:szCs w:val="48"/>
        </w:rPr>
        <w:t xml:space="preserve"> </w:t>
      </w:r>
      <w:r w:rsidRPr="00AA0C1A">
        <w:rPr>
          <w:rFonts w:ascii="Book Antiqua" w:eastAsia="Book Antiqua" w:hAnsi="Book Antiqua"/>
          <w:b/>
          <w:sz w:val="48"/>
          <w:szCs w:val="48"/>
        </w:rPr>
        <w:t>DECLARAÇÕES</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081CC5">
        <w:rPr>
          <w:rFonts w:ascii="Book Antiqua" w:eastAsia="Book Antiqua" w:hAnsi="Book Antiqua"/>
          <w:sz w:val="36"/>
          <w:szCs w:val="36"/>
        </w:rPr>
        <w:t>161/2020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081CC5">
        <w:rPr>
          <w:rFonts w:ascii="Book Antiqua" w:eastAsia="Book Antiqua" w:hAnsi="Book Antiqua"/>
          <w:sz w:val="36"/>
          <w:szCs w:val="36"/>
        </w:rPr>
        <w:t>033/2020</w:t>
      </w:r>
    </w:p>
    <w:p w:rsidR="00D53C90" w:rsidRPr="001C7EE2"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0"/>
          <w:szCs w:val="20"/>
          <w:shd w:val="clear" w:color="auto" w:fill="FFFFFF"/>
        </w:rPr>
      </w:pPr>
    </w:p>
    <w:p w:rsidR="001C7EE2" w:rsidRDefault="001C7EE2" w:rsidP="001C7EE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 xml:space="preserve">Declaração </w:t>
      </w:r>
      <w:r>
        <w:rPr>
          <w:rFonts w:ascii="Book Antiqua" w:eastAsia="Book Antiqua" w:hAnsi="Book Antiqua"/>
          <w:color w:val="000000"/>
          <w:sz w:val="40"/>
          <w:lang w:val="pt-BR"/>
        </w:rPr>
        <w:t>de</w:t>
      </w:r>
      <w:r w:rsidRPr="00A60A9A">
        <w:rPr>
          <w:rFonts w:ascii="Book Antiqua" w:eastAsia="Book Antiqua" w:hAnsi="Book Antiqua"/>
          <w:color w:val="000000"/>
          <w:sz w:val="40"/>
          <w:lang w:val="pt-BR"/>
        </w:rPr>
        <w:t xml:space="preserve"> Habilitação</w:t>
      </w:r>
      <w:r>
        <w:rPr>
          <w:rFonts w:ascii="Book Antiqua" w:eastAsia="Book Antiqua" w:hAnsi="Book Antiqua"/>
          <w:color w:val="000000"/>
          <w:sz w:val="40"/>
          <w:lang w:val="pt-BR"/>
        </w:rPr>
        <w:t xml:space="preserve"> Completa</w:t>
      </w:r>
    </w:p>
    <w:p w:rsidR="001C7EE2" w:rsidRPr="00A60A9A" w:rsidRDefault="001C7EE2" w:rsidP="001C7EE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1C7EE2" w:rsidRPr="001C52CF"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szCs w:val="22"/>
        </w:rPr>
      </w:pPr>
      <w:r w:rsidRPr="001C52CF">
        <w:rPr>
          <w:rFonts w:ascii="Book Antiqua" w:eastAsia="Book Antiqua" w:hAnsi="Book Antiqua"/>
          <w:color w:val="000000"/>
          <w:sz w:val="22"/>
          <w:szCs w:val="22"/>
        </w:rPr>
        <w:t xml:space="preserve">Para fins de participação no </w:t>
      </w:r>
      <w:r w:rsidR="001C52CF" w:rsidRPr="001C52CF">
        <w:rPr>
          <w:rFonts w:ascii="Book Antiqua" w:eastAsia="Book Antiqua" w:hAnsi="Book Antiqua"/>
          <w:sz w:val="22"/>
          <w:szCs w:val="22"/>
        </w:rPr>
        <w:t>Processo Licitatório</w:t>
      </w:r>
      <w:r w:rsidRPr="001C52CF">
        <w:rPr>
          <w:rFonts w:ascii="Book Antiqua" w:eastAsia="Book Antiqua" w:hAnsi="Book Antiqua"/>
          <w:sz w:val="22"/>
          <w:szCs w:val="22"/>
        </w:rPr>
        <w:t xml:space="preserve"> Nº </w:t>
      </w:r>
      <w:r w:rsidR="00081CC5" w:rsidRPr="001C52CF">
        <w:rPr>
          <w:rFonts w:ascii="Book Antiqua" w:eastAsia="Book Antiqua" w:hAnsi="Book Antiqua"/>
          <w:sz w:val="22"/>
          <w:szCs w:val="22"/>
        </w:rPr>
        <w:t>161/2020</w:t>
      </w:r>
      <w:r w:rsidRPr="001C52CF">
        <w:rPr>
          <w:rFonts w:ascii="Book Antiqua" w:eastAsia="Book Antiqua" w:hAnsi="Book Antiqua"/>
          <w:sz w:val="22"/>
          <w:szCs w:val="22"/>
        </w:rPr>
        <w:t xml:space="preserve"> – </w:t>
      </w:r>
      <w:r w:rsidR="001C52CF" w:rsidRPr="001C52CF">
        <w:rPr>
          <w:rFonts w:ascii="Book Antiqua" w:eastAsia="Book Antiqua" w:hAnsi="Book Antiqua"/>
          <w:sz w:val="22"/>
          <w:szCs w:val="22"/>
        </w:rPr>
        <w:t xml:space="preserve">Pregão Eletrônico </w:t>
      </w:r>
      <w:r w:rsidRPr="001C52CF">
        <w:rPr>
          <w:rFonts w:ascii="Book Antiqua" w:eastAsia="Book Antiqua" w:hAnsi="Book Antiqua"/>
          <w:sz w:val="22"/>
          <w:szCs w:val="22"/>
        </w:rPr>
        <w:t xml:space="preserve">nº </w:t>
      </w:r>
      <w:r w:rsidR="00081CC5" w:rsidRPr="001C52CF">
        <w:rPr>
          <w:rFonts w:ascii="Book Antiqua" w:eastAsia="Book Antiqua" w:hAnsi="Book Antiqua"/>
          <w:sz w:val="22"/>
          <w:szCs w:val="22"/>
        </w:rPr>
        <w:t>033/2020</w:t>
      </w:r>
      <w:r w:rsidRPr="001C52CF">
        <w:rPr>
          <w:rFonts w:ascii="Book Antiqua" w:eastAsia="Book Antiqua" w:hAnsi="Book Antiqua"/>
          <w:color w:val="000000"/>
          <w:sz w:val="22"/>
          <w:szCs w:val="22"/>
        </w:rPr>
        <w:t xml:space="preserve">, a empresa _________________________________, inscrita no CNPJ nº_________________, com sede na ______________________________________, CEP:_________, cidade de _________________, estado de _________________, neste ato representada pelo Sr.(a) _____________________________, portador da cédula de Identidade nº ________________ e do CPF nº ________________, </w:t>
      </w:r>
      <w:r w:rsidRPr="001C52CF">
        <w:rPr>
          <w:rFonts w:ascii="Book Antiqua" w:eastAsia="Book Antiqua" w:hAnsi="Book Antiqua"/>
          <w:b/>
          <w:color w:val="000000"/>
          <w:sz w:val="22"/>
          <w:szCs w:val="22"/>
        </w:rPr>
        <w:t>DECLARA</w:t>
      </w:r>
      <w:r w:rsidRPr="001C52CF">
        <w:rPr>
          <w:rFonts w:ascii="Book Antiqua" w:eastAsia="Book Antiqua" w:hAnsi="Book Antiqua"/>
          <w:color w:val="000000"/>
          <w:sz w:val="22"/>
          <w:szCs w:val="22"/>
        </w:rPr>
        <w:t xml:space="preserve"> sob as penas da lei, e de consequente inabilitação no referido processo licitatório que:</w:t>
      </w:r>
    </w:p>
    <w:p w:rsidR="001C7EE2" w:rsidRPr="001C52CF"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szCs w:val="22"/>
        </w:rPr>
      </w:pPr>
    </w:p>
    <w:p w:rsidR="001C7EE2" w:rsidRPr="001C52CF"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szCs w:val="22"/>
        </w:rPr>
      </w:pPr>
      <w:r w:rsidRPr="001C52CF">
        <w:rPr>
          <w:rFonts w:ascii="Book Antiqua" w:eastAsia="Book Antiqua" w:hAnsi="Book Antiqua"/>
          <w:color w:val="000000"/>
          <w:sz w:val="22"/>
          <w:szCs w:val="22"/>
        </w:rPr>
        <w:t>Conhecemos e concordamos, sem qualquer restrição, com todas as condições e especificações técnicas e operacionais estabelecidas neste edital e seus anexos.</w:t>
      </w:r>
    </w:p>
    <w:p w:rsidR="001C7EE2" w:rsidRPr="001C52CF"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szCs w:val="22"/>
        </w:rPr>
      </w:pPr>
      <w:r w:rsidRPr="001C52CF">
        <w:rPr>
          <w:rFonts w:ascii="Book Antiqua" w:eastAsia="Book Antiqua" w:hAnsi="Book Antiqua"/>
          <w:color w:val="000000"/>
          <w:sz w:val="22"/>
          <w:szCs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1C7EE2" w:rsidRPr="001C52CF"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szCs w:val="22"/>
        </w:rPr>
      </w:pPr>
      <w:r w:rsidRPr="001C52CF">
        <w:rPr>
          <w:rFonts w:ascii="Book Antiqua" w:eastAsia="Book Antiqua" w:hAnsi="Book Antiqua"/>
          <w:color w:val="000000"/>
          <w:sz w:val="22"/>
          <w:szCs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1C7EE2" w:rsidRPr="001C52CF"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szCs w:val="22"/>
        </w:rPr>
      </w:pPr>
      <w:r w:rsidRPr="001C52CF">
        <w:rPr>
          <w:rFonts w:ascii="Book Antiqua" w:eastAsia="Book Antiqua" w:hAnsi="Book Antiqua"/>
          <w:color w:val="000000"/>
          <w:sz w:val="22"/>
          <w:szCs w:val="22"/>
        </w:rPr>
        <w:t xml:space="preserve">Nossa empresa atende a todos os requisitos de habilitação e qualificação técnica exigidos no Edital de Licitação; </w:t>
      </w:r>
      <w:r w:rsidRPr="001C52CF">
        <w:rPr>
          <w:rFonts w:ascii="Book Antiqua" w:eastAsia="Book Antiqua" w:hAnsi="Book Antiqua"/>
          <w:color w:val="000000"/>
          <w:sz w:val="22"/>
          <w:szCs w:val="22"/>
          <w:highlight w:val="yellow"/>
        </w:rPr>
        <w:t>exceto quanto a regularidade fiscal, uma vez que nossa empresa se enquadra como Microempresa ou Empresa de Pequeno Porte nos termos da Lei Complementar nº 123/2006</w:t>
      </w:r>
      <w:r w:rsidRPr="001C52CF">
        <w:rPr>
          <w:rStyle w:val="Refdenotaderodap"/>
          <w:rFonts w:ascii="Book Antiqua" w:eastAsia="Book Antiqua" w:hAnsi="Book Antiqua"/>
          <w:color w:val="000000"/>
          <w:sz w:val="22"/>
          <w:szCs w:val="22"/>
        </w:rPr>
        <w:footnoteReference w:id="2"/>
      </w:r>
      <w:r w:rsidRPr="001C52CF">
        <w:rPr>
          <w:rFonts w:ascii="Book Antiqua" w:eastAsia="Book Antiqua" w:hAnsi="Book Antiqua"/>
          <w:color w:val="000000"/>
          <w:sz w:val="22"/>
          <w:szCs w:val="22"/>
        </w:rPr>
        <w:t>.</w:t>
      </w:r>
    </w:p>
    <w:p w:rsidR="001C7EE2" w:rsidRPr="001C52CF"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788"/>
          <w:tab w:val="left" w:pos="8504"/>
          <w:tab w:val="left" w:pos="9204"/>
          <w:tab w:val="left" w:pos="9912"/>
        </w:tabs>
        <w:ind w:left="-426" w:right="-851" w:hanging="283"/>
        <w:rPr>
          <w:rFonts w:ascii="Book Antiqua" w:eastAsia="Book Antiqua" w:hAnsi="Book Antiqua"/>
          <w:color w:val="000000"/>
          <w:sz w:val="22"/>
          <w:szCs w:val="22"/>
          <w:highlight w:val="yellow"/>
        </w:rPr>
      </w:pPr>
      <w:r w:rsidRPr="001C52CF">
        <w:rPr>
          <w:rFonts w:ascii="Book Antiqua" w:eastAsia="Book Antiqua" w:hAnsi="Book Antiqua"/>
          <w:color w:val="000000"/>
          <w:sz w:val="22"/>
          <w:szCs w:val="22"/>
          <w:highlight w:val="yellow"/>
        </w:rPr>
        <w:t xml:space="preserve">Nossa empresa </w:t>
      </w:r>
      <w:r w:rsidRPr="001C52CF">
        <w:rPr>
          <w:rFonts w:ascii="Book Antiqua" w:eastAsia="Book Antiqua" w:hAnsi="Book Antiqua"/>
          <w:b/>
          <w:color w:val="000000"/>
          <w:sz w:val="22"/>
          <w:szCs w:val="22"/>
          <w:highlight w:val="yellow"/>
        </w:rPr>
        <w:t>DECLARA</w:t>
      </w:r>
      <w:r w:rsidRPr="001C52CF">
        <w:rPr>
          <w:rFonts w:ascii="Book Antiqua" w:eastAsia="Book Antiqua" w:hAnsi="Book Antiqua"/>
          <w:color w:val="000000"/>
          <w:sz w:val="22"/>
          <w:szCs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Pr="001C52CF">
        <w:rPr>
          <w:rFonts w:ascii="Book Antiqua" w:eastAsia="Book Antiqua" w:hAnsi="Book Antiqua"/>
          <w:b/>
          <w:color w:val="000000"/>
          <w:sz w:val="22"/>
          <w:szCs w:val="22"/>
          <w:highlight w:val="yellow"/>
        </w:rPr>
        <w:t>DECLARAMOS</w:t>
      </w:r>
      <w:r w:rsidRPr="001C52CF">
        <w:rPr>
          <w:rFonts w:ascii="Book Antiqua" w:eastAsia="Book Antiqua" w:hAnsi="Book Antiqua"/>
          <w:color w:val="000000"/>
          <w:sz w:val="22"/>
          <w:szCs w:val="22"/>
          <w:highlight w:val="yellow"/>
        </w:rPr>
        <w:t xml:space="preserve"> ainda que estamos cientes da responsabilidade administrativa, civil e criminal de tal declaração.</w:t>
      </w:r>
    </w:p>
    <w:p w:rsidR="001C7EE2" w:rsidRPr="001C52CF"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szCs w:val="22"/>
        </w:rPr>
      </w:pPr>
      <w:r w:rsidRPr="001C52CF">
        <w:rPr>
          <w:rFonts w:ascii="Book Antiqua" w:eastAsia="Book Antiqua" w:hAnsi="Book Antiqua"/>
          <w:color w:val="000000"/>
          <w:sz w:val="22"/>
          <w:szCs w:val="22"/>
        </w:rPr>
        <w:t xml:space="preserve">Nossa empresa </w:t>
      </w:r>
      <w:r w:rsidRPr="001C52CF">
        <w:rPr>
          <w:rFonts w:ascii="Book Antiqua" w:eastAsia="Book Antiqua" w:hAnsi="Book Antiqua"/>
          <w:b/>
          <w:color w:val="000000"/>
          <w:sz w:val="22"/>
          <w:szCs w:val="22"/>
        </w:rPr>
        <w:t>DECLARA</w:t>
      </w:r>
      <w:r w:rsidRPr="001C52CF">
        <w:rPr>
          <w:rFonts w:ascii="Book Antiqua" w:eastAsia="Book Antiqua" w:hAnsi="Book Antiqua"/>
          <w:color w:val="000000"/>
          <w:sz w:val="22"/>
          <w:szCs w:val="22"/>
        </w:rPr>
        <w:t xml:space="preserve">, sob as penas da lei, que </w:t>
      </w:r>
      <w:r w:rsidRPr="001C52CF">
        <w:rPr>
          <w:rFonts w:ascii="Book Antiqua" w:eastAsia="Book Antiqua" w:hAnsi="Book Antiqua"/>
          <w:b/>
          <w:color w:val="000000"/>
          <w:sz w:val="22"/>
          <w:szCs w:val="22"/>
        </w:rPr>
        <w:t>NÃO</w:t>
      </w:r>
      <w:r w:rsidRPr="001C52CF">
        <w:rPr>
          <w:rFonts w:ascii="Book Antiqua" w:eastAsia="Book Antiqua" w:hAnsi="Book Antiqua"/>
          <w:color w:val="000000"/>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1C7EE2" w:rsidRPr="001C52CF"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851" w:hanging="283"/>
        <w:rPr>
          <w:rFonts w:ascii="Book Antiqua" w:eastAsia="Book Antiqua" w:hAnsi="Book Antiqua"/>
          <w:color w:val="000000"/>
          <w:sz w:val="22"/>
          <w:szCs w:val="22"/>
        </w:rPr>
      </w:pPr>
      <w:r w:rsidRPr="001C52CF">
        <w:rPr>
          <w:rFonts w:ascii="Book Antiqua" w:eastAsia="Book Antiqua" w:hAnsi="Book Antiqua"/>
          <w:color w:val="000000"/>
          <w:sz w:val="22"/>
          <w:szCs w:val="22"/>
        </w:rPr>
        <w:t>Nossa empresa não mantém no quadro de pessoal, salvo na condição de aprendiz, na forma da legislação específica, menores de 18 (dezoito) anos trabalhando em horário noturno ou em atividade perigosa ou insalubre.</w:t>
      </w:r>
    </w:p>
    <w:p w:rsidR="001C7EE2"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1C7EE2"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p>
    <w:p w:rsidR="001C7EE2" w:rsidRPr="00EF7539"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p>
    <w:p w:rsidR="001C7EE2" w:rsidRPr="00EF7539"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1C7EE2" w:rsidRDefault="001C7EE2" w:rsidP="001C7EE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sz w:val="22"/>
          <w:szCs w:val="22"/>
        </w:rPr>
      </w:pPr>
      <w:r>
        <w:rPr>
          <w:rFonts w:ascii="Book Antiqua" w:eastAsia="Book Antiqua" w:hAnsi="Book Antiqua"/>
          <w:sz w:val="22"/>
          <w:szCs w:val="22"/>
        </w:rPr>
        <w:t>Assinatura do Representante Legal</w:t>
      </w:r>
    </w:p>
    <w:sectPr w:rsidR="001C7EE2" w:rsidSect="00030274">
      <w:headerReference w:type="default" r:id="rId15"/>
      <w:footerReference w:type="default" r:id="rId16"/>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3B0" w:rsidRDefault="002E03B0" w:rsidP="00F97035">
      <w:r>
        <w:separator/>
      </w:r>
    </w:p>
  </w:endnote>
  <w:endnote w:type="continuationSeparator" w:id="1">
    <w:p w:rsidR="002E03B0" w:rsidRDefault="002E03B0"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B0" w:rsidRDefault="002E03B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2E03B0" w:rsidRPr="005676F3" w:rsidRDefault="002E03B0"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E03B0" w:rsidRPr="005676F3" w:rsidRDefault="002E03B0"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0472A3" w:rsidRPr="005676F3">
      <w:rPr>
        <w:rFonts w:ascii="Book Antiqua" w:hAnsi="Book Antiqua"/>
        <w:b/>
        <w:sz w:val="17"/>
        <w:szCs w:val="17"/>
      </w:rPr>
      <w:fldChar w:fldCharType="begin"/>
    </w:r>
    <w:r w:rsidRPr="005676F3">
      <w:rPr>
        <w:rFonts w:ascii="Book Antiqua" w:hAnsi="Book Antiqua"/>
        <w:b/>
        <w:sz w:val="17"/>
        <w:szCs w:val="17"/>
      </w:rPr>
      <w:instrText>PAGE</w:instrText>
    </w:r>
    <w:r w:rsidR="000472A3" w:rsidRPr="005676F3">
      <w:rPr>
        <w:rFonts w:ascii="Book Antiqua" w:hAnsi="Book Antiqua"/>
        <w:b/>
        <w:sz w:val="17"/>
        <w:szCs w:val="17"/>
      </w:rPr>
      <w:fldChar w:fldCharType="separate"/>
    </w:r>
    <w:r w:rsidR="003F799D">
      <w:rPr>
        <w:rFonts w:ascii="Book Antiqua" w:hAnsi="Book Antiqua"/>
        <w:b/>
        <w:noProof/>
        <w:sz w:val="17"/>
        <w:szCs w:val="17"/>
      </w:rPr>
      <w:t>2</w:t>
    </w:r>
    <w:r w:rsidR="000472A3" w:rsidRPr="005676F3">
      <w:rPr>
        <w:rFonts w:ascii="Book Antiqua" w:hAnsi="Book Antiqua"/>
        <w:b/>
        <w:sz w:val="17"/>
        <w:szCs w:val="17"/>
      </w:rPr>
      <w:fldChar w:fldCharType="end"/>
    </w:r>
    <w:r w:rsidRPr="005676F3">
      <w:rPr>
        <w:rFonts w:ascii="Book Antiqua" w:hAnsi="Book Antiqua"/>
        <w:sz w:val="17"/>
        <w:szCs w:val="17"/>
      </w:rPr>
      <w:t xml:space="preserve"> de </w:t>
    </w:r>
    <w:r w:rsidR="000472A3" w:rsidRPr="005676F3">
      <w:rPr>
        <w:rFonts w:ascii="Book Antiqua" w:hAnsi="Book Antiqua"/>
        <w:b/>
        <w:sz w:val="17"/>
        <w:szCs w:val="17"/>
      </w:rPr>
      <w:fldChar w:fldCharType="begin"/>
    </w:r>
    <w:r w:rsidRPr="005676F3">
      <w:rPr>
        <w:rFonts w:ascii="Book Antiqua" w:hAnsi="Book Antiqua"/>
        <w:b/>
        <w:sz w:val="17"/>
        <w:szCs w:val="17"/>
      </w:rPr>
      <w:instrText>NUMPAGES</w:instrText>
    </w:r>
    <w:r w:rsidR="000472A3" w:rsidRPr="005676F3">
      <w:rPr>
        <w:rFonts w:ascii="Book Antiqua" w:hAnsi="Book Antiqua"/>
        <w:b/>
        <w:sz w:val="17"/>
        <w:szCs w:val="17"/>
      </w:rPr>
      <w:fldChar w:fldCharType="separate"/>
    </w:r>
    <w:r w:rsidR="003F799D">
      <w:rPr>
        <w:rFonts w:ascii="Book Antiqua" w:hAnsi="Book Antiqua"/>
        <w:b/>
        <w:noProof/>
        <w:sz w:val="17"/>
        <w:szCs w:val="17"/>
      </w:rPr>
      <w:t>47</w:t>
    </w:r>
    <w:r w:rsidR="000472A3" w:rsidRPr="005676F3">
      <w:rPr>
        <w:rFonts w:ascii="Book Antiqua" w:hAnsi="Book Antiqua"/>
        <w:b/>
        <w:sz w:val="17"/>
        <w:szCs w:val="17"/>
      </w:rPr>
      <w:fldChar w:fldCharType="end"/>
    </w:r>
  </w:p>
  <w:p w:rsidR="002E03B0" w:rsidRDefault="002E03B0" w:rsidP="00683DA3">
    <w:pPr>
      <w:pStyle w:val="Rodap"/>
      <w:tabs>
        <w:tab w:val="clear" w:pos="8504"/>
      </w:tabs>
      <w:ind w:left="-851" w:right="-1135"/>
      <w:jc w:val="right"/>
    </w:pPr>
  </w:p>
  <w:p w:rsidR="002E03B0" w:rsidRDefault="002E03B0"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3B0" w:rsidRDefault="002E03B0" w:rsidP="00F97035">
      <w:r>
        <w:separator/>
      </w:r>
    </w:p>
  </w:footnote>
  <w:footnote w:type="continuationSeparator" w:id="1">
    <w:p w:rsidR="002E03B0" w:rsidRDefault="002E03B0" w:rsidP="00F97035">
      <w:r>
        <w:continuationSeparator/>
      </w:r>
    </w:p>
  </w:footnote>
  <w:footnote w:id="2">
    <w:p w:rsidR="002E03B0" w:rsidRPr="00A24ABE" w:rsidRDefault="002E03B0" w:rsidP="001C7EE2">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E04623">
        <w:rPr>
          <w:rFonts w:ascii="Book Antiqua" w:hAnsi="Book Antiqua"/>
          <w:highlight w:val="yellow"/>
        </w:rPr>
        <w:t xml:space="preserve">FRASE BEM </w:t>
      </w:r>
      <w:r w:rsidRPr="00630F2E">
        <w:rPr>
          <w:rFonts w:ascii="Book Antiqua" w:hAnsi="Book Antiqua"/>
          <w:highlight w:val="yellow"/>
        </w:rPr>
        <w:t>COMO A LETRA “e” ACIMA</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2E03B0" w:rsidRPr="00687DC8" w:rsidTr="009F21CE">
      <w:trPr>
        <w:trHeight w:val="714"/>
      </w:trPr>
      <w:tc>
        <w:tcPr>
          <w:tcW w:w="2721" w:type="dxa"/>
          <w:tcBorders>
            <w:top w:val="nil"/>
            <w:left w:val="nil"/>
            <w:bottom w:val="nil"/>
            <w:right w:val="nil"/>
          </w:tcBorders>
        </w:tcPr>
        <w:p w:rsidR="002E03B0" w:rsidRPr="00687DC8" w:rsidRDefault="002E03B0"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2E03B0" w:rsidRPr="009F787D" w:rsidRDefault="002E03B0"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E03B0" w:rsidRPr="009F787D" w:rsidRDefault="002E03B0"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2E03B0" w:rsidRPr="00EC57AC" w:rsidRDefault="002E03B0"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2E03B0" w:rsidRPr="00687DC8" w:rsidRDefault="002E03B0"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2E03B0" w:rsidRDefault="002E03B0"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0666499"/>
    <w:multiLevelType w:val="hybridMultilevel"/>
    <w:tmpl w:val="F8D49594"/>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4FAC3072"/>
    <w:multiLevelType w:val="hybridMultilevel"/>
    <w:tmpl w:val="9838054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9">
    <w:nsid w:val="6A410E20"/>
    <w:multiLevelType w:val="hybridMultilevel"/>
    <w:tmpl w:val="03786EE4"/>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1">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21"/>
  </w:num>
  <w:num w:numId="5">
    <w:abstractNumId w:val="7"/>
  </w:num>
  <w:num w:numId="6">
    <w:abstractNumId w:val="6"/>
  </w:num>
  <w:num w:numId="7">
    <w:abstractNumId w:val="5"/>
  </w:num>
  <w:num w:numId="8">
    <w:abstractNumId w:val="3"/>
  </w:num>
  <w:num w:numId="9">
    <w:abstractNumId w:val="16"/>
  </w:num>
  <w:num w:numId="10">
    <w:abstractNumId w:val="0"/>
  </w:num>
  <w:num w:numId="11">
    <w:abstractNumId w:val="18"/>
  </w:num>
  <w:num w:numId="12">
    <w:abstractNumId w:val="20"/>
  </w:num>
  <w:num w:numId="13">
    <w:abstractNumId w:val="8"/>
  </w:num>
  <w:num w:numId="14">
    <w:abstractNumId w:val="12"/>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22"/>
  </w:num>
  <w:num w:numId="22">
    <w:abstractNumId w:val="19"/>
  </w:num>
  <w:num w:numId="23">
    <w:abstractNumId w:val="17"/>
  </w:num>
  <w:num w:numId="24">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96257"/>
  </w:hdrShapeDefaults>
  <w:footnotePr>
    <w:footnote w:id="0"/>
    <w:footnote w:id="1"/>
  </w:footnotePr>
  <w:endnotePr>
    <w:endnote w:id="0"/>
    <w:endnote w:id="1"/>
  </w:endnotePr>
  <w:compat/>
  <w:rsids>
    <w:rsidRoot w:val="00F97035"/>
    <w:rsid w:val="0000098A"/>
    <w:rsid w:val="000028E4"/>
    <w:rsid w:val="00002B00"/>
    <w:rsid w:val="00003868"/>
    <w:rsid w:val="00005601"/>
    <w:rsid w:val="00007CE8"/>
    <w:rsid w:val="00010613"/>
    <w:rsid w:val="000114D1"/>
    <w:rsid w:val="00011A4D"/>
    <w:rsid w:val="00014112"/>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3FBD"/>
    <w:rsid w:val="00045424"/>
    <w:rsid w:val="0004551C"/>
    <w:rsid w:val="000457C5"/>
    <w:rsid w:val="000471AC"/>
    <w:rsid w:val="000472A3"/>
    <w:rsid w:val="00051604"/>
    <w:rsid w:val="00051F4F"/>
    <w:rsid w:val="0005360B"/>
    <w:rsid w:val="00053691"/>
    <w:rsid w:val="00053708"/>
    <w:rsid w:val="0005673F"/>
    <w:rsid w:val="00056BDA"/>
    <w:rsid w:val="000606D7"/>
    <w:rsid w:val="00060D49"/>
    <w:rsid w:val="000611CB"/>
    <w:rsid w:val="00062D3E"/>
    <w:rsid w:val="00064755"/>
    <w:rsid w:val="0006535F"/>
    <w:rsid w:val="0006747B"/>
    <w:rsid w:val="0007047C"/>
    <w:rsid w:val="000714FA"/>
    <w:rsid w:val="00071F7D"/>
    <w:rsid w:val="0007239F"/>
    <w:rsid w:val="0007242D"/>
    <w:rsid w:val="00073D99"/>
    <w:rsid w:val="000746E6"/>
    <w:rsid w:val="00075872"/>
    <w:rsid w:val="00075DAE"/>
    <w:rsid w:val="0007778D"/>
    <w:rsid w:val="000777A9"/>
    <w:rsid w:val="00077FF5"/>
    <w:rsid w:val="000800B4"/>
    <w:rsid w:val="00080C7C"/>
    <w:rsid w:val="00081B51"/>
    <w:rsid w:val="00081CC5"/>
    <w:rsid w:val="000821FC"/>
    <w:rsid w:val="000831BD"/>
    <w:rsid w:val="00084427"/>
    <w:rsid w:val="00084688"/>
    <w:rsid w:val="000851FD"/>
    <w:rsid w:val="00086639"/>
    <w:rsid w:val="00086709"/>
    <w:rsid w:val="00091BE3"/>
    <w:rsid w:val="00091D0F"/>
    <w:rsid w:val="000947B1"/>
    <w:rsid w:val="000947F7"/>
    <w:rsid w:val="00094FD1"/>
    <w:rsid w:val="00096177"/>
    <w:rsid w:val="00097B22"/>
    <w:rsid w:val="000A00E3"/>
    <w:rsid w:val="000A45CB"/>
    <w:rsid w:val="000A45E4"/>
    <w:rsid w:val="000A520F"/>
    <w:rsid w:val="000A5F59"/>
    <w:rsid w:val="000A692B"/>
    <w:rsid w:val="000A7DAA"/>
    <w:rsid w:val="000B0F8D"/>
    <w:rsid w:val="000B5645"/>
    <w:rsid w:val="000B5770"/>
    <w:rsid w:val="000B5D17"/>
    <w:rsid w:val="000B7540"/>
    <w:rsid w:val="000C1434"/>
    <w:rsid w:val="000C15A8"/>
    <w:rsid w:val="000C36FE"/>
    <w:rsid w:val="000C3734"/>
    <w:rsid w:val="000C38C5"/>
    <w:rsid w:val="000C428E"/>
    <w:rsid w:val="000C6DFA"/>
    <w:rsid w:val="000C6E31"/>
    <w:rsid w:val="000C7DF8"/>
    <w:rsid w:val="000D0995"/>
    <w:rsid w:val="000D1C54"/>
    <w:rsid w:val="000D1D01"/>
    <w:rsid w:val="000D3576"/>
    <w:rsid w:val="000D3C8D"/>
    <w:rsid w:val="000D3FF2"/>
    <w:rsid w:val="000D4655"/>
    <w:rsid w:val="000D4ABA"/>
    <w:rsid w:val="000D5E2F"/>
    <w:rsid w:val="000D61EB"/>
    <w:rsid w:val="000E4588"/>
    <w:rsid w:val="000E545C"/>
    <w:rsid w:val="000E5615"/>
    <w:rsid w:val="000F014E"/>
    <w:rsid w:val="000F0404"/>
    <w:rsid w:val="000F0983"/>
    <w:rsid w:val="000F1615"/>
    <w:rsid w:val="000F1701"/>
    <w:rsid w:val="000F1B66"/>
    <w:rsid w:val="000F1B70"/>
    <w:rsid w:val="000F25F4"/>
    <w:rsid w:val="000F2E51"/>
    <w:rsid w:val="000F423F"/>
    <w:rsid w:val="000F5A09"/>
    <w:rsid w:val="000F611E"/>
    <w:rsid w:val="000F7265"/>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3FEF"/>
    <w:rsid w:val="001176DD"/>
    <w:rsid w:val="00120CB5"/>
    <w:rsid w:val="0012219F"/>
    <w:rsid w:val="0012267C"/>
    <w:rsid w:val="0012458D"/>
    <w:rsid w:val="0012472B"/>
    <w:rsid w:val="00127593"/>
    <w:rsid w:val="00127BB5"/>
    <w:rsid w:val="00127E0A"/>
    <w:rsid w:val="00127E90"/>
    <w:rsid w:val="001303FB"/>
    <w:rsid w:val="0013172F"/>
    <w:rsid w:val="001324F3"/>
    <w:rsid w:val="00132DFF"/>
    <w:rsid w:val="0013312B"/>
    <w:rsid w:val="00133C8B"/>
    <w:rsid w:val="00135849"/>
    <w:rsid w:val="001378D8"/>
    <w:rsid w:val="00140BFA"/>
    <w:rsid w:val="00141A28"/>
    <w:rsid w:val="00141AE8"/>
    <w:rsid w:val="0014299B"/>
    <w:rsid w:val="00142F2B"/>
    <w:rsid w:val="001430A7"/>
    <w:rsid w:val="0014376D"/>
    <w:rsid w:val="00145216"/>
    <w:rsid w:val="00145A1F"/>
    <w:rsid w:val="00147AE2"/>
    <w:rsid w:val="00147B6A"/>
    <w:rsid w:val="001500EF"/>
    <w:rsid w:val="00150BBE"/>
    <w:rsid w:val="0015140B"/>
    <w:rsid w:val="00152195"/>
    <w:rsid w:val="00153DD6"/>
    <w:rsid w:val="00154968"/>
    <w:rsid w:val="00155761"/>
    <w:rsid w:val="00156DB6"/>
    <w:rsid w:val="0015753D"/>
    <w:rsid w:val="001578EA"/>
    <w:rsid w:val="00157A7A"/>
    <w:rsid w:val="00160378"/>
    <w:rsid w:val="00162168"/>
    <w:rsid w:val="00163A58"/>
    <w:rsid w:val="00164275"/>
    <w:rsid w:val="00164901"/>
    <w:rsid w:val="00164A65"/>
    <w:rsid w:val="00165C70"/>
    <w:rsid w:val="00170D17"/>
    <w:rsid w:val="001720FA"/>
    <w:rsid w:val="00180F67"/>
    <w:rsid w:val="0018125C"/>
    <w:rsid w:val="00182834"/>
    <w:rsid w:val="00185D26"/>
    <w:rsid w:val="00187008"/>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699"/>
    <w:rsid w:val="001A4D4A"/>
    <w:rsid w:val="001A7272"/>
    <w:rsid w:val="001B1C84"/>
    <w:rsid w:val="001B2084"/>
    <w:rsid w:val="001B4B39"/>
    <w:rsid w:val="001B4CC0"/>
    <w:rsid w:val="001B7A8E"/>
    <w:rsid w:val="001B7EA3"/>
    <w:rsid w:val="001B7F16"/>
    <w:rsid w:val="001C1195"/>
    <w:rsid w:val="001C2B5D"/>
    <w:rsid w:val="001C3A15"/>
    <w:rsid w:val="001C3AAB"/>
    <w:rsid w:val="001C3B22"/>
    <w:rsid w:val="001C4606"/>
    <w:rsid w:val="001C486F"/>
    <w:rsid w:val="001C52CF"/>
    <w:rsid w:val="001C5B6E"/>
    <w:rsid w:val="001C61CD"/>
    <w:rsid w:val="001C62B4"/>
    <w:rsid w:val="001C698F"/>
    <w:rsid w:val="001C7934"/>
    <w:rsid w:val="001C7EE2"/>
    <w:rsid w:val="001D0EC7"/>
    <w:rsid w:val="001D0F08"/>
    <w:rsid w:val="001D1492"/>
    <w:rsid w:val="001D1F46"/>
    <w:rsid w:val="001D22BF"/>
    <w:rsid w:val="001D3744"/>
    <w:rsid w:val="001E03A2"/>
    <w:rsid w:val="001E5141"/>
    <w:rsid w:val="001E53DE"/>
    <w:rsid w:val="001E5D02"/>
    <w:rsid w:val="001E71C9"/>
    <w:rsid w:val="001E7814"/>
    <w:rsid w:val="001E7C6D"/>
    <w:rsid w:val="001F233B"/>
    <w:rsid w:val="001F3B6A"/>
    <w:rsid w:val="001F558A"/>
    <w:rsid w:val="001F68D3"/>
    <w:rsid w:val="001F6935"/>
    <w:rsid w:val="0020159B"/>
    <w:rsid w:val="0020351B"/>
    <w:rsid w:val="00203F8D"/>
    <w:rsid w:val="00205564"/>
    <w:rsid w:val="002059D5"/>
    <w:rsid w:val="00205FFD"/>
    <w:rsid w:val="002063BD"/>
    <w:rsid w:val="0020789F"/>
    <w:rsid w:val="0021025E"/>
    <w:rsid w:val="00210A3A"/>
    <w:rsid w:val="00211A7E"/>
    <w:rsid w:val="00213D24"/>
    <w:rsid w:val="00213FCD"/>
    <w:rsid w:val="00214402"/>
    <w:rsid w:val="0021471F"/>
    <w:rsid w:val="0021562E"/>
    <w:rsid w:val="0022182E"/>
    <w:rsid w:val="00222026"/>
    <w:rsid w:val="0022206A"/>
    <w:rsid w:val="00222C34"/>
    <w:rsid w:val="00223C4D"/>
    <w:rsid w:val="00223EE8"/>
    <w:rsid w:val="00224983"/>
    <w:rsid w:val="0022506B"/>
    <w:rsid w:val="002252CC"/>
    <w:rsid w:val="002277D7"/>
    <w:rsid w:val="00227820"/>
    <w:rsid w:val="00227947"/>
    <w:rsid w:val="00230505"/>
    <w:rsid w:val="00230951"/>
    <w:rsid w:val="00231884"/>
    <w:rsid w:val="00231AC0"/>
    <w:rsid w:val="00231B9E"/>
    <w:rsid w:val="002333F3"/>
    <w:rsid w:val="00233B4F"/>
    <w:rsid w:val="00233FE4"/>
    <w:rsid w:val="002415D8"/>
    <w:rsid w:val="002428FB"/>
    <w:rsid w:val="002432CB"/>
    <w:rsid w:val="002437FA"/>
    <w:rsid w:val="00245A98"/>
    <w:rsid w:val="00246BA1"/>
    <w:rsid w:val="0025013A"/>
    <w:rsid w:val="0025156F"/>
    <w:rsid w:val="00252011"/>
    <w:rsid w:val="00252738"/>
    <w:rsid w:val="002527B4"/>
    <w:rsid w:val="002553E2"/>
    <w:rsid w:val="00256170"/>
    <w:rsid w:val="00257266"/>
    <w:rsid w:val="0026057D"/>
    <w:rsid w:val="00261866"/>
    <w:rsid w:val="0026209A"/>
    <w:rsid w:val="002630C9"/>
    <w:rsid w:val="002630F6"/>
    <w:rsid w:val="00264DE4"/>
    <w:rsid w:val="0026547F"/>
    <w:rsid w:val="0026774D"/>
    <w:rsid w:val="002707CB"/>
    <w:rsid w:val="002726B4"/>
    <w:rsid w:val="00274789"/>
    <w:rsid w:val="00274ADD"/>
    <w:rsid w:val="00274CDB"/>
    <w:rsid w:val="00275420"/>
    <w:rsid w:val="0027577F"/>
    <w:rsid w:val="00275B8C"/>
    <w:rsid w:val="00275EE4"/>
    <w:rsid w:val="0027606F"/>
    <w:rsid w:val="0027609C"/>
    <w:rsid w:val="00276F63"/>
    <w:rsid w:val="00277C56"/>
    <w:rsid w:val="002801CF"/>
    <w:rsid w:val="002832FC"/>
    <w:rsid w:val="002833D4"/>
    <w:rsid w:val="00284304"/>
    <w:rsid w:val="00284E39"/>
    <w:rsid w:val="00284FC9"/>
    <w:rsid w:val="00285509"/>
    <w:rsid w:val="0028696C"/>
    <w:rsid w:val="00291902"/>
    <w:rsid w:val="00292EAF"/>
    <w:rsid w:val="00293566"/>
    <w:rsid w:val="00293CA5"/>
    <w:rsid w:val="002942B2"/>
    <w:rsid w:val="00294DA4"/>
    <w:rsid w:val="00295C7F"/>
    <w:rsid w:val="002960D4"/>
    <w:rsid w:val="00296437"/>
    <w:rsid w:val="002A0104"/>
    <w:rsid w:val="002A0E6A"/>
    <w:rsid w:val="002A3C4F"/>
    <w:rsid w:val="002A3FE2"/>
    <w:rsid w:val="002A4677"/>
    <w:rsid w:val="002A4B9A"/>
    <w:rsid w:val="002A4CDE"/>
    <w:rsid w:val="002A6217"/>
    <w:rsid w:val="002A6949"/>
    <w:rsid w:val="002A6FEB"/>
    <w:rsid w:val="002A7A82"/>
    <w:rsid w:val="002A7D19"/>
    <w:rsid w:val="002B0126"/>
    <w:rsid w:val="002B1606"/>
    <w:rsid w:val="002B175C"/>
    <w:rsid w:val="002B24D6"/>
    <w:rsid w:val="002B2940"/>
    <w:rsid w:val="002B2F3A"/>
    <w:rsid w:val="002B375D"/>
    <w:rsid w:val="002B3C92"/>
    <w:rsid w:val="002B6A00"/>
    <w:rsid w:val="002B6CE3"/>
    <w:rsid w:val="002C032C"/>
    <w:rsid w:val="002C1865"/>
    <w:rsid w:val="002C1BAB"/>
    <w:rsid w:val="002C2130"/>
    <w:rsid w:val="002C2BC4"/>
    <w:rsid w:val="002C35E8"/>
    <w:rsid w:val="002C3DCE"/>
    <w:rsid w:val="002C460F"/>
    <w:rsid w:val="002C76C7"/>
    <w:rsid w:val="002D0CAE"/>
    <w:rsid w:val="002D1C9A"/>
    <w:rsid w:val="002D2237"/>
    <w:rsid w:val="002D23F6"/>
    <w:rsid w:val="002D270F"/>
    <w:rsid w:val="002D331A"/>
    <w:rsid w:val="002D3B3B"/>
    <w:rsid w:val="002D45B9"/>
    <w:rsid w:val="002D4EBD"/>
    <w:rsid w:val="002D5017"/>
    <w:rsid w:val="002D6F5B"/>
    <w:rsid w:val="002D7E90"/>
    <w:rsid w:val="002E03B0"/>
    <w:rsid w:val="002E160F"/>
    <w:rsid w:val="002E1EE0"/>
    <w:rsid w:val="002E2549"/>
    <w:rsid w:val="002E2C04"/>
    <w:rsid w:val="002E3862"/>
    <w:rsid w:val="002E56CE"/>
    <w:rsid w:val="002E61CC"/>
    <w:rsid w:val="002E61DD"/>
    <w:rsid w:val="002E677B"/>
    <w:rsid w:val="002E74AE"/>
    <w:rsid w:val="002E7F51"/>
    <w:rsid w:val="002F0D12"/>
    <w:rsid w:val="002F25AE"/>
    <w:rsid w:val="002F337C"/>
    <w:rsid w:val="002F3B84"/>
    <w:rsid w:val="002F50AE"/>
    <w:rsid w:val="002F5300"/>
    <w:rsid w:val="002F66D6"/>
    <w:rsid w:val="002F6DAB"/>
    <w:rsid w:val="002F7F24"/>
    <w:rsid w:val="00301E50"/>
    <w:rsid w:val="0030260B"/>
    <w:rsid w:val="0030465A"/>
    <w:rsid w:val="00305811"/>
    <w:rsid w:val="00305BD5"/>
    <w:rsid w:val="00305C2B"/>
    <w:rsid w:val="003071F8"/>
    <w:rsid w:val="003100F6"/>
    <w:rsid w:val="00310993"/>
    <w:rsid w:val="00311A37"/>
    <w:rsid w:val="003129CC"/>
    <w:rsid w:val="00312BDA"/>
    <w:rsid w:val="00312D1E"/>
    <w:rsid w:val="00314F48"/>
    <w:rsid w:val="00315024"/>
    <w:rsid w:val="0031621B"/>
    <w:rsid w:val="003170ED"/>
    <w:rsid w:val="00322CE9"/>
    <w:rsid w:val="00323713"/>
    <w:rsid w:val="003246C7"/>
    <w:rsid w:val="00324E09"/>
    <w:rsid w:val="003257D1"/>
    <w:rsid w:val="00326C06"/>
    <w:rsid w:val="00326F77"/>
    <w:rsid w:val="003271F8"/>
    <w:rsid w:val="00330A84"/>
    <w:rsid w:val="003311BA"/>
    <w:rsid w:val="00331F97"/>
    <w:rsid w:val="00332A6F"/>
    <w:rsid w:val="003341A5"/>
    <w:rsid w:val="00334D89"/>
    <w:rsid w:val="003369C9"/>
    <w:rsid w:val="00336D74"/>
    <w:rsid w:val="00337A0F"/>
    <w:rsid w:val="00337F75"/>
    <w:rsid w:val="003403BB"/>
    <w:rsid w:val="00344205"/>
    <w:rsid w:val="00345C35"/>
    <w:rsid w:val="0035095D"/>
    <w:rsid w:val="00350AF4"/>
    <w:rsid w:val="00350BDB"/>
    <w:rsid w:val="00351D0F"/>
    <w:rsid w:val="0035317A"/>
    <w:rsid w:val="00355EAB"/>
    <w:rsid w:val="00357337"/>
    <w:rsid w:val="0035742D"/>
    <w:rsid w:val="00357EB5"/>
    <w:rsid w:val="003614BB"/>
    <w:rsid w:val="00363DCF"/>
    <w:rsid w:val="00363FDE"/>
    <w:rsid w:val="00365189"/>
    <w:rsid w:val="00365A29"/>
    <w:rsid w:val="00366BD5"/>
    <w:rsid w:val="00367072"/>
    <w:rsid w:val="00370BB9"/>
    <w:rsid w:val="00372E1E"/>
    <w:rsid w:val="00373311"/>
    <w:rsid w:val="00373C67"/>
    <w:rsid w:val="0037408E"/>
    <w:rsid w:val="0037419B"/>
    <w:rsid w:val="003755D8"/>
    <w:rsid w:val="00377E47"/>
    <w:rsid w:val="00380172"/>
    <w:rsid w:val="003806EF"/>
    <w:rsid w:val="0038076D"/>
    <w:rsid w:val="00380D7D"/>
    <w:rsid w:val="00382283"/>
    <w:rsid w:val="00385158"/>
    <w:rsid w:val="0038573C"/>
    <w:rsid w:val="0038587C"/>
    <w:rsid w:val="0038591B"/>
    <w:rsid w:val="00385EE4"/>
    <w:rsid w:val="00386A6B"/>
    <w:rsid w:val="00387EAF"/>
    <w:rsid w:val="003912E6"/>
    <w:rsid w:val="003917FE"/>
    <w:rsid w:val="00395705"/>
    <w:rsid w:val="00395E73"/>
    <w:rsid w:val="00396578"/>
    <w:rsid w:val="00396F32"/>
    <w:rsid w:val="00397C6D"/>
    <w:rsid w:val="00397D94"/>
    <w:rsid w:val="003A2610"/>
    <w:rsid w:val="003A38CC"/>
    <w:rsid w:val="003A39BB"/>
    <w:rsid w:val="003A4C2A"/>
    <w:rsid w:val="003A4E35"/>
    <w:rsid w:val="003A4E45"/>
    <w:rsid w:val="003A4E6D"/>
    <w:rsid w:val="003A5B40"/>
    <w:rsid w:val="003A6FAD"/>
    <w:rsid w:val="003A7C1F"/>
    <w:rsid w:val="003A7C4F"/>
    <w:rsid w:val="003B1649"/>
    <w:rsid w:val="003B54E1"/>
    <w:rsid w:val="003B686D"/>
    <w:rsid w:val="003B73CD"/>
    <w:rsid w:val="003B780D"/>
    <w:rsid w:val="003C0B1A"/>
    <w:rsid w:val="003C1882"/>
    <w:rsid w:val="003C1965"/>
    <w:rsid w:val="003C2AEB"/>
    <w:rsid w:val="003C349D"/>
    <w:rsid w:val="003C44DF"/>
    <w:rsid w:val="003C469D"/>
    <w:rsid w:val="003D12BC"/>
    <w:rsid w:val="003D1BA4"/>
    <w:rsid w:val="003D1DA1"/>
    <w:rsid w:val="003D25E9"/>
    <w:rsid w:val="003D379B"/>
    <w:rsid w:val="003D3BD3"/>
    <w:rsid w:val="003D4EE8"/>
    <w:rsid w:val="003D67CA"/>
    <w:rsid w:val="003E192D"/>
    <w:rsid w:val="003E312B"/>
    <w:rsid w:val="003E34D1"/>
    <w:rsid w:val="003E405F"/>
    <w:rsid w:val="003E511E"/>
    <w:rsid w:val="003E5597"/>
    <w:rsid w:val="003E5599"/>
    <w:rsid w:val="003E6004"/>
    <w:rsid w:val="003E6606"/>
    <w:rsid w:val="003E6CC6"/>
    <w:rsid w:val="003E6F86"/>
    <w:rsid w:val="003F06D1"/>
    <w:rsid w:val="003F219D"/>
    <w:rsid w:val="003F42A6"/>
    <w:rsid w:val="003F4387"/>
    <w:rsid w:val="003F5072"/>
    <w:rsid w:val="003F5DC9"/>
    <w:rsid w:val="003F744D"/>
    <w:rsid w:val="003F799D"/>
    <w:rsid w:val="004014D9"/>
    <w:rsid w:val="004019B4"/>
    <w:rsid w:val="00402303"/>
    <w:rsid w:val="004031DA"/>
    <w:rsid w:val="00403D64"/>
    <w:rsid w:val="00403E4E"/>
    <w:rsid w:val="0040474E"/>
    <w:rsid w:val="00406A1E"/>
    <w:rsid w:val="00406E9F"/>
    <w:rsid w:val="00407077"/>
    <w:rsid w:val="00411455"/>
    <w:rsid w:val="00412179"/>
    <w:rsid w:val="00413076"/>
    <w:rsid w:val="00414689"/>
    <w:rsid w:val="00414E0C"/>
    <w:rsid w:val="00415A23"/>
    <w:rsid w:val="004163FD"/>
    <w:rsid w:val="00416471"/>
    <w:rsid w:val="00417F82"/>
    <w:rsid w:val="00421560"/>
    <w:rsid w:val="00421BCA"/>
    <w:rsid w:val="00422083"/>
    <w:rsid w:val="0042228F"/>
    <w:rsid w:val="004234AC"/>
    <w:rsid w:val="004237C8"/>
    <w:rsid w:val="00423D3E"/>
    <w:rsid w:val="004263D4"/>
    <w:rsid w:val="00427A30"/>
    <w:rsid w:val="00432DB6"/>
    <w:rsid w:val="00432E90"/>
    <w:rsid w:val="00434335"/>
    <w:rsid w:val="00434F94"/>
    <w:rsid w:val="004358AA"/>
    <w:rsid w:val="004359B5"/>
    <w:rsid w:val="004365C7"/>
    <w:rsid w:val="00436612"/>
    <w:rsid w:val="004410A8"/>
    <w:rsid w:val="0044116E"/>
    <w:rsid w:val="0044174E"/>
    <w:rsid w:val="004423E3"/>
    <w:rsid w:val="004425C1"/>
    <w:rsid w:val="0044299E"/>
    <w:rsid w:val="0044305B"/>
    <w:rsid w:val="00443387"/>
    <w:rsid w:val="00443F92"/>
    <w:rsid w:val="004441C2"/>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08"/>
    <w:rsid w:val="0046760F"/>
    <w:rsid w:val="00467865"/>
    <w:rsid w:val="00467E35"/>
    <w:rsid w:val="00470206"/>
    <w:rsid w:val="004702AC"/>
    <w:rsid w:val="00470780"/>
    <w:rsid w:val="00471CF9"/>
    <w:rsid w:val="00472E8C"/>
    <w:rsid w:val="00474669"/>
    <w:rsid w:val="004761AC"/>
    <w:rsid w:val="00477166"/>
    <w:rsid w:val="004804B2"/>
    <w:rsid w:val="00481B97"/>
    <w:rsid w:val="00482E0A"/>
    <w:rsid w:val="0048318D"/>
    <w:rsid w:val="0048383D"/>
    <w:rsid w:val="00483CCD"/>
    <w:rsid w:val="00484733"/>
    <w:rsid w:val="00484749"/>
    <w:rsid w:val="0048695F"/>
    <w:rsid w:val="00490701"/>
    <w:rsid w:val="00490F0B"/>
    <w:rsid w:val="00492D86"/>
    <w:rsid w:val="00497EFC"/>
    <w:rsid w:val="004A1E2E"/>
    <w:rsid w:val="004A4292"/>
    <w:rsid w:val="004A42CC"/>
    <w:rsid w:val="004A52B7"/>
    <w:rsid w:val="004A62D8"/>
    <w:rsid w:val="004A699A"/>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48FA"/>
    <w:rsid w:val="004C5176"/>
    <w:rsid w:val="004C648F"/>
    <w:rsid w:val="004C671F"/>
    <w:rsid w:val="004C7890"/>
    <w:rsid w:val="004D0ED4"/>
    <w:rsid w:val="004D1168"/>
    <w:rsid w:val="004D2B63"/>
    <w:rsid w:val="004D3DAC"/>
    <w:rsid w:val="004D44D2"/>
    <w:rsid w:val="004D46FB"/>
    <w:rsid w:val="004D5B35"/>
    <w:rsid w:val="004D77E0"/>
    <w:rsid w:val="004D7A9A"/>
    <w:rsid w:val="004E1398"/>
    <w:rsid w:val="004E350D"/>
    <w:rsid w:val="004E3B63"/>
    <w:rsid w:val="004E3D78"/>
    <w:rsid w:val="004E46E7"/>
    <w:rsid w:val="004E47D8"/>
    <w:rsid w:val="004E484D"/>
    <w:rsid w:val="004F0D3A"/>
    <w:rsid w:val="004F11FA"/>
    <w:rsid w:val="004F35C4"/>
    <w:rsid w:val="004F3881"/>
    <w:rsid w:val="004F4BF0"/>
    <w:rsid w:val="004F7E2D"/>
    <w:rsid w:val="0050112B"/>
    <w:rsid w:val="00501D88"/>
    <w:rsid w:val="00501E20"/>
    <w:rsid w:val="005023D5"/>
    <w:rsid w:val="00502E5D"/>
    <w:rsid w:val="00503842"/>
    <w:rsid w:val="0050596A"/>
    <w:rsid w:val="00506B31"/>
    <w:rsid w:val="0050729C"/>
    <w:rsid w:val="005072DB"/>
    <w:rsid w:val="00507FE6"/>
    <w:rsid w:val="00510160"/>
    <w:rsid w:val="005116FD"/>
    <w:rsid w:val="00511977"/>
    <w:rsid w:val="00514168"/>
    <w:rsid w:val="005145D2"/>
    <w:rsid w:val="005147D9"/>
    <w:rsid w:val="005165BE"/>
    <w:rsid w:val="005167D8"/>
    <w:rsid w:val="005167DC"/>
    <w:rsid w:val="0051749D"/>
    <w:rsid w:val="0052067A"/>
    <w:rsid w:val="0052079D"/>
    <w:rsid w:val="00522929"/>
    <w:rsid w:val="0052308A"/>
    <w:rsid w:val="00523A13"/>
    <w:rsid w:val="005244AC"/>
    <w:rsid w:val="00525F93"/>
    <w:rsid w:val="00526765"/>
    <w:rsid w:val="00527579"/>
    <w:rsid w:val="00527CF9"/>
    <w:rsid w:val="005354A0"/>
    <w:rsid w:val="0053618C"/>
    <w:rsid w:val="00537EA7"/>
    <w:rsid w:val="00540A60"/>
    <w:rsid w:val="00540AB6"/>
    <w:rsid w:val="00540B44"/>
    <w:rsid w:val="00540C58"/>
    <w:rsid w:val="00541685"/>
    <w:rsid w:val="00542A53"/>
    <w:rsid w:val="00542A70"/>
    <w:rsid w:val="005435BC"/>
    <w:rsid w:val="005437A1"/>
    <w:rsid w:val="005444FC"/>
    <w:rsid w:val="00544508"/>
    <w:rsid w:val="00544931"/>
    <w:rsid w:val="0054542A"/>
    <w:rsid w:val="00545D73"/>
    <w:rsid w:val="00545E39"/>
    <w:rsid w:val="005478A6"/>
    <w:rsid w:val="00551236"/>
    <w:rsid w:val="00551CAE"/>
    <w:rsid w:val="00553136"/>
    <w:rsid w:val="005537C0"/>
    <w:rsid w:val="0055490E"/>
    <w:rsid w:val="00554A99"/>
    <w:rsid w:val="00555B96"/>
    <w:rsid w:val="00557CFB"/>
    <w:rsid w:val="005600E4"/>
    <w:rsid w:val="00560D35"/>
    <w:rsid w:val="00560E30"/>
    <w:rsid w:val="00560EA6"/>
    <w:rsid w:val="0056131F"/>
    <w:rsid w:val="00563117"/>
    <w:rsid w:val="0056440E"/>
    <w:rsid w:val="00564AB1"/>
    <w:rsid w:val="00564C78"/>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A69"/>
    <w:rsid w:val="00587B14"/>
    <w:rsid w:val="005919EE"/>
    <w:rsid w:val="00591AB5"/>
    <w:rsid w:val="00591E75"/>
    <w:rsid w:val="00593665"/>
    <w:rsid w:val="0059374A"/>
    <w:rsid w:val="00593B73"/>
    <w:rsid w:val="005951BF"/>
    <w:rsid w:val="005956FA"/>
    <w:rsid w:val="005963D6"/>
    <w:rsid w:val="005A0053"/>
    <w:rsid w:val="005A10FB"/>
    <w:rsid w:val="005A1182"/>
    <w:rsid w:val="005A1776"/>
    <w:rsid w:val="005A1AAA"/>
    <w:rsid w:val="005A1BF2"/>
    <w:rsid w:val="005A3559"/>
    <w:rsid w:val="005A3B05"/>
    <w:rsid w:val="005A41FC"/>
    <w:rsid w:val="005A48FB"/>
    <w:rsid w:val="005A4D11"/>
    <w:rsid w:val="005A6D8D"/>
    <w:rsid w:val="005B02E6"/>
    <w:rsid w:val="005B03FA"/>
    <w:rsid w:val="005B0A13"/>
    <w:rsid w:val="005B123D"/>
    <w:rsid w:val="005B22F1"/>
    <w:rsid w:val="005B357C"/>
    <w:rsid w:val="005B42C4"/>
    <w:rsid w:val="005B6D1D"/>
    <w:rsid w:val="005B76D0"/>
    <w:rsid w:val="005B7C08"/>
    <w:rsid w:val="005C11FE"/>
    <w:rsid w:val="005C1BF8"/>
    <w:rsid w:val="005C4744"/>
    <w:rsid w:val="005C52BF"/>
    <w:rsid w:val="005C682C"/>
    <w:rsid w:val="005C6F5D"/>
    <w:rsid w:val="005C727D"/>
    <w:rsid w:val="005C755C"/>
    <w:rsid w:val="005C798F"/>
    <w:rsid w:val="005D0665"/>
    <w:rsid w:val="005D0863"/>
    <w:rsid w:val="005D0C85"/>
    <w:rsid w:val="005D1D55"/>
    <w:rsid w:val="005D1F99"/>
    <w:rsid w:val="005D25E6"/>
    <w:rsid w:val="005D3003"/>
    <w:rsid w:val="005D3B05"/>
    <w:rsid w:val="005D46C7"/>
    <w:rsid w:val="005D4F57"/>
    <w:rsid w:val="005D5F73"/>
    <w:rsid w:val="005D6865"/>
    <w:rsid w:val="005D6A81"/>
    <w:rsid w:val="005D6D03"/>
    <w:rsid w:val="005E03AB"/>
    <w:rsid w:val="005E1ABC"/>
    <w:rsid w:val="005E254B"/>
    <w:rsid w:val="005E3505"/>
    <w:rsid w:val="005E3A6A"/>
    <w:rsid w:val="005E3C7F"/>
    <w:rsid w:val="005E45AB"/>
    <w:rsid w:val="005E51FA"/>
    <w:rsid w:val="005E525A"/>
    <w:rsid w:val="005E5994"/>
    <w:rsid w:val="005E5B91"/>
    <w:rsid w:val="005E6284"/>
    <w:rsid w:val="005E67AC"/>
    <w:rsid w:val="005E6DE7"/>
    <w:rsid w:val="005F0A26"/>
    <w:rsid w:val="005F2442"/>
    <w:rsid w:val="005F2827"/>
    <w:rsid w:val="005F2C83"/>
    <w:rsid w:val="005F2E68"/>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07C8E"/>
    <w:rsid w:val="00607D9A"/>
    <w:rsid w:val="00610EEC"/>
    <w:rsid w:val="00611FED"/>
    <w:rsid w:val="006122C7"/>
    <w:rsid w:val="006130B0"/>
    <w:rsid w:val="00614B50"/>
    <w:rsid w:val="006152EF"/>
    <w:rsid w:val="00615950"/>
    <w:rsid w:val="00615B88"/>
    <w:rsid w:val="0061700D"/>
    <w:rsid w:val="00617C3C"/>
    <w:rsid w:val="00620D7C"/>
    <w:rsid w:val="00620DB5"/>
    <w:rsid w:val="0062128E"/>
    <w:rsid w:val="006229CF"/>
    <w:rsid w:val="0062352B"/>
    <w:rsid w:val="00623E89"/>
    <w:rsid w:val="00624205"/>
    <w:rsid w:val="00624729"/>
    <w:rsid w:val="00625263"/>
    <w:rsid w:val="006254FB"/>
    <w:rsid w:val="0062698C"/>
    <w:rsid w:val="00627F7C"/>
    <w:rsid w:val="00627FEC"/>
    <w:rsid w:val="00630EC6"/>
    <w:rsid w:val="00632714"/>
    <w:rsid w:val="006333A1"/>
    <w:rsid w:val="00634E55"/>
    <w:rsid w:val="00634ECB"/>
    <w:rsid w:val="00636BA5"/>
    <w:rsid w:val="00640E33"/>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246"/>
    <w:rsid w:val="006633E4"/>
    <w:rsid w:val="00663D98"/>
    <w:rsid w:val="00665073"/>
    <w:rsid w:val="006656A6"/>
    <w:rsid w:val="0066600A"/>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80017"/>
    <w:rsid w:val="0068044E"/>
    <w:rsid w:val="00680C20"/>
    <w:rsid w:val="00680E2A"/>
    <w:rsid w:val="00682442"/>
    <w:rsid w:val="0068256A"/>
    <w:rsid w:val="00683CB6"/>
    <w:rsid w:val="00683DA3"/>
    <w:rsid w:val="00684193"/>
    <w:rsid w:val="00684882"/>
    <w:rsid w:val="0068492A"/>
    <w:rsid w:val="00685116"/>
    <w:rsid w:val="00692258"/>
    <w:rsid w:val="006923EF"/>
    <w:rsid w:val="00694051"/>
    <w:rsid w:val="006943C4"/>
    <w:rsid w:val="006946FC"/>
    <w:rsid w:val="00694D5E"/>
    <w:rsid w:val="006950CC"/>
    <w:rsid w:val="00696311"/>
    <w:rsid w:val="00697248"/>
    <w:rsid w:val="00697389"/>
    <w:rsid w:val="0069795B"/>
    <w:rsid w:val="006A247C"/>
    <w:rsid w:val="006A2CAC"/>
    <w:rsid w:val="006A32AF"/>
    <w:rsid w:val="006A3834"/>
    <w:rsid w:val="006A384E"/>
    <w:rsid w:val="006A62FC"/>
    <w:rsid w:val="006A6EFC"/>
    <w:rsid w:val="006A7318"/>
    <w:rsid w:val="006A7E81"/>
    <w:rsid w:val="006B0BDE"/>
    <w:rsid w:val="006B0CF3"/>
    <w:rsid w:val="006B1617"/>
    <w:rsid w:val="006B236F"/>
    <w:rsid w:val="006B3126"/>
    <w:rsid w:val="006B3C09"/>
    <w:rsid w:val="006B4A04"/>
    <w:rsid w:val="006B4EC8"/>
    <w:rsid w:val="006B563E"/>
    <w:rsid w:val="006B61D5"/>
    <w:rsid w:val="006B6BFE"/>
    <w:rsid w:val="006C0001"/>
    <w:rsid w:val="006C2594"/>
    <w:rsid w:val="006C313A"/>
    <w:rsid w:val="006C31FC"/>
    <w:rsid w:val="006C49AE"/>
    <w:rsid w:val="006C6309"/>
    <w:rsid w:val="006C661F"/>
    <w:rsid w:val="006C7FB7"/>
    <w:rsid w:val="006D172B"/>
    <w:rsid w:val="006D21F7"/>
    <w:rsid w:val="006D3405"/>
    <w:rsid w:val="006D50CF"/>
    <w:rsid w:val="006D5A9A"/>
    <w:rsid w:val="006D5BCB"/>
    <w:rsid w:val="006E0F73"/>
    <w:rsid w:val="006E1043"/>
    <w:rsid w:val="006E14FC"/>
    <w:rsid w:val="006E3170"/>
    <w:rsid w:val="006E3A56"/>
    <w:rsid w:val="006E3D07"/>
    <w:rsid w:val="006E4A38"/>
    <w:rsid w:val="006E4A3B"/>
    <w:rsid w:val="006E5F6F"/>
    <w:rsid w:val="006E608E"/>
    <w:rsid w:val="006E65C7"/>
    <w:rsid w:val="006E7599"/>
    <w:rsid w:val="006E7C2D"/>
    <w:rsid w:val="006F04DA"/>
    <w:rsid w:val="006F133F"/>
    <w:rsid w:val="006F28EF"/>
    <w:rsid w:val="006F3357"/>
    <w:rsid w:val="006F4DE1"/>
    <w:rsid w:val="006F4E4B"/>
    <w:rsid w:val="006F54D5"/>
    <w:rsid w:val="006F720E"/>
    <w:rsid w:val="00703E3D"/>
    <w:rsid w:val="007048AF"/>
    <w:rsid w:val="00704AAE"/>
    <w:rsid w:val="00704C22"/>
    <w:rsid w:val="00704CCE"/>
    <w:rsid w:val="0071080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12B9"/>
    <w:rsid w:val="00740D67"/>
    <w:rsid w:val="007419B9"/>
    <w:rsid w:val="00742917"/>
    <w:rsid w:val="00742B54"/>
    <w:rsid w:val="00742EBD"/>
    <w:rsid w:val="00743DA6"/>
    <w:rsid w:val="00744D26"/>
    <w:rsid w:val="0074521A"/>
    <w:rsid w:val="00746C02"/>
    <w:rsid w:val="00750AC6"/>
    <w:rsid w:val="0075156A"/>
    <w:rsid w:val="00752526"/>
    <w:rsid w:val="0075339F"/>
    <w:rsid w:val="00753F9E"/>
    <w:rsid w:val="007543C9"/>
    <w:rsid w:val="00754DEA"/>
    <w:rsid w:val="007552F1"/>
    <w:rsid w:val="007554D3"/>
    <w:rsid w:val="00755D26"/>
    <w:rsid w:val="00756557"/>
    <w:rsid w:val="00757582"/>
    <w:rsid w:val="0075762C"/>
    <w:rsid w:val="00761823"/>
    <w:rsid w:val="00763EE7"/>
    <w:rsid w:val="00764AAB"/>
    <w:rsid w:val="00767086"/>
    <w:rsid w:val="0076749A"/>
    <w:rsid w:val="00770DBC"/>
    <w:rsid w:val="00772202"/>
    <w:rsid w:val="00772CC7"/>
    <w:rsid w:val="00775F83"/>
    <w:rsid w:val="00776FD4"/>
    <w:rsid w:val="00777DC8"/>
    <w:rsid w:val="00780B9E"/>
    <w:rsid w:val="00781B3F"/>
    <w:rsid w:val="0078251A"/>
    <w:rsid w:val="00783C75"/>
    <w:rsid w:val="007843DD"/>
    <w:rsid w:val="0078541E"/>
    <w:rsid w:val="007876C9"/>
    <w:rsid w:val="00787C0D"/>
    <w:rsid w:val="00791441"/>
    <w:rsid w:val="00791A37"/>
    <w:rsid w:val="00792737"/>
    <w:rsid w:val="00793F86"/>
    <w:rsid w:val="00794BD3"/>
    <w:rsid w:val="00794F6D"/>
    <w:rsid w:val="0079556E"/>
    <w:rsid w:val="00795862"/>
    <w:rsid w:val="00795D3E"/>
    <w:rsid w:val="007964FC"/>
    <w:rsid w:val="00796D8F"/>
    <w:rsid w:val="007A01CE"/>
    <w:rsid w:val="007A0A74"/>
    <w:rsid w:val="007A0AC9"/>
    <w:rsid w:val="007A145B"/>
    <w:rsid w:val="007A14F2"/>
    <w:rsid w:val="007A18A1"/>
    <w:rsid w:val="007A1A3B"/>
    <w:rsid w:val="007A2511"/>
    <w:rsid w:val="007A317F"/>
    <w:rsid w:val="007A3A00"/>
    <w:rsid w:val="007A563C"/>
    <w:rsid w:val="007A5B06"/>
    <w:rsid w:val="007A62A0"/>
    <w:rsid w:val="007A6B81"/>
    <w:rsid w:val="007A792B"/>
    <w:rsid w:val="007B23AA"/>
    <w:rsid w:val="007B2B58"/>
    <w:rsid w:val="007B2C06"/>
    <w:rsid w:val="007B5BB5"/>
    <w:rsid w:val="007B66DA"/>
    <w:rsid w:val="007B71BE"/>
    <w:rsid w:val="007C0C6B"/>
    <w:rsid w:val="007C0E0D"/>
    <w:rsid w:val="007C1499"/>
    <w:rsid w:val="007C1907"/>
    <w:rsid w:val="007C4733"/>
    <w:rsid w:val="007C49F2"/>
    <w:rsid w:val="007C50D0"/>
    <w:rsid w:val="007C56BD"/>
    <w:rsid w:val="007C5904"/>
    <w:rsid w:val="007D05E3"/>
    <w:rsid w:val="007D120B"/>
    <w:rsid w:val="007D13EB"/>
    <w:rsid w:val="007D2635"/>
    <w:rsid w:val="007D2791"/>
    <w:rsid w:val="007D3058"/>
    <w:rsid w:val="007D4439"/>
    <w:rsid w:val="007D4E6A"/>
    <w:rsid w:val="007D50AE"/>
    <w:rsid w:val="007D6CDE"/>
    <w:rsid w:val="007D7C9E"/>
    <w:rsid w:val="007E04D6"/>
    <w:rsid w:val="007E1978"/>
    <w:rsid w:val="007E27E9"/>
    <w:rsid w:val="007E2E8E"/>
    <w:rsid w:val="007E40BB"/>
    <w:rsid w:val="007E6B19"/>
    <w:rsid w:val="007F2A10"/>
    <w:rsid w:val="007F32C3"/>
    <w:rsid w:val="007F346F"/>
    <w:rsid w:val="007F4E5A"/>
    <w:rsid w:val="007F5971"/>
    <w:rsid w:val="007F6404"/>
    <w:rsid w:val="007F6703"/>
    <w:rsid w:val="007F7B28"/>
    <w:rsid w:val="007F7E77"/>
    <w:rsid w:val="007F7EF8"/>
    <w:rsid w:val="00802ABD"/>
    <w:rsid w:val="008042AE"/>
    <w:rsid w:val="008054BF"/>
    <w:rsid w:val="008072C6"/>
    <w:rsid w:val="00811600"/>
    <w:rsid w:val="008123A3"/>
    <w:rsid w:val="00813361"/>
    <w:rsid w:val="00813372"/>
    <w:rsid w:val="00813CBA"/>
    <w:rsid w:val="008156F1"/>
    <w:rsid w:val="00815B7F"/>
    <w:rsid w:val="00816AC6"/>
    <w:rsid w:val="00817296"/>
    <w:rsid w:val="00817C1E"/>
    <w:rsid w:val="00817D85"/>
    <w:rsid w:val="008205F7"/>
    <w:rsid w:val="00820A7F"/>
    <w:rsid w:val="00821744"/>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2B3"/>
    <w:rsid w:val="0083774B"/>
    <w:rsid w:val="008409E2"/>
    <w:rsid w:val="008417E3"/>
    <w:rsid w:val="0084208D"/>
    <w:rsid w:val="0084267E"/>
    <w:rsid w:val="00843F4C"/>
    <w:rsid w:val="0084496E"/>
    <w:rsid w:val="00844993"/>
    <w:rsid w:val="008449DB"/>
    <w:rsid w:val="00845ECD"/>
    <w:rsid w:val="0084600F"/>
    <w:rsid w:val="008469FF"/>
    <w:rsid w:val="00847301"/>
    <w:rsid w:val="008479D3"/>
    <w:rsid w:val="00851B88"/>
    <w:rsid w:val="00854700"/>
    <w:rsid w:val="00854DE8"/>
    <w:rsid w:val="00856F3F"/>
    <w:rsid w:val="00857522"/>
    <w:rsid w:val="008601DB"/>
    <w:rsid w:val="00860D84"/>
    <w:rsid w:val="008627CA"/>
    <w:rsid w:val="00862C3E"/>
    <w:rsid w:val="008653B2"/>
    <w:rsid w:val="00866887"/>
    <w:rsid w:val="00866E8B"/>
    <w:rsid w:val="008701BF"/>
    <w:rsid w:val="00875067"/>
    <w:rsid w:val="00875691"/>
    <w:rsid w:val="008767F4"/>
    <w:rsid w:val="008768CE"/>
    <w:rsid w:val="00880940"/>
    <w:rsid w:val="00881617"/>
    <w:rsid w:val="00881931"/>
    <w:rsid w:val="00881A56"/>
    <w:rsid w:val="008820C0"/>
    <w:rsid w:val="008822CE"/>
    <w:rsid w:val="0088254A"/>
    <w:rsid w:val="008838E3"/>
    <w:rsid w:val="00884EDD"/>
    <w:rsid w:val="0089318A"/>
    <w:rsid w:val="008932E8"/>
    <w:rsid w:val="0089377D"/>
    <w:rsid w:val="0089588F"/>
    <w:rsid w:val="00895CBE"/>
    <w:rsid w:val="008964E0"/>
    <w:rsid w:val="008A0041"/>
    <w:rsid w:val="008A0335"/>
    <w:rsid w:val="008A3335"/>
    <w:rsid w:val="008A54B5"/>
    <w:rsid w:val="008A5F6C"/>
    <w:rsid w:val="008A6356"/>
    <w:rsid w:val="008A715E"/>
    <w:rsid w:val="008A7423"/>
    <w:rsid w:val="008B0485"/>
    <w:rsid w:val="008B091B"/>
    <w:rsid w:val="008B0998"/>
    <w:rsid w:val="008B0B8E"/>
    <w:rsid w:val="008B215C"/>
    <w:rsid w:val="008B276E"/>
    <w:rsid w:val="008B35FE"/>
    <w:rsid w:val="008B3611"/>
    <w:rsid w:val="008B3BE7"/>
    <w:rsid w:val="008B5A62"/>
    <w:rsid w:val="008B6814"/>
    <w:rsid w:val="008B6CFE"/>
    <w:rsid w:val="008B6D97"/>
    <w:rsid w:val="008B7020"/>
    <w:rsid w:val="008C0FAB"/>
    <w:rsid w:val="008C277D"/>
    <w:rsid w:val="008C2CDE"/>
    <w:rsid w:val="008C3001"/>
    <w:rsid w:val="008C3395"/>
    <w:rsid w:val="008C4074"/>
    <w:rsid w:val="008C5322"/>
    <w:rsid w:val="008C5589"/>
    <w:rsid w:val="008C5CAE"/>
    <w:rsid w:val="008C5CFE"/>
    <w:rsid w:val="008C6137"/>
    <w:rsid w:val="008C6692"/>
    <w:rsid w:val="008C69E3"/>
    <w:rsid w:val="008C7AF7"/>
    <w:rsid w:val="008C7DEF"/>
    <w:rsid w:val="008C7E1B"/>
    <w:rsid w:val="008D1419"/>
    <w:rsid w:val="008D6FEB"/>
    <w:rsid w:val="008D7723"/>
    <w:rsid w:val="008E1D50"/>
    <w:rsid w:val="008E32D6"/>
    <w:rsid w:val="008E4575"/>
    <w:rsid w:val="008E6665"/>
    <w:rsid w:val="008E7653"/>
    <w:rsid w:val="008E7934"/>
    <w:rsid w:val="008F0205"/>
    <w:rsid w:val="008F2904"/>
    <w:rsid w:val="008F3D09"/>
    <w:rsid w:val="008F3DDF"/>
    <w:rsid w:val="008F4D74"/>
    <w:rsid w:val="008F7504"/>
    <w:rsid w:val="008F7FA7"/>
    <w:rsid w:val="0090015E"/>
    <w:rsid w:val="00900431"/>
    <w:rsid w:val="00900A12"/>
    <w:rsid w:val="00900FC1"/>
    <w:rsid w:val="00901C54"/>
    <w:rsid w:val="009036A0"/>
    <w:rsid w:val="009049D2"/>
    <w:rsid w:val="00904A56"/>
    <w:rsid w:val="009050A3"/>
    <w:rsid w:val="009057B8"/>
    <w:rsid w:val="009059F5"/>
    <w:rsid w:val="00907F52"/>
    <w:rsid w:val="009112CA"/>
    <w:rsid w:val="0091471E"/>
    <w:rsid w:val="009151FC"/>
    <w:rsid w:val="00915609"/>
    <w:rsid w:val="00916AEA"/>
    <w:rsid w:val="00916D1C"/>
    <w:rsid w:val="00922AFD"/>
    <w:rsid w:val="00924881"/>
    <w:rsid w:val="0092561E"/>
    <w:rsid w:val="00925AB0"/>
    <w:rsid w:val="00926C61"/>
    <w:rsid w:val="0093021E"/>
    <w:rsid w:val="0093415E"/>
    <w:rsid w:val="009343B1"/>
    <w:rsid w:val="00934D04"/>
    <w:rsid w:val="00935428"/>
    <w:rsid w:val="00935F60"/>
    <w:rsid w:val="0093693C"/>
    <w:rsid w:val="0093697D"/>
    <w:rsid w:val="00941776"/>
    <w:rsid w:val="0094224D"/>
    <w:rsid w:val="00942FDC"/>
    <w:rsid w:val="00944823"/>
    <w:rsid w:val="00944ACB"/>
    <w:rsid w:val="009457A9"/>
    <w:rsid w:val="00945F08"/>
    <w:rsid w:val="009469C3"/>
    <w:rsid w:val="00950489"/>
    <w:rsid w:val="00950915"/>
    <w:rsid w:val="00950CFC"/>
    <w:rsid w:val="009520D2"/>
    <w:rsid w:val="00952102"/>
    <w:rsid w:val="00953390"/>
    <w:rsid w:val="00954041"/>
    <w:rsid w:val="009561B0"/>
    <w:rsid w:val="00956B44"/>
    <w:rsid w:val="009570E6"/>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13E3"/>
    <w:rsid w:val="00972A38"/>
    <w:rsid w:val="0097345B"/>
    <w:rsid w:val="009735A4"/>
    <w:rsid w:val="00974A3D"/>
    <w:rsid w:val="00974B21"/>
    <w:rsid w:val="00974B26"/>
    <w:rsid w:val="00975551"/>
    <w:rsid w:val="009763BA"/>
    <w:rsid w:val="009767D5"/>
    <w:rsid w:val="00976AA6"/>
    <w:rsid w:val="00980147"/>
    <w:rsid w:val="00980229"/>
    <w:rsid w:val="00981716"/>
    <w:rsid w:val="009822C7"/>
    <w:rsid w:val="00982524"/>
    <w:rsid w:val="009832CB"/>
    <w:rsid w:val="00983370"/>
    <w:rsid w:val="00986988"/>
    <w:rsid w:val="00986B80"/>
    <w:rsid w:val="0098774F"/>
    <w:rsid w:val="0098798F"/>
    <w:rsid w:val="00987ACE"/>
    <w:rsid w:val="009902F2"/>
    <w:rsid w:val="00990569"/>
    <w:rsid w:val="00990BBA"/>
    <w:rsid w:val="00991230"/>
    <w:rsid w:val="009914E2"/>
    <w:rsid w:val="00991A5D"/>
    <w:rsid w:val="00991C8B"/>
    <w:rsid w:val="00993386"/>
    <w:rsid w:val="0099358F"/>
    <w:rsid w:val="009944F6"/>
    <w:rsid w:val="0099718F"/>
    <w:rsid w:val="009978C8"/>
    <w:rsid w:val="009A0C2D"/>
    <w:rsid w:val="009A0E0F"/>
    <w:rsid w:val="009A3654"/>
    <w:rsid w:val="009A4D08"/>
    <w:rsid w:val="009A4D36"/>
    <w:rsid w:val="009A5627"/>
    <w:rsid w:val="009A5931"/>
    <w:rsid w:val="009A66A0"/>
    <w:rsid w:val="009A75FB"/>
    <w:rsid w:val="009A7A71"/>
    <w:rsid w:val="009B01E4"/>
    <w:rsid w:val="009B041C"/>
    <w:rsid w:val="009B17E3"/>
    <w:rsid w:val="009B4351"/>
    <w:rsid w:val="009B5BA1"/>
    <w:rsid w:val="009B5DF3"/>
    <w:rsid w:val="009B5EA2"/>
    <w:rsid w:val="009B6442"/>
    <w:rsid w:val="009C09A8"/>
    <w:rsid w:val="009C0AEE"/>
    <w:rsid w:val="009C23CD"/>
    <w:rsid w:val="009C3E33"/>
    <w:rsid w:val="009C51E0"/>
    <w:rsid w:val="009C62D1"/>
    <w:rsid w:val="009C76D9"/>
    <w:rsid w:val="009D02BA"/>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CAB"/>
    <w:rsid w:val="009E4D98"/>
    <w:rsid w:val="009E5D4F"/>
    <w:rsid w:val="009E6413"/>
    <w:rsid w:val="009E7242"/>
    <w:rsid w:val="009E76F0"/>
    <w:rsid w:val="009F0126"/>
    <w:rsid w:val="009F0B76"/>
    <w:rsid w:val="009F0FB4"/>
    <w:rsid w:val="009F1327"/>
    <w:rsid w:val="009F1643"/>
    <w:rsid w:val="009F2044"/>
    <w:rsid w:val="009F21CE"/>
    <w:rsid w:val="009F278E"/>
    <w:rsid w:val="009F2A3F"/>
    <w:rsid w:val="009F2D7E"/>
    <w:rsid w:val="009F5C7C"/>
    <w:rsid w:val="00A0061B"/>
    <w:rsid w:val="00A01195"/>
    <w:rsid w:val="00A01ECA"/>
    <w:rsid w:val="00A02D85"/>
    <w:rsid w:val="00A04760"/>
    <w:rsid w:val="00A049D1"/>
    <w:rsid w:val="00A059D8"/>
    <w:rsid w:val="00A05BFA"/>
    <w:rsid w:val="00A05CE0"/>
    <w:rsid w:val="00A0719B"/>
    <w:rsid w:val="00A10905"/>
    <w:rsid w:val="00A10B25"/>
    <w:rsid w:val="00A11929"/>
    <w:rsid w:val="00A13074"/>
    <w:rsid w:val="00A13FD5"/>
    <w:rsid w:val="00A1577B"/>
    <w:rsid w:val="00A15950"/>
    <w:rsid w:val="00A15C59"/>
    <w:rsid w:val="00A16ADD"/>
    <w:rsid w:val="00A17B62"/>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434E"/>
    <w:rsid w:val="00A457E1"/>
    <w:rsid w:val="00A470E6"/>
    <w:rsid w:val="00A506C2"/>
    <w:rsid w:val="00A506CF"/>
    <w:rsid w:val="00A50AB2"/>
    <w:rsid w:val="00A50E8E"/>
    <w:rsid w:val="00A51291"/>
    <w:rsid w:val="00A52364"/>
    <w:rsid w:val="00A52785"/>
    <w:rsid w:val="00A531FC"/>
    <w:rsid w:val="00A53A2D"/>
    <w:rsid w:val="00A54BFF"/>
    <w:rsid w:val="00A55383"/>
    <w:rsid w:val="00A5592B"/>
    <w:rsid w:val="00A559F9"/>
    <w:rsid w:val="00A5646D"/>
    <w:rsid w:val="00A56AF0"/>
    <w:rsid w:val="00A56BBF"/>
    <w:rsid w:val="00A60180"/>
    <w:rsid w:val="00A606EC"/>
    <w:rsid w:val="00A60A8C"/>
    <w:rsid w:val="00A60CBE"/>
    <w:rsid w:val="00A61AE3"/>
    <w:rsid w:val="00A6327C"/>
    <w:rsid w:val="00A63A13"/>
    <w:rsid w:val="00A67437"/>
    <w:rsid w:val="00A677F2"/>
    <w:rsid w:val="00A70027"/>
    <w:rsid w:val="00A70163"/>
    <w:rsid w:val="00A706F2"/>
    <w:rsid w:val="00A73453"/>
    <w:rsid w:val="00A73C9E"/>
    <w:rsid w:val="00A7499D"/>
    <w:rsid w:val="00A7556C"/>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23EF"/>
    <w:rsid w:val="00A92B99"/>
    <w:rsid w:val="00A93BC0"/>
    <w:rsid w:val="00A9531A"/>
    <w:rsid w:val="00A9720E"/>
    <w:rsid w:val="00A97269"/>
    <w:rsid w:val="00A975CB"/>
    <w:rsid w:val="00AA0178"/>
    <w:rsid w:val="00AA0C1A"/>
    <w:rsid w:val="00AA1059"/>
    <w:rsid w:val="00AA17A1"/>
    <w:rsid w:val="00AA7466"/>
    <w:rsid w:val="00AA79A1"/>
    <w:rsid w:val="00AA7B76"/>
    <w:rsid w:val="00AB1040"/>
    <w:rsid w:val="00AB13B4"/>
    <w:rsid w:val="00AB13BE"/>
    <w:rsid w:val="00AB16FB"/>
    <w:rsid w:val="00AB1C99"/>
    <w:rsid w:val="00AB3196"/>
    <w:rsid w:val="00AB452A"/>
    <w:rsid w:val="00AB4B61"/>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D7D62"/>
    <w:rsid w:val="00AE0435"/>
    <w:rsid w:val="00AE0BFC"/>
    <w:rsid w:val="00AE1111"/>
    <w:rsid w:val="00AE11F5"/>
    <w:rsid w:val="00AE2ECB"/>
    <w:rsid w:val="00AE315E"/>
    <w:rsid w:val="00AE35CB"/>
    <w:rsid w:val="00AF0686"/>
    <w:rsid w:val="00AF287A"/>
    <w:rsid w:val="00AF335F"/>
    <w:rsid w:val="00AF372E"/>
    <w:rsid w:val="00AF3EBC"/>
    <w:rsid w:val="00AF4952"/>
    <w:rsid w:val="00AF5696"/>
    <w:rsid w:val="00AF5FCA"/>
    <w:rsid w:val="00AF7006"/>
    <w:rsid w:val="00AF70C1"/>
    <w:rsid w:val="00AF77B7"/>
    <w:rsid w:val="00B00477"/>
    <w:rsid w:val="00B03D21"/>
    <w:rsid w:val="00B06E58"/>
    <w:rsid w:val="00B12235"/>
    <w:rsid w:val="00B12B41"/>
    <w:rsid w:val="00B17E6D"/>
    <w:rsid w:val="00B218A4"/>
    <w:rsid w:val="00B2616C"/>
    <w:rsid w:val="00B27107"/>
    <w:rsid w:val="00B275B5"/>
    <w:rsid w:val="00B311C3"/>
    <w:rsid w:val="00B314F7"/>
    <w:rsid w:val="00B31500"/>
    <w:rsid w:val="00B321EB"/>
    <w:rsid w:val="00B323D3"/>
    <w:rsid w:val="00B328AF"/>
    <w:rsid w:val="00B33B2A"/>
    <w:rsid w:val="00B34E64"/>
    <w:rsid w:val="00B37AA5"/>
    <w:rsid w:val="00B37F64"/>
    <w:rsid w:val="00B40209"/>
    <w:rsid w:val="00B4046C"/>
    <w:rsid w:val="00B40F05"/>
    <w:rsid w:val="00B4125A"/>
    <w:rsid w:val="00B41AA0"/>
    <w:rsid w:val="00B44DEC"/>
    <w:rsid w:val="00B44EED"/>
    <w:rsid w:val="00B45AA2"/>
    <w:rsid w:val="00B46ADE"/>
    <w:rsid w:val="00B4744B"/>
    <w:rsid w:val="00B50881"/>
    <w:rsid w:val="00B518E6"/>
    <w:rsid w:val="00B52312"/>
    <w:rsid w:val="00B52F8E"/>
    <w:rsid w:val="00B54397"/>
    <w:rsid w:val="00B543F0"/>
    <w:rsid w:val="00B54673"/>
    <w:rsid w:val="00B5611A"/>
    <w:rsid w:val="00B56715"/>
    <w:rsid w:val="00B56B4D"/>
    <w:rsid w:val="00B57B7E"/>
    <w:rsid w:val="00B603AB"/>
    <w:rsid w:val="00B611C5"/>
    <w:rsid w:val="00B616B8"/>
    <w:rsid w:val="00B61852"/>
    <w:rsid w:val="00B62C77"/>
    <w:rsid w:val="00B632DE"/>
    <w:rsid w:val="00B63CDD"/>
    <w:rsid w:val="00B640EE"/>
    <w:rsid w:val="00B64E82"/>
    <w:rsid w:val="00B6597C"/>
    <w:rsid w:val="00B678A2"/>
    <w:rsid w:val="00B703C7"/>
    <w:rsid w:val="00B70612"/>
    <w:rsid w:val="00B70EDB"/>
    <w:rsid w:val="00B71981"/>
    <w:rsid w:val="00B7277D"/>
    <w:rsid w:val="00B7338C"/>
    <w:rsid w:val="00B7341B"/>
    <w:rsid w:val="00B73F5F"/>
    <w:rsid w:val="00B7417B"/>
    <w:rsid w:val="00B74E8C"/>
    <w:rsid w:val="00B75483"/>
    <w:rsid w:val="00B75DC9"/>
    <w:rsid w:val="00B762E7"/>
    <w:rsid w:val="00B770D8"/>
    <w:rsid w:val="00B7766B"/>
    <w:rsid w:val="00B779D3"/>
    <w:rsid w:val="00B80394"/>
    <w:rsid w:val="00B80625"/>
    <w:rsid w:val="00B8113C"/>
    <w:rsid w:val="00B8195F"/>
    <w:rsid w:val="00B836CD"/>
    <w:rsid w:val="00B83C9B"/>
    <w:rsid w:val="00B8778D"/>
    <w:rsid w:val="00B87A58"/>
    <w:rsid w:val="00B903AC"/>
    <w:rsid w:val="00B904D3"/>
    <w:rsid w:val="00B909D9"/>
    <w:rsid w:val="00B90D2B"/>
    <w:rsid w:val="00B9272B"/>
    <w:rsid w:val="00B929AA"/>
    <w:rsid w:val="00B9332B"/>
    <w:rsid w:val="00B9355F"/>
    <w:rsid w:val="00B9457A"/>
    <w:rsid w:val="00B95312"/>
    <w:rsid w:val="00B958A1"/>
    <w:rsid w:val="00B9690A"/>
    <w:rsid w:val="00B96B66"/>
    <w:rsid w:val="00B96FD5"/>
    <w:rsid w:val="00B97A34"/>
    <w:rsid w:val="00BA127F"/>
    <w:rsid w:val="00BA1CE8"/>
    <w:rsid w:val="00BA38FD"/>
    <w:rsid w:val="00BA4F51"/>
    <w:rsid w:val="00BA566D"/>
    <w:rsid w:val="00BA688F"/>
    <w:rsid w:val="00BA714B"/>
    <w:rsid w:val="00BA7B0C"/>
    <w:rsid w:val="00BB0287"/>
    <w:rsid w:val="00BB1873"/>
    <w:rsid w:val="00BB1991"/>
    <w:rsid w:val="00BB1BFC"/>
    <w:rsid w:val="00BB1E42"/>
    <w:rsid w:val="00BB2F90"/>
    <w:rsid w:val="00BB318D"/>
    <w:rsid w:val="00BB3809"/>
    <w:rsid w:val="00BB5DAB"/>
    <w:rsid w:val="00BB64D7"/>
    <w:rsid w:val="00BB6807"/>
    <w:rsid w:val="00BB7A1C"/>
    <w:rsid w:val="00BC03B0"/>
    <w:rsid w:val="00BC1010"/>
    <w:rsid w:val="00BC1B4D"/>
    <w:rsid w:val="00BC48A7"/>
    <w:rsid w:val="00BC61F7"/>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F4A"/>
    <w:rsid w:val="00BE073D"/>
    <w:rsid w:val="00BE0BE6"/>
    <w:rsid w:val="00BE1C8A"/>
    <w:rsid w:val="00BE21BF"/>
    <w:rsid w:val="00BE2B0D"/>
    <w:rsid w:val="00BE33F4"/>
    <w:rsid w:val="00BE3A6E"/>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7F7"/>
    <w:rsid w:val="00BF49EA"/>
    <w:rsid w:val="00BF5D0D"/>
    <w:rsid w:val="00BF68FD"/>
    <w:rsid w:val="00BF7BAE"/>
    <w:rsid w:val="00BF7ED2"/>
    <w:rsid w:val="00C00148"/>
    <w:rsid w:val="00C00A43"/>
    <w:rsid w:val="00C012D8"/>
    <w:rsid w:val="00C012F3"/>
    <w:rsid w:val="00C0140D"/>
    <w:rsid w:val="00C01BB6"/>
    <w:rsid w:val="00C01FAA"/>
    <w:rsid w:val="00C026A8"/>
    <w:rsid w:val="00C034C1"/>
    <w:rsid w:val="00C04684"/>
    <w:rsid w:val="00C06005"/>
    <w:rsid w:val="00C060CB"/>
    <w:rsid w:val="00C072E5"/>
    <w:rsid w:val="00C0760F"/>
    <w:rsid w:val="00C10D13"/>
    <w:rsid w:val="00C1262E"/>
    <w:rsid w:val="00C12BA1"/>
    <w:rsid w:val="00C13423"/>
    <w:rsid w:val="00C145CC"/>
    <w:rsid w:val="00C1568E"/>
    <w:rsid w:val="00C1605F"/>
    <w:rsid w:val="00C16133"/>
    <w:rsid w:val="00C16796"/>
    <w:rsid w:val="00C17DBB"/>
    <w:rsid w:val="00C20358"/>
    <w:rsid w:val="00C20D90"/>
    <w:rsid w:val="00C20F13"/>
    <w:rsid w:val="00C21DA3"/>
    <w:rsid w:val="00C24CD9"/>
    <w:rsid w:val="00C27694"/>
    <w:rsid w:val="00C27D55"/>
    <w:rsid w:val="00C27E48"/>
    <w:rsid w:val="00C31985"/>
    <w:rsid w:val="00C32FD8"/>
    <w:rsid w:val="00C337A8"/>
    <w:rsid w:val="00C341A8"/>
    <w:rsid w:val="00C34F5F"/>
    <w:rsid w:val="00C35995"/>
    <w:rsid w:val="00C35E51"/>
    <w:rsid w:val="00C36353"/>
    <w:rsid w:val="00C36815"/>
    <w:rsid w:val="00C37177"/>
    <w:rsid w:val="00C372A9"/>
    <w:rsid w:val="00C37980"/>
    <w:rsid w:val="00C37A5B"/>
    <w:rsid w:val="00C40891"/>
    <w:rsid w:val="00C4151D"/>
    <w:rsid w:val="00C41736"/>
    <w:rsid w:val="00C435AC"/>
    <w:rsid w:val="00C43C08"/>
    <w:rsid w:val="00C460CC"/>
    <w:rsid w:val="00C519F2"/>
    <w:rsid w:val="00C51F4F"/>
    <w:rsid w:val="00C52CCF"/>
    <w:rsid w:val="00C52DB7"/>
    <w:rsid w:val="00C53701"/>
    <w:rsid w:val="00C55894"/>
    <w:rsid w:val="00C562D7"/>
    <w:rsid w:val="00C56AC7"/>
    <w:rsid w:val="00C56E72"/>
    <w:rsid w:val="00C62682"/>
    <w:rsid w:val="00C63903"/>
    <w:rsid w:val="00C63CF4"/>
    <w:rsid w:val="00C6514A"/>
    <w:rsid w:val="00C651BD"/>
    <w:rsid w:val="00C65734"/>
    <w:rsid w:val="00C65FFB"/>
    <w:rsid w:val="00C6637B"/>
    <w:rsid w:val="00C6670D"/>
    <w:rsid w:val="00C67334"/>
    <w:rsid w:val="00C6759F"/>
    <w:rsid w:val="00C67F33"/>
    <w:rsid w:val="00C717BD"/>
    <w:rsid w:val="00C71AD8"/>
    <w:rsid w:val="00C72B0E"/>
    <w:rsid w:val="00C7334C"/>
    <w:rsid w:val="00C73AC9"/>
    <w:rsid w:val="00C7476A"/>
    <w:rsid w:val="00C74B83"/>
    <w:rsid w:val="00C74C66"/>
    <w:rsid w:val="00C754E9"/>
    <w:rsid w:val="00C75842"/>
    <w:rsid w:val="00C75C65"/>
    <w:rsid w:val="00C8205B"/>
    <w:rsid w:val="00C823D0"/>
    <w:rsid w:val="00C82670"/>
    <w:rsid w:val="00C82BBD"/>
    <w:rsid w:val="00C830BE"/>
    <w:rsid w:val="00C843CA"/>
    <w:rsid w:val="00C84653"/>
    <w:rsid w:val="00C85B29"/>
    <w:rsid w:val="00C86842"/>
    <w:rsid w:val="00C87BF5"/>
    <w:rsid w:val="00C90C78"/>
    <w:rsid w:val="00C91323"/>
    <w:rsid w:val="00C92653"/>
    <w:rsid w:val="00C92CAD"/>
    <w:rsid w:val="00C92F83"/>
    <w:rsid w:val="00C950F7"/>
    <w:rsid w:val="00C95865"/>
    <w:rsid w:val="00C96B3E"/>
    <w:rsid w:val="00C971A2"/>
    <w:rsid w:val="00CA0F7D"/>
    <w:rsid w:val="00CA1184"/>
    <w:rsid w:val="00CA1648"/>
    <w:rsid w:val="00CA232A"/>
    <w:rsid w:val="00CA296C"/>
    <w:rsid w:val="00CA3005"/>
    <w:rsid w:val="00CA3353"/>
    <w:rsid w:val="00CA682E"/>
    <w:rsid w:val="00CA7606"/>
    <w:rsid w:val="00CA7D16"/>
    <w:rsid w:val="00CB0546"/>
    <w:rsid w:val="00CB0968"/>
    <w:rsid w:val="00CB3B91"/>
    <w:rsid w:val="00CB4368"/>
    <w:rsid w:val="00CB5242"/>
    <w:rsid w:val="00CB5380"/>
    <w:rsid w:val="00CB6490"/>
    <w:rsid w:val="00CB68AE"/>
    <w:rsid w:val="00CB7802"/>
    <w:rsid w:val="00CC0F71"/>
    <w:rsid w:val="00CC2490"/>
    <w:rsid w:val="00CC3823"/>
    <w:rsid w:val="00CC42A6"/>
    <w:rsid w:val="00CC595A"/>
    <w:rsid w:val="00CD03B1"/>
    <w:rsid w:val="00CD042A"/>
    <w:rsid w:val="00CD126B"/>
    <w:rsid w:val="00CD15F9"/>
    <w:rsid w:val="00CD1703"/>
    <w:rsid w:val="00CD1BBB"/>
    <w:rsid w:val="00CD1BF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66FA"/>
    <w:rsid w:val="00CE7152"/>
    <w:rsid w:val="00CE7DB7"/>
    <w:rsid w:val="00CF12BE"/>
    <w:rsid w:val="00CF17AE"/>
    <w:rsid w:val="00CF2716"/>
    <w:rsid w:val="00CF2EE7"/>
    <w:rsid w:val="00CF2EFF"/>
    <w:rsid w:val="00CF2F81"/>
    <w:rsid w:val="00CF465D"/>
    <w:rsid w:val="00CF5501"/>
    <w:rsid w:val="00CF6AE4"/>
    <w:rsid w:val="00CF6E9A"/>
    <w:rsid w:val="00CF7EC4"/>
    <w:rsid w:val="00D002E7"/>
    <w:rsid w:val="00D024D3"/>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A8E"/>
    <w:rsid w:val="00D17DD0"/>
    <w:rsid w:val="00D20427"/>
    <w:rsid w:val="00D206EA"/>
    <w:rsid w:val="00D21370"/>
    <w:rsid w:val="00D2147F"/>
    <w:rsid w:val="00D2333F"/>
    <w:rsid w:val="00D248E1"/>
    <w:rsid w:val="00D25B54"/>
    <w:rsid w:val="00D26C5F"/>
    <w:rsid w:val="00D30686"/>
    <w:rsid w:val="00D3212D"/>
    <w:rsid w:val="00D32291"/>
    <w:rsid w:val="00D32B13"/>
    <w:rsid w:val="00D32FBC"/>
    <w:rsid w:val="00D343BE"/>
    <w:rsid w:val="00D34890"/>
    <w:rsid w:val="00D35041"/>
    <w:rsid w:val="00D35664"/>
    <w:rsid w:val="00D36E8C"/>
    <w:rsid w:val="00D37308"/>
    <w:rsid w:val="00D40835"/>
    <w:rsid w:val="00D40CE7"/>
    <w:rsid w:val="00D4190C"/>
    <w:rsid w:val="00D419B9"/>
    <w:rsid w:val="00D422E6"/>
    <w:rsid w:val="00D429B8"/>
    <w:rsid w:val="00D437E3"/>
    <w:rsid w:val="00D45CFC"/>
    <w:rsid w:val="00D45EA5"/>
    <w:rsid w:val="00D46ECD"/>
    <w:rsid w:val="00D47409"/>
    <w:rsid w:val="00D51BF4"/>
    <w:rsid w:val="00D53909"/>
    <w:rsid w:val="00D53C90"/>
    <w:rsid w:val="00D55378"/>
    <w:rsid w:val="00D5557A"/>
    <w:rsid w:val="00D555C1"/>
    <w:rsid w:val="00D56FDB"/>
    <w:rsid w:val="00D6044C"/>
    <w:rsid w:val="00D61621"/>
    <w:rsid w:val="00D6215F"/>
    <w:rsid w:val="00D6236F"/>
    <w:rsid w:val="00D6249A"/>
    <w:rsid w:val="00D64BD8"/>
    <w:rsid w:val="00D6657F"/>
    <w:rsid w:val="00D6694F"/>
    <w:rsid w:val="00D66BF2"/>
    <w:rsid w:val="00D66C25"/>
    <w:rsid w:val="00D66D34"/>
    <w:rsid w:val="00D670DC"/>
    <w:rsid w:val="00D70DD7"/>
    <w:rsid w:val="00D70E3E"/>
    <w:rsid w:val="00D71413"/>
    <w:rsid w:val="00D71A01"/>
    <w:rsid w:val="00D71DE0"/>
    <w:rsid w:val="00D71F21"/>
    <w:rsid w:val="00D7276B"/>
    <w:rsid w:val="00D7335B"/>
    <w:rsid w:val="00D736F2"/>
    <w:rsid w:val="00D73846"/>
    <w:rsid w:val="00D74669"/>
    <w:rsid w:val="00D779A3"/>
    <w:rsid w:val="00D80C40"/>
    <w:rsid w:val="00D811DF"/>
    <w:rsid w:val="00D812C8"/>
    <w:rsid w:val="00D829BF"/>
    <w:rsid w:val="00D853EF"/>
    <w:rsid w:val="00D87C3B"/>
    <w:rsid w:val="00D90D32"/>
    <w:rsid w:val="00D90E0C"/>
    <w:rsid w:val="00D91706"/>
    <w:rsid w:val="00D92AD1"/>
    <w:rsid w:val="00D94D3E"/>
    <w:rsid w:val="00D967AF"/>
    <w:rsid w:val="00D96C72"/>
    <w:rsid w:val="00DA2BE2"/>
    <w:rsid w:val="00DA3531"/>
    <w:rsid w:val="00DA3759"/>
    <w:rsid w:val="00DA3CCA"/>
    <w:rsid w:val="00DA7702"/>
    <w:rsid w:val="00DB046C"/>
    <w:rsid w:val="00DB1873"/>
    <w:rsid w:val="00DB1EED"/>
    <w:rsid w:val="00DB37E9"/>
    <w:rsid w:val="00DB432E"/>
    <w:rsid w:val="00DB4410"/>
    <w:rsid w:val="00DB441E"/>
    <w:rsid w:val="00DB44C9"/>
    <w:rsid w:val="00DB4F0A"/>
    <w:rsid w:val="00DB4F85"/>
    <w:rsid w:val="00DB63DF"/>
    <w:rsid w:val="00DB6800"/>
    <w:rsid w:val="00DC05E2"/>
    <w:rsid w:val="00DC1971"/>
    <w:rsid w:val="00DC26FB"/>
    <w:rsid w:val="00DC4A00"/>
    <w:rsid w:val="00DC519F"/>
    <w:rsid w:val="00DC5A5C"/>
    <w:rsid w:val="00DD0A10"/>
    <w:rsid w:val="00DD0FB7"/>
    <w:rsid w:val="00DD50F7"/>
    <w:rsid w:val="00DD612D"/>
    <w:rsid w:val="00DD614D"/>
    <w:rsid w:val="00DD6A92"/>
    <w:rsid w:val="00DD6AB4"/>
    <w:rsid w:val="00DD6D6A"/>
    <w:rsid w:val="00DD6F45"/>
    <w:rsid w:val="00DD75FB"/>
    <w:rsid w:val="00DD7C9D"/>
    <w:rsid w:val="00DE0C23"/>
    <w:rsid w:val="00DE3163"/>
    <w:rsid w:val="00DE40FC"/>
    <w:rsid w:val="00DE537E"/>
    <w:rsid w:val="00DE5765"/>
    <w:rsid w:val="00DF125F"/>
    <w:rsid w:val="00DF1884"/>
    <w:rsid w:val="00DF1D6B"/>
    <w:rsid w:val="00DF1E03"/>
    <w:rsid w:val="00DF23A4"/>
    <w:rsid w:val="00DF2812"/>
    <w:rsid w:val="00DF362A"/>
    <w:rsid w:val="00DF42C5"/>
    <w:rsid w:val="00DF4960"/>
    <w:rsid w:val="00DF4B85"/>
    <w:rsid w:val="00DF5345"/>
    <w:rsid w:val="00DF5DD5"/>
    <w:rsid w:val="00DF6304"/>
    <w:rsid w:val="00DF6467"/>
    <w:rsid w:val="00DF6B1F"/>
    <w:rsid w:val="00DF7397"/>
    <w:rsid w:val="00DF7867"/>
    <w:rsid w:val="00E008FD"/>
    <w:rsid w:val="00E01D2A"/>
    <w:rsid w:val="00E02B84"/>
    <w:rsid w:val="00E04329"/>
    <w:rsid w:val="00E05DDA"/>
    <w:rsid w:val="00E071F0"/>
    <w:rsid w:val="00E11102"/>
    <w:rsid w:val="00E1172D"/>
    <w:rsid w:val="00E11FB3"/>
    <w:rsid w:val="00E148EC"/>
    <w:rsid w:val="00E14AC8"/>
    <w:rsid w:val="00E15993"/>
    <w:rsid w:val="00E2081C"/>
    <w:rsid w:val="00E21D35"/>
    <w:rsid w:val="00E2209E"/>
    <w:rsid w:val="00E2532C"/>
    <w:rsid w:val="00E265CE"/>
    <w:rsid w:val="00E30177"/>
    <w:rsid w:val="00E31644"/>
    <w:rsid w:val="00E335FA"/>
    <w:rsid w:val="00E35435"/>
    <w:rsid w:val="00E359A8"/>
    <w:rsid w:val="00E36754"/>
    <w:rsid w:val="00E37CEE"/>
    <w:rsid w:val="00E4114C"/>
    <w:rsid w:val="00E413BC"/>
    <w:rsid w:val="00E41486"/>
    <w:rsid w:val="00E430D6"/>
    <w:rsid w:val="00E4490C"/>
    <w:rsid w:val="00E4491C"/>
    <w:rsid w:val="00E459DB"/>
    <w:rsid w:val="00E463C9"/>
    <w:rsid w:val="00E464DE"/>
    <w:rsid w:val="00E50E17"/>
    <w:rsid w:val="00E51A7A"/>
    <w:rsid w:val="00E53D37"/>
    <w:rsid w:val="00E53DF7"/>
    <w:rsid w:val="00E55D0C"/>
    <w:rsid w:val="00E562E3"/>
    <w:rsid w:val="00E572BC"/>
    <w:rsid w:val="00E5776A"/>
    <w:rsid w:val="00E578D3"/>
    <w:rsid w:val="00E5799F"/>
    <w:rsid w:val="00E57F0B"/>
    <w:rsid w:val="00E60D8C"/>
    <w:rsid w:val="00E61DC2"/>
    <w:rsid w:val="00E634E9"/>
    <w:rsid w:val="00E641F4"/>
    <w:rsid w:val="00E64C79"/>
    <w:rsid w:val="00E65972"/>
    <w:rsid w:val="00E6776F"/>
    <w:rsid w:val="00E67ACE"/>
    <w:rsid w:val="00E67B3C"/>
    <w:rsid w:val="00E7065D"/>
    <w:rsid w:val="00E71338"/>
    <w:rsid w:val="00E72600"/>
    <w:rsid w:val="00E72882"/>
    <w:rsid w:val="00E73CD0"/>
    <w:rsid w:val="00E74F53"/>
    <w:rsid w:val="00E75DD3"/>
    <w:rsid w:val="00E76A0E"/>
    <w:rsid w:val="00E80458"/>
    <w:rsid w:val="00E80C0E"/>
    <w:rsid w:val="00E82485"/>
    <w:rsid w:val="00E82E95"/>
    <w:rsid w:val="00E84A4B"/>
    <w:rsid w:val="00E8587A"/>
    <w:rsid w:val="00E86CDB"/>
    <w:rsid w:val="00E874F8"/>
    <w:rsid w:val="00E8779D"/>
    <w:rsid w:val="00E87A23"/>
    <w:rsid w:val="00E87CCB"/>
    <w:rsid w:val="00E9043C"/>
    <w:rsid w:val="00E9091C"/>
    <w:rsid w:val="00E90E3C"/>
    <w:rsid w:val="00E9200B"/>
    <w:rsid w:val="00E93540"/>
    <w:rsid w:val="00E93FB9"/>
    <w:rsid w:val="00E953BB"/>
    <w:rsid w:val="00EA0352"/>
    <w:rsid w:val="00EA1C9A"/>
    <w:rsid w:val="00EA3103"/>
    <w:rsid w:val="00EA4A86"/>
    <w:rsid w:val="00EA5DE5"/>
    <w:rsid w:val="00EA6FB1"/>
    <w:rsid w:val="00EA73D3"/>
    <w:rsid w:val="00EA75FC"/>
    <w:rsid w:val="00EA7609"/>
    <w:rsid w:val="00EA7611"/>
    <w:rsid w:val="00EA7FEC"/>
    <w:rsid w:val="00EB067C"/>
    <w:rsid w:val="00EB184B"/>
    <w:rsid w:val="00EB1A03"/>
    <w:rsid w:val="00EB1D45"/>
    <w:rsid w:val="00EB3A08"/>
    <w:rsid w:val="00EB4462"/>
    <w:rsid w:val="00EB475C"/>
    <w:rsid w:val="00EB4B6E"/>
    <w:rsid w:val="00EC1640"/>
    <w:rsid w:val="00EC1AF9"/>
    <w:rsid w:val="00EC2C8F"/>
    <w:rsid w:val="00EC2E86"/>
    <w:rsid w:val="00EC32D0"/>
    <w:rsid w:val="00EC6374"/>
    <w:rsid w:val="00EC7BDE"/>
    <w:rsid w:val="00EC7E2B"/>
    <w:rsid w:val="00ED112F"/>
    <w:rsid w:val="00ED122D"/>
    <w:rsid w:val="00ED25F7"/>
    <w:rsid w:val="00ED395D"/>
    <w:rsid w:val="00ED3B58"/>
    <w:rsid w:val="00ED3E12"/>
    <w:rsid w:val="00ED3E7B"/>
    <w:rsid w:val="00ED62D5"/>
    <w:rsid w:val="00ED7562"/>
    <w:rsid w:val="00ED7BF7"/>
    <w:rsid w:val="00EE0089"/>
    <w:rsid w:val="00EE08D1"/>
    <w:rsid w:val="00EE1671"/>
    <w:rsid w:val="00EE1865"/>
    <w:rsid w:val="00EE1FE3"/>
    <w:rsid w:val="00EE228F"/>
    <w:rsid w:val="00EE271A"/>
    <w:rsid w:val="00EE2EA7"/>
    <w:rsid w:val="00EE4911"/>
    <w:rsid w:val="00EE4E91"/>
    <w:rsid w:val="00EE5628"/>
    <w:rsid w:val="00EE59F4"/>
    <w:rsid w:val="00EE5DBB"/>
    <w:rsid w:val="00EE5DEB"/>
    <w:rsid w:val="00EE63BE"/>
    <w:rsid w:val="00EE6C4D"/>
    <w:rsid w:val="00EF1CF7"/>
    <w:rsid w:val="00EF22B9"/>
    <w:rsid w:val="00EF2358"/>
    <w:rsid w:val="00EF3E6A"/>
    <w:rsid w:val="00EF5A98"/>
    <w:rsid w:val="00F00036"/>
    <w:rsid w:val="00F008CC"/>
    <w:rsid w:val="00F00B77"/>
    <w:rsid w:val="00F01147"/>
    <w:rsid w:val="00F018E1"/>
    <w:rsid w:val="00F01970"/>
    <w:rsid w:val="00F0308C"/>
    <w:rsid w:val="00F037FC"/>
    <w:rsid w:val="00F05939"/>
    <w:rsid w:val="00F07861"/>
    <w:rsid w:val="00F11BD0"/>
    <w:rsid w:val="00F13034"/>
    <w:rsid w:val="00F13960"/>
    <w:rsid w:val="00F16E37"/>
    <w:rsid w:val="00F17CEF"/>
    <w:rsid w:val="00F2003C"/>
    <w:rsid w:val="00F21AE6"/>
    <w:rsid w:val="00F21B22"/>
    <w:rsid w:val="00F23B9C"/>
    <w:rsid w:val="00F24B91"/>
    <w:rsid w:val="00F26185"/>
    <w:rsid w:val="00F26DBF"/>
    <w:rsid w:val="00F2743B"/>
    <w:rsid w:val="00F2758A"/>
    <w:rsid w:val="00F27F97"/>
    <w:rsid w:val="00F30370"/>
    <w:rsid w:val="00F30993"/>
    <w:rsid w:val="00F30A18"/>
    <w:rsid w:val="00F30BC7"/>
    <w:rsid w:val="00F3138E"/>
    <w:rsid w:val="00F338D5"/>
    <w:rsid w:val="00F33AFB"/>
    <w:rsid w:val="00F340FD"/>
    <w:rsid w:val="00F36C06"/>
    <w:rsid w:val="00F42946"/>
    <w:rsid w:val="00F436B1"/>
    <w:rsid w:val="00F44CD9"/>
    <w:rsid w:val="00F477C6"/>
    <w:rsid w:val="00F5061A"/>
    <w:rsid w:val="00F51F7F"/>
    <w:rsid w:val="00F52CA0"/>
    <w:rsid w:val="00F54110"/>
    <w:rsid w:val="00F56002"/>
    <w:rsid w:val="00F56032"/>
    <w:rsid w:val="00F56089"/>
    <w:rsid w:val="00F568A0"/>
    <w:rsid w:val="00F56FF1"/>
    <w:rsid w:val="00F60CBA"/>
    <w:rsid w:val="00F6140C"/>
    <w:rsid w:val="00F6235B"/>
    <w:rsid w:val="00F63DA8"/>
    <w:rsid w:val="00F65284"/>
    <w:rsid w:val="00F653D4"/>
    <w:rsid w:val="00F65C71"/>
    <w:rsid w:val="00F66BCE"/>
    <w:rsid w:val="00F67220"/>
    <w:rsid w:val="00F67F22"/>
    <w:rsid w:val="00F70276"/>
    <w:rsid w:val="00F70D17"/>
    <w:rsid w:val="00F70E98"/>
    <w:rsid w:val="00F71FC9"/>
    <w:rsid w:val="00F7247A"/>
    <w:rsid w:val="00F74793"/>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1348"/>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9FF"/>
    <w:rsid w:val="00FA6ECB"/>
    <w:rsid w:val="00FA6F96"/>
    <w:rsid w:val="00FA6FDA"/>
    <w:rsid w:val="00FA71E8"/>
    <w:rsid w:val="00FB1092"/>
    <w:rsid w:val="00FB1492"/>
    <w:rsid w:val="00FB22E9"/>
    <w:rsid w:val="00FB2D7B"/>
    <w:rsid w:val="00FB3FDC"/>
    <w:rsid w:val="00FB4A0B"/>
    <w:rsid w:val="00FB600F"/>
    <w:rsid w:val="00FB6BF9"/>
    <w:rsid w:val="00FB7FBC"/>
    <w:rsid w:val="00FC0B92"/>
    <w:rsid w:val="00FC1717"/>
    <w:rsid w:val="00FC2066"/>
    <w:rsid w:val="00FC2606"/>
    <w:rsid w:val="00FC29B1"/>
    <w:rsid w:val="00FC35E6"/>
    <w:rsid w:val="00FC4108"/>
    <w:rsid w:val="00FC415D"/>
    <w:rsid w:val="00FC46C9"/>
    <w:rsid w:val="00FC5EDA"/>
    <w:rsid w:val="00FC5F4C"/>
    <w:rsid w:val="00FC67B4"/>
    <w:rsid w:val="00FC7DC7"/>
    <w:rsid w:val="00FD1CB4"/>
    <w:rsid w:val="00FD1FDA"/>
    <w:rsid w:val="00FD252A"/>
    <w:rsid w:val="00FD2F7F"/>
    <w:rsid w:val="00FD39B6"/>
    <w:rsid w:val="00FD42CA"/>
    <w:rsid w:val="00FD4F3C"/>
    <w:rsid w:val="00FD5E18"/>
    <w:rsid w:val="00FD7305"/>
    <w:rsid w:val="00FE1B04"/>
    <w:rsid w:val="00FE26AD"/>
    <w:rsid w:val="00FE29A0"/>
    <w:rsid w:val="00FE3903"/>
    <w:rsid w:val="00FE4038"/>
    <w:rsid w:val="00FE4253"/>
    <w:rsid w:val="00FE5538"/>
    <w:rsid w:val="00FE5CBE"/>
    <w:rsid w:val="00FE6B89"/>
    <w:rsid w:val="00FE7647"/>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6398624">
      <w:bodyDiv w:val="1"/>
      <w:marLeft w:val="0"/>
      <w:marRight w:val="0"/>
      <w:marTop w:val="0"/>
      <w:marBottom w:val="0"/>
      <w:divBdr>
        <w:top w:val="none" w:sz="0" w:space="0" w:color="auto"/>
        <w:left w:val="none" w:sz="0" w:space="0" w:color="auto"/>
        <w:bottom w:val="none" w:sz="0" w:space="0" w:color="auto"/>
        <w:right w:val="none" w:sz="0" w:space="0" w:color="auto"/>
      </w:divBdr>
    </w:div>
    <w:div w:id="1417167242">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66359497">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9AC4-65F8-45B5-948B-A1466CDB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47</Pages>
  <Words>18722</Words>
  <Characters>101099</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377</cp:revision>
  <cp:lastPrinted>2020-08-17T18:30:00Z</cp:lastPrinted>
  <dcterms:created xsi:type="dcterms:W3CDTF">2020-03-30T20:25:00Z</dcterms:created>
  <dcterms:modified xsi:type="dcterms:W3CDTF">2020-08-17T18:31:00Z</dcterms:modified>
</cp:coreProperties>
</file>