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F70FA" w:rsidRDefault="00406EA2"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eastAsia="Book Antiqua" w:hAnsi="Book Antiqua"/>
          <w:i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7D6CDB">
        <w:rPr>
          <w:rFonts w:ascii="Book Antiqua" w:hAnsi="Book Antiqua"/>
          <w:i/>
        </w:rPr>
        <w:t>a</w:t>
      </w:r>
      <w:r w:rsidRPr="000F70FA">
        <w:rPr>
          <w:rFonts w:ascii="Book Antiqua" w:hAnsi="Book Antiqua"/>
          <w:i/>
        </w:rPr>
        <w:t xml:space="preserve"> </w:t>
      </w:r>
      <w:r w:rsidR="000F70FA" w:rsidRPr="000F70FA">
        <w:rPr>
          <w:rFonts w:ascii="Book Antiqua" w:hAnsi="Book Antiqua"/>
          <w:i/>
        </w:rPr>
        <w:t xml:space="preserve">Secretaria Municipal de Saúde; </w:t>
      </w:r>
      <w:r w:rsidRPr="000F70FA">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AE17EF">
        <w:rPr>
          <w:rStyle w:val="nfase"/>
          <w:rFonts w:ascii="Book Antiqua" w:eastAsia="Book Antiqua" w:hAnsi="Book Antiqua"/>
          <w:i w:val="0"/>
          <w:sz w:val="36"/>
          <w:szCs w:val="36"/>
        </w:rPr>
        <w:t>180/2020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AE17EF">
        <w:rPr>
          <w:rStyle w:val="nfase"/>
          <w:rFonts w:ascii="Book Antiqua" w:eastAsia="Book Antiqua" w:hAnsi="Book Antiqua"/>
          <w:i w:val="0"/>
          <w:sz w:val="36"/>
          <w:szCs w:val="36"/>
        </w:rPr>
        <w:t>037/2020</w:t>
      </w:r>
    </w:p>
    <w:p w:rsidR="007A1D70" w:rsidRPr="007A1D70" w:rsidRDefault="007A1D70" w:rsidP="0022182E">
      <w:pPr>
        <w:jc w:val="center"/>
        <w:rPr>
          <w:rStyle w:val="nfase"/>
          <w:rFonts w:ascii="Book Antiqua" w:eastAsia="Book Antiqua" w:hAnsi="Book Antiqua"/>
          <w:i w:val="0"/>
        </w:rPr>
      </w:pPr>
    </w:p>
    <w:p w:rsidR="0017398B" w:rsidRPr="007D6CDB" w:rsidRDefault="0017398B" w:rsidP="00D75604">
      <w:pPr>
        <w:tabs>
          <w:tab w:val="left" w:pos="9214"/>
        </w:tabs>
        <w:ind w:left="0" w:right="-1"/>
        <w:rPr>
          <w:rFonts w:ascii="Book Antiqua" w:hAnsi="Book Antiqua"/>
          <w:sz w:val="24"/>
          <w:szCs w:val="24"/>
        </w:rPr>
      </w:pPr>
      <w:r w:rsidRPr="007D6CDB">
        <w:rPr>
          <w:rFonts w:ascii="Book Antiqua" w:hAnsi="Book Antiqua"/>
          <w:b/>
          <w:sz w:val="24"/>
          <w:szCs w:val="24"/>
        </w:rPr>
        <w:t>TÍTULO:</w:t>
      </w:r>
      <w:r w:rsidR="002A2D03" w:rsidRPr="007D6CDB">
        <w:rPr>
          <w:rFonts w:ascii="Book Antiqua" w:hAnsi="Book Antiqua"/>
          <w:sz w:val="24"/>
          <w:szCs w:val="24"/>
        </w:rPr>
        <w:t xml:space="preserve"> </w:t>
      </w:r>
      <w:r w:rsidR="007D6CDB" w:rsidRPr="007D6CDB">
        <w:rPr>
          <w:rFonts w:ascii="Book Antiqua" w:hAnsi="Book Antiqua"/>
          <w:sz w:val="24"/>
          <w:szCs w:val="24"/>
        </w:rPr>
        <w:t>REGISTRO DE PREÇOS PARA FUTURAS AQUISIÇÕES DE MEDICAMENTOS PARA DISPENSAÇÃO GRATUITA NA FARMÁCIA BÁSICA DO MUNICÍPIO DE GASPAR.</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7D6CDB">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2C79C9">
        <w:rPr>
          <w:rFonts w:ascii="Book Antiqua" w:hAnsi="Book Antiqua" w:cs="Book Antiqua"/>
          <w:b/>
          <w:sz w:val="24"/>
          <w:szCs w:val="24"/>
          <w:lang w:eastAsia="pt-BR"/>
        </w:rPr>
        <w:t>Valor Estimado da Licitação:</w:t>
      </w:r>
      <w:r w:rsidR="002C79C9" w:rsidRPr="002C79C9">
        <w:rPr>
          <w:rFonts w:ascii="Book Antiqua" w:hAnsi="Book Antiqua" w:cs="Book Antiqua"/>
          <w:b/>
          <w:sz w:val="24"/>
          <w:szCs w:val="24"/>
          <w:lang w:eastAsia="pt-BR"/>
        </w:rPr>
        <w:t xml:space="preserve"> </w:t>
      </w:r>
      <w:r w:rsidR="002C79C9" w:rsidRPr="002C79C9">
        <w:rPr>
          <w:rFonts w:ascii="Book Antiqua" w:hAnsi="Book Antiqua" w:cs="Book Antiqua"/>
          <w:sz w:val="24"/>
          <w:szCs w:val="24"/>
          <w:lang w:eastAsia="pt-BR"/>
        </w:rPr>
        <w:t xml:space="preserve">R$ </w:t>
      </w:r>
      <w:r w:rsidR="00AE17EF">
        <w:rPr>
          <w:rFonts w:ascii="Book Antiqua" w:hAnsi="Book Antiqua" w:cs="Book Antiqua"/>
          <w:sz w:val="24"/>
          <w:szCs w:val="24"/>
          <w:lang w:eastAsia="pt-BR"/>
        </w:rPr>
        <w:t>485.862,10.</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00AE17EF">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D6CDB">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EF26E8">
        <w:rPr>
          <w:rStyle w:val="nfase"/>
          <w:rFonts w:ascii="Book Antiqua" w:hAnsi="Book Antiqua"/>
          <w:b/>
          <w:i w:val="0"/>
        </w:rPr>
        <w:t>15/09/2020</w:t>
      </w:r>
      <w:r w:rsidR="00943C07" w:rsidRPr="00AE17EF">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EF26E8">
        <w:rPr>
          <w:rStyle w:val="nfase"/>
          <w:rFonts w:ascii="Book Antiqua" w:hAnsi="Book Antiqua"/>
          <w:b/>
          <w:i w:val="0"/>
        </w:rPr>
        <w:t>25/09/2020</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EF26E8">
        <w:rPr>
          <w:rStyle w:val="nfase"/>
          <w:rFonts w:ascii="Book Antiqua" w:hAnsi="Book Antiqua"/>
          <w:b/>
          <w:i w:val="0"/>
        </w:rPr>
        <w:t>25/09/2020</w:t>
      </w:r>
      <w:r w:rsidR="00943C07" w:rsidRPr="00943C07">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7D6CDB" w:rsidRDefault="0022182E" w:rsidP="00D75604">
      <w:pPr>
        <w:ind w:left="0" w:right="-1"/>
        <w:rPr>
          <w:rFonts w:ascii="Book Antiqua" w:hAnsi="Book Antiqua"/>
        </w:rPr>
      </w:pPr>
      <w:r w:rsidRPr="00250D98">
        <w:rPr>
          <w:rFonts w:ascii="Book Antiqua" w:hAnsi="Book Antiqua"/>
          <w:iCs/>
        </w:rPr>
        <w:t>1.</w:t>
      </w:r>
      <w:r w:rsidRPr="007D6CDB">
        <w:rPr>
          <w:rFonts w:ascii="Book Antiqua" w:hAnsi="Book Antiqua"/>
        </w:rPr>
        <w:t>1 A pre</w:t>
      </w:r>
      <w:r w:rsidR="00DA5A14" w:rsidRPr="007D6CDB">
        <w:rPr>
          <w:rFonts w:ascii="Book Antiqua" w:hAnsi="Book Antiqua"/>
        </w:rPr>
        <w:t>sente Licitação tem por objeto o</w:t>
      </w:r>
      <w:r w:rsidR="000D25DD" w:rsidRPr="007D6CDB">
        <w:rPr>
          <w:rFonts w:ascii="Book Antiqua" w:hAnsi="Book Antiqua"/>
        </w:rPr>
        <w:t xml:space="preserve"> </w:t>
      </w:r>
      <w:r w:rsidR="007D6CDB" w:rsidRPr="007D6CDB">
        <w:rPr>
          <w:rFonts w:ascii="Book Antiqua" w:hAnsi="Book Antiqua"/>
          <w:i/>
        </w:rPr>
        <w:t>Registro de Preços para futuras aquisições de Medicamentos Para Dispensação Gratuita na Farmácia Básica do Município de Gaspar</w:t>
      </w:r>
      <w:r w:rsidR="00250D98" w:rsidRPr="007D6CDB">
        <w:rPr>
          <w:rFonts w:ascii="Book Antiqua" w:hAnsi="Book Antiqua"/>
        </w:rPr>
        <w:t xml:space="preserve">, </w:t>
      </w:r>
      <w:r w:rsidR="00DA5A14" w:rsidRPr="007D6CDB">
        <w:rPr>
          <w:rFonts w:ascii="Book Antiqua" w:hAnsi="Book Antiqua"/>
        </w:rPr>
        <w:t xml:space="preserve">conforme as características descritas no ANEXO I – Termo de Referência e ANEXO II – </w:t>
      </w:r>
      <w:r w:rsidR="00250D98" w:rsidRPr="007D6CDB">
        <w:rPr>
          <w:rFonts w:ascii="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1.3 A aquisição do objeto descrito tem por justificativa o abastecimento dos medicamentos para dispensação gratuita na Farmácia Básica Municipal, para o devido atendimento aos usuários da Secretaria Municipal de Saúde.</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 xml:space="preserve">1.4 O Município de Gaspar buscando garantir acima de tudo o sucesso na contratação, uma vez que trata-se de produto indispensável à saúde da população, entende não ser prudente e sensato aplicar o disposto no artigo 48 da LC </w:t>
      </w:r>
      <w:r>
        <w:rPr>
          <w:rFonts w:ascii="Book Antiqua" w:hAnsi="Book Antiqua"/>
        </w:rPr>
        <w:t xml:space="preserve">nº </w:t>
      </w:r>
      <w:r w:rsidRPr="005D4F57">
        <w:rPr>
          <w:rFonts w:ascii="Book Antiqua" w:hAnsi="Book Antiqua"/>
        </w:rPr>
        <w:t xml:space="preserve">123/2006  para não prejudicar a competição e evitar que o processo fique </w:t>
      </w:r>
      <w:r w:rsidRPr="005D4F57">
        <w:rPr>
          <w:rFonts w:ascii="Book Antiqua" w:hAnsi="Book Antiqua"/>
        </w:rPr>
        <w:lastRenderedPageBreak/>
        <w:t xml:space="preserve">deserto. </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1.4.1 O Município de Gaspar aplicará na presente licitação o artigo 49, III da Lei Complementar</w:t>
      </w:r>
      <w:r>
        <w:rPr>
          <w:rFonts w:ascii="Book Antiqua" w:hAnsi="Book Antiqua"/>
        </w:rPr>
        <w:t xml:space="preserve"> nº </w:t>
      </w:r>
      <w:r w:rsidRPr="005D4F57">
        <w:rPr>
          <w:rFonts w:ascii="Book Antiqua" w:hAnsi="Book Antiqua"/>
        </w:rPr>
        <w:t>123/20</w:t>
      </w:r>
      <w:r>
        <w:rPr>
          <w:rFonts w:ascii="Book Antiqua" w:hAnsi="Book Antiqua"/>
        </w:rPr>
        <w:t>06 e o art. 10, II do Decreto nº</w:t>
      </w:r>
      <w:r w:rsidRPr="005D4F57">
        <w:rPr>
          <w:rFonts w:ascii="Book Antiqua" w:hAnsi="Book Antiqua"/>
        </w:rPr>
        <w:t xml:space="preserve"> 7.241, em cumprimento os princípios basilares da licitação; notadamente da eficiência, celeridade, economicidade e competitividade, uma vez que o objeto do certame é a aquisição de produtos indispensáveis à saúde da população, vislumbrando uma possível lesividade aos usuários, o prejuízo à Administração Pública e ao conjunto do objeto e com o enfoque na ampliação do número de competidores.</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1.4.2 Vale ainda destacar que, conforme determina a LC</w:t>
      </w:r>
      <w:r>
        <w:rPr>
          <w:rFonts w:ascii="Book Antiqua" w:hAnsi="Book Antiqua"/>
        </w:rPr>
        <w:t xml:space="preserve"> nº</w:t>
      </w:r>
      <w:r w:rsidRPr="005D4F57">
        <w:rPr>
          <w:rFonts w:ascii="Book Antiqua" w:hAnsi="Book Antiqua"/>
        </w:rPr>
        <w:t xml:space="preserve"> 123/2006 e a LC </w:t>
      </w:r>
      <w:r>
        <w:rPr>
          <w:rFonts w:ascii="Book Antiqua" w:hAnsi="Book Antiqua"/>
        </w:rPr>
        <w:t xml:space="preserve">nº </w:t>
      </w:r>
      <w:r w:rsidRPr="005D4F57">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D4F57">
        <w:rPr>
          <w:rFonts w:ascii="Book Antiqua" w:hAnsi="Book Antiqua"/>
        </w:rPr>
        <w:t>se sobrepor</w:t>
      </w:r>
      <w:proofErr w:type="gramEnd"/>
      <w:r w:rsidRPr="005D4F57">
        <w:rPr>
          <w:rFonts w:ascii="Book Antiqua" w:hAnsi="Book Antiqua"/>
        </w:rPr>
        <w:t xml:space="preserve"> aos demais interessados conforme previsto em lei.  </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 xml:space="preserve">1.4.3 Portanto, </w:t>
      </w:r>
      <w:r w:rsidRPr="007F6703">
        <w:rPr>
          <w:rFonts w:ascii="Book Antiqua" w:hAnsi="Book Antiqua"/>
          <w:b/>
          <w:u w:val="single"/>
        </w:rPr>
        <w:t>TODOS OS ITENS DESTA LICITAÇÃO SÃO DE PARTICIPAÇÃO GERAL</w:t>
      </w:r>
      <w:r w:rsidRPr="005D4F57">
        <w:rPr>
          <w:rFonts w:ascii="Book Antiqua" w:hAnsi="Book Antiqua"/>
        </w:rPr>
        <w:t>, buscando garantir que a proposta mais vantajosa para a administração seja selecionada, bem como garantir que haja o maior número de interessados para participar do presente certame.</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7D6CDB" w:rsidRPr="00250D98" w:rsidRDefault="007D6CDB"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2C79C9">
        <w:rPr>
          <w:rFonts w:ascii="Book Antiqua" w:hAnsi="Book Antiqua"/>
          <w:b/>
        </w:rPr>
        <w:t xml:space="preserve">3.3 </w:t>
      </w:r>
      <w:r w:rsidR="00B33551" w:rsidRPr="002C79C9">
        <w:rPr>
          <w:rFonts w:ascii="Book Antiqua" w:hAnsi="Book Antiqua"/>
          <w:b/>
        </w:rPr>
        <w:t>ESTE PROCESSO LICITATÓRIO É</w:t>
      </w:r>
      <w:r w:rsidRPr="002C79C9">
        <w:rPr>
          <w:rFonts w:ascii="Book Antiqua" w:hAnsi="Book Antiqua"/>
          <w:b/>
        </w:rPr>
        <w:t xml:space="preserve"> DE PARTICIPAÇÃO </w:t>
      </w:r>
      <w:r w:rsidR="002C79C9" w:rsidRPr="002C79C9">
        <w:rPr>
          <w:rFonts w:ascii="Book Antiqua" w:hAnsi="Book Antiqua"/>
          <w:b/>
        </w:rPr>
        <w:t>GERAL DOS INTERESSADOS, EM CONFORMIDADE COM O ITEM 1.4 E SEGUINTES DO EDITAL.</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 xml:space="preserve">de Empresas </w:t>
      </w:r>
      <w:r w:rsidR="00781B3F" w:rsidRPr="0093449A">
        <w:rPr>
          <w:rFonts w:ascii="Book Antiqua" w:hAnsi="Book Antiqua"/>
          <w:bCs/>
          <w:shd w:val="clear" w:color="auto" w:fill="FFFFFF"/>
          <w:lang w:eastAsia="pt-BR"/>
        </w:rPr>
        <w:lastRenderedPageBreak/>
        <w:t>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81FB2">
        <w:rPr>
          <w:rFonts w:ascii="Book Antiqua" w:eastAsia="Book Antiqua" w:hAnsi="Book Antiqua"/>
          <w:b/>
        </w:rPr>
        <w:t>5</w:t>
      </w:r>
      <w:r w:rsidR="00007CE8" w:rsidRPr="00481FB2">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xml:space="preserve">: certidão expedida pela Junta Comercial ou pelo Registro Civil das Pessoas Jurídicas, conforme o caso, que comprove a condição de </w:t>
      </w:r>
      <w:r w:rsidRPr="00250D98">
        <w:rPr>
          <w:rFonts w:ascii="Book Antiqua" w:eastAsia="Book Antiqua" w:hAnsi="Book Antiqua"/>
        </w:rPr>
        <w:lastRenderedPageBreak/>
        <w:t>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321AED" w:rsidRDefault="00321AED" w:rsidP="00321AED">
      <w:pPr>
        <w:widowControl w:val="0"/>
        <w:ind w:left="0" w:right="-1"/>
        <w:rPr>
          <w:rFonts w:ascii="Book Antiqua" w:eastAsia="Book Antiqua" w:hAnsi="Book Antiqua"/>
          <w:b/>
        </w:rPr>
      </w:pPr>
      <w:r>
        <w:rPr>
          <w:rFonts w:ascii="Book Antiqua" w:eastAsia="Book Antiqua" w:hAnsi="Book Antiqua"/>
          <w:b/>
        </w:rPr>
        <w:t>5.1.3 Qualificação Técnica:</w:t>
      </w:r>
    </w:p>
    <w:p w:rsidR="00481FB2" w:rsidRPr="00162EEF" w:rsidRDefault="00481FB2" w:rsidP="00481F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Pr>
          <w:rFonts w:ascii="Book Antiqua" w:hAnsi="Book Antiqua"/>
        </w:rPr>
        <w:t>5.1.3.1</w:t>
      </w:r>
      <w:r w:rsidRPr="00162EEF">
        <w:rPr>
          <w:rFonts w:ascii="Book Antiqua" w:hAnsi="Book Antiqua"/>
        </w:rPr>
        <w:t xml:space="preserve"> </w:t>
      </w:r>
      <w:r w:rsidRPr="009725F9">
        <w:rPr>
          <w:rFonts w:ascii="Book Antiqua" w:hAnsi="Book Antiqua"/>
          <w:b/>
          <w:u w:val="single"/>
        </w:rPr>
        <w:t>ALVARÁ SANITÁRIO DA EMPRESA LICITANTE</w:t>
      </w:r>
      <w:r w:rsidRPr="00162EEF">
        <w:rPr>
          <w:rFonts w:ascii="Book Antiqua" w:hAnsi="Book Antiqua"/>
        </w:rPr>
        <w:t xml:space="preserve">, expedido pela Vigilância Sanitária Estadual ou Municipal, </w:t>
      </w:r>
      <w:r w:rsidRPr="00162EEF">
        <w:rPr>
          <w:rFonts w:ascii="Book Antiqua" w:hAnsi="Book Antiqua"/>
          <w:u w:val="single"/>
        </w:rPr>
        <w:t>conforme exigido</w:t>
      </w:r>
      <w:r>
        <w:rPr>
          <w:rFonts w:ascii="Book Antiqua" w:hAnsi="Book Antiqua"/>
        </w:rPr>
        <w:t xml:space="preserve"> pela Lei Federal n</w:t>
      </w:r>
      <w:r w:rsidRPr="00162EEF">
        <w:rPr>
          <w:rFonts w:ascii="Book Antiqua" w:hAnsi="Book Antiqua"/>
        </w:rPr>
        <w:t>º 6.360/</w:t>
      </w:r>
      <w:r>
        <w:rPr>
          <w:rFonts w:ascii="Book Antiqua" w:hAnsi="Book Antiqua"/>
        </w:rPr>
        <w:t xml:space="preserve">76 (art. 2º) </w:t>
      </w:r>
      <w:r w:rsidRPr="00162EEF">
        <w:rPr>
          <w:rFonts w:ascii="Book Antiqua" w:hAnsi="Book Antiqua"/>
        </w:rPr>
        <w:t>e Portaria Federal nº 2.814 de 29/05/98, e alterações.</w:t>
      </w:r>
      <w:r>
        <w:rPr>
          <w:rFonts w:ascii="Book Antiqua" w:hAnsi="Book Antiqua"/>
        </w:rPr>
        <w:t xml:space="preserve"> </w:t>
      </w:r>
      <w:r w:rsidRPr="00010613">
        <w:rPr>
          <w:rFonts w:ascii="Book Antiqua" w:eastAsia="Book Antiqua" w:hAnsi="Book Antiqua"/>
        </w:rPr>
        <w:t>Caso não conste ano de validade no Alvará, deverá ser anexado o comprovante de recolhimento da taxa de anuidade.</w:t>
      </w:r>
    </w:p>
    <w:p w:rsidR="00481FB2" w:rsidRPr="00162EEF" w:rsidRDefault="00481FB2" w:rsidP="00481F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p>
    <w:p w:rsidR="00321AED" w:rsidRPr="00B512B4" w:rsidRDefault="00481FB2" w:rsidP="00481FB2">
      <w:pPr>
        <w:widowControl w:val="0"/>
        <w:ind w:left="0" w:right="-1"/>
        <w:rPr>
          <w:rFonts w:ascii="Book Antiqua" w:eastAsia="Book Antiqua" w:hAnsi="Book Antiqua"/>
          <w:b/>
        </w:rPr>
      </w:pPr>
      <w:r w:rsidRPr="00B512B4">
        <w:rPr>
          <w:rFonts w:ascii="Book Antiqua" w:hAnsi="Book Antiqua"/>
        </w:rPr>
        <w:t xml:space="preserve">5.1.3.2 </w:t>
      </w:r>
      <w:r w:rsidRPr="00B512B4">
        <w:rPr>
          <w:rFonts w:ascii="Book Antiqua" w:hAnsi="Book Antiqua"/>
          <w:b/>
          <w:u w:val="single"/>
        </w:rPr>
        <w:t>COMPROVAÇÃO DE AUTORIZAÇÃO DE FUNCIONAMENTO DE EMPRESA (AFE)</w:t>
      </w:r>
      <w:r w:rsidRPr="00B512B4">
        <w:rPr>
          <w:rFonts w:ascii="Book Antiqua" w:hAnsi="Book Antiqua"/>
        </w:rPr>
        <w:t xml:space="preserve"> da empresa licitante, expedida pela ANVISA – Agência Nacional de Vigilância Sanitária, </w:t>
      </w:r>
      <w:r w:rsidRPr="00B512B4">
        <w:rPr>
          <w:rFonts w:ascii="Book Antiqua" w:hAnsi="Book Antiqua"/>
          <w:u w:val="single"/>
        </w:rPr>
        <w:t>conforme exigido</w:t>
      </w:r>
      <w:r w:rsidRPr="00B512B4">
        <w:rPr>
          <w:rFonts w:ascii="Book Antiqua" w:hAnsi="Book Antiqua"/>
        </w:rPr>
        <w:t xml:space="preserve"> pela Lei Federal n.º 6.360/76 (art. 2º) e Portaria Federal nº 2.814 de 29/05/98, e alterações.</w:t>
      </w:r>
    </w:p>
    <w:p w:rsidR="00481FB2" w:rsidRPr="00B512B4" w:rsidRDefault="00481FB2" w:rsidP="00D75604">
      <w:pPr>
        <w:widowControl w:val="0"/>
        <w:ind w:left="0" w:right="-1"/>
        <w:rPr>
          <w:rFonts w:ascii="Book Antiqua" w:eastAsia="Book Antiqua" w:hAnsi="Book Antiqua"/>
          <w:b/>
        </w:rPr>
      </w:pPr>
    </w:p>
    <w:p w:rsidR="00481FB2" w:rsidRDefault="00481FB2" w:rsidP="00D75604">
      <w:pPr>
        <w:widowControl w:val="0"/>
        <w:ind w:left="0" w:right="-1"/>
        <w:rPr>
          <w:rFonts w:ascii="Book Antiqua" w:eastAsia="Book Antiqua" w:hAnsi="Book Antiqua"/>
          <w:b/>
        </w:rPr>
      </w:pPr>
      <w:r w:rsidRPr="00B512B4">
        <w:rPr>
          <w:rFonts w:ascii="Book Antiqua" w:eastAsia="Book Antiqua" w:hAnsi="Book Antiqua"/>
        </w:rPr>
        <w:t xml:space="preserve">5.1.3.3 </w:t>
      </w:r>
      <w:r w:rsidRPr="00B512B4">
        <w:rPr>
          <w:rFonts w:ascii="Book Antiqua" w:eastAsia="Book Antiqua" w:hAnsi="Book Antiqua"/>
          <w:b/>
          <w:u w:val="single"/>
        </w:rPr>
        <w:t>COMPROVAÇÃO DE AUTORIZAÇÃO ESPECIAL DE FUNCIONAMENTO DA EMPRESA</w:t>
      </w:r>
      <w:r w:rsidRPr="00B512B4">
        <w:rPr>
          <w:rFonts w:ascii="Book Antiqua" w:eastAsia="Book Antiqua" w:hAnsi="Book Antiqua"/>
        </w:rPr>
        <w:t xml:space="preserve"> </w:t>
      </w:r>
      <w:r w:rsidRPr="00B512B4">
        <w:rPr>
          <w:rFonts w:ascii="Book Antiqua" w:eastAsia="Book Antiqua" w:hAnsi="Book Antiqua"/>
          <w:b/>
          <w:u w:val="single"/>
        </w:rPr>
        <w:t>LICITANTE</w:t>
      </w:r>
      <w:r w:rsidRPr="00B512B4">
        <w:rPr>
          <w:rFonts w:ascii="Book Antiqua" w:eastAsia="Book Antiqua" w:hAnsi="Book Antiqua"/>
        </w:rPr>
        <w:t xml:space="preserve"> quando se tratar de medicamento constante na relação do Regulamento Técnico sobre substâncias e medicamentos sujeitos a controle especial, aprovadas pela Portaria nº 344/99 de 12/05/99 da Vigilância Sanitária do Ministério da Saúde.</w:t>
      </w:r>
    </w:p>
    <w:p w:rsidR="00481FB2" w:rsidRDefault="00481FB2" w:rsidP="00D75604">
      <w:pPr>
        <w:widowControl w:val="0"/>
        <w:ind w:left="0" w:right="-1"/>
        <w:rPr>
          <w:rFonts w:ascii="Book Antiqua" w:eastAsia="Book Antiqua" w:hAnsi="Book Antiqua"/>
          <w:b/>
        </w:rPr>
      </w:pPr>
    </w:p>
    <w:p w:rsidR="00A01C8B" w:rsidRPr="00A470E6" w:rsidRDefault="003121FE" w:rsidP="00D75604">
      <w:pPr>
        <w:widowControl w:val="0"/>
        <w:ind w:left="0" w:right="-1"/>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i/>
        </w:rPr>
      </w:pPr>
      <w:r w:rsidRPr="00A470E6">
        <w:rPr>
          <w:rFonts w:ascii="Book Antiqua" w:hAnsi="Book Antiqua"/>
        </w:rPr>
        <w:t>5.1.</w:t>
      </w:r>
      <w:r w:rsidR="003121FE">
        <w:rPr>
          <w:rFonts w:ascii="Book Antiqua" w:hAnsi="Book Antiqua"/>
        </w:rPr>
        <w:t>4</w:t>
      </w:r>
      <w:r w:rsidRPr="00A470E6">
        <w:rPr>
          <w:rFonts w:ascii="Book Antiqua" w:hAnsi="Book Antiqua"/>
        </w:rPr>
        <w:t>.1</w:t>
      </w:r>
      <w:r>
        <w:rPr>
          <w:rFonts w:ascii="Book Antiqua" w:hAnsi="Book Antiqua"/>
        </w:rPr>
        <w:t xml:space="preserve"> </w:t>
      </w:r>
      <w:r w:rsidR="00AE17EF" w:rsidRPr="008A03E0">
        <w:rPr>
          <w:rFonts w:ascii="Book Antiqua" w:hAnsi="Book Antiqua"/>
          <w:shd w:val="clear" w:color="auto" w:fill="FFFFFF"/>
        </w:rPr>
        <w:t xml:space="preserve">Declaração de Habilitação Completa – </w:t>
      </w:r>
      <w:r w:rsidR="00AE17EF" w:rsidRPr="00AE17EF">
        <w:rPr>
          <w:rFonts w:ascii="Book Antiqua" w:hAnsi="Book Antiqua"/>
          <w:color w:val="000000" w:themeColor="text1"/>
          <w:shd w:val="clear" w:color="auto" w:fill="FFFFFF"/>
        </w:rPr>
        <w:t>Anexo V</w:t>
      </w:r>
      <w:r w:rsidR="00AE17EF" w:rsidRPr="008A03E0">
        <w:rPr>
          <w:rFonts w:ascii="Book Antiqua" w:hAnsi="Book Antiqua"/>
          <w:shd w:val="clear" w:color="auto" w:fill="FFFFFF"/>
        </w:rPr>
        <w:t xml:space="preserve"> deste Edital, sob pena de </w:t>
      </w:r>
      <w:r w:rsidR="00AE17EF" w:rsidRPr="008A03E0">
        <w:rPr>
          <w:rFonts w:ascii="Book Antiqua" w:hAnsi="Book Antiqua"/>
          <w:b/>
          <w:shd w:val="clear" w:color="auto" w:fill="FFFFFF"/>
        </w:rPr>
        <w:t>INABILITAÇÃO</w:t>
      </w:r>
      <w:r w:rsidR="00AE17EF" w:rsidRPr="008A03E0">
        <w:rPr>
          <w:rFonts w:ascii="Book Antiqua" w:hAnsi="Book Antiqua"/>
          <w:shd w:val="clear" w:color="auto" w:fill="FFFFFF"/>
        </w:rPr>
        <w:t xml:space="preserve"> da licitante.</w:t>
      </w:r>
    </w:p>
    <w:p w:rsidR="002C79C9" w:rsidRPr="005A00E6" w:rsidRDefault="002C79C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lastRenderedPageBreak/>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792737" w:rsidRPr="00250D98" w:rsidRDefault="00792737" w:rsidP="00D75604">
      <w:pPr>
        <w:widowControl w:val="0"/>
        <w:autoSpaceDE w:val="0"/>
        <w:autoSpaceDN w:val="0"/>
        <w:adjustRightInd w:val="0"/>
        <w:ind w:left="0" w:right="-1"/>
        <w:rPr>
          <w:rFonts w:ascii="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3E0490" w:rsidRDefault="00DC3770" w:rsidP="003E0490">
      <w:pPr>
        <w:pStyle w:val="PargrafodaLista"/>
        <w:widowControl w:val="0"/>
        <w:numPr>
          <w:ilvl w:val="0"/>
          <w:numId w:val="20"/>
        </w:numPr>
        <w:ind w:right="-2"/>
        <w:rPr>
          <w:rFonts w:ascii="Book Antiqua" w:eastAsia="Book Antiqua" w:hAnsi="Book Antiqua"/>
        </w:rPr>
      </w:pPr>
      <w:r w:rsidRPr="003E0490">
        <w:rPr>
          <w:rFonts w:ascii="Book Antiqua" w:eastAsia="Book Antiqua" w:hAnsi="Book Antiqua"/>
          <w:b/>
        </w:rPr>
        <w:t>VALOR UNITÁRIO</w:t>
      </w:r>
      <w:r w:rsidR="003E0490" w:rsidRPr="003E0490">
        <w:rPr>
          <w:rFonts w:ascii="Book Antiqua" w:eastAsia="Book Antiqua" w:hAnsi="Book Antiqua"/>
          <w:b/>
        </w:rPr>
        <w:t xml:space="preserve"> DO ITEM PROPOSTO</w:t>
      </w:r>
      <w:r w:rsidR="003E0490" w:rsidRPr="003E0490">
        <w:rPr>
          <w:rFonts w:ascii="Book Antiqua" w:eastAsia="Book Antiqua" w:hAnsi="Book Antiqua"/>
        </w:rPr>
        <w:t xml:space="preserve">, </w:t>
      </w:r>
      <w:r w:rsidR="00F9522D" w:rsidRPr="003E0490">
        <w:rPr>
          <w:rFonts w:ascii="Book Antiqua" w:eastAsia="Book Antiqua" w:hAnsi="Book Antiqua"/>
        </w:rPr>
        <w:t>não podendo ultrapassar o valor máximo previsto pela Administração Municipal, conforme estabelecido no Anexo I</w:t>
      </w:r>
      <w:r w:rsidR="00C010F7" w:rsidRPr="003E0490">
        <w:rPr>
          <w:rFonts w:ascii="Book Antiqua" w:eastAsia="Book Antiqua" w:hAnsi="Book Antiqua"/>
        </w:rPr>
        <w:t>I</w:t>
      </w:r>
      <w:r w:rsidR="00F9522D" w:rsidRPr="003E0490">
        <w:rPr>
          <w:rFonts w:ascii="Book Antiqua" w:eastAsia="Book Antiqua" w:hAnsi="Book Antiqua"/>
        </w:rPr>
        <w:t xml:space="preserve"> – </w:t>
      </w:r>
      <w:r w:rsidR="00C010F7" w:rsidRPr="003E0490">
        <w:rPr>
          <w:rFonts w:ascii="Book Antiqua" w:eastAsia="Book Antiqua" w:hAnsi="Book Antiqua"/>
        </w:rPr>
        <w:t>Proposta de Preços</w:t>
      </w:r>
      <w:r w:rsidR="00F9522D" w:rsidRPr="003E0490">
        <w:rPr>
          <w:rFonts w:ascii="Book Antiqua" w:eastAsia="Book Antiqua" w:hAnsi="Book Antiqua"/>
        </w:rPr>
        <w:t>,</w:t>
      </w:r>
      <w:r w:rsidR="001C1B5E" w:rsidRPr="003E0490">
        <w:rPr>
          <w:rFonts w:ascii="Book Antiqua" w:eastAsia="Book Antiqua" w:hAnsi="Book Antiqua"/>
        </w:rPr>
        <w:t xml:space="preserve"> </w:t>
      </w:r>
      <w:r w:rsidR="00F9522D" w:rsidRPr="003E0490">
        <w:rPr>
          <w:rFonts w:ascii="Book Antiqua" w:eastAsia="Book Antiqua" w:hAnsi="Book Antiqua"/>
        </w:rPr>
        <w:t>sob pena de desclassificação d</w:t>
      </w:r>
      <w:r w:rsidR="002A6217" w:rsidRPr="003E0490">
        <w:rPr>
          <w:rFonts w:ascii="Book Antiqua" w:eastAsia="Book Antiqua" w:hAnsi="Book Antiqua"/>
        </w:rPr>
        <w:t>o</w:t>
      </w:r>
      <w:r w:rsidR="00F9522D" w:rsidRPr="003E0490">
        <w:rPr>
          <w:rFonts w:ascii="Book Antiqua" w:eastAsia="Book Antiqua" w:hAnsi="Book Antiqua"/>
        </w:rPr>
        <w:t xml:space="preserve"> licitante na f</w:t>
      </w:r>
      <w:r w:rsidRPr="003E0490">
        <w:rPr>
          <w:rFonts w:ascii="Book Antiqua" w:eastAsia="Book Antiqua" w:hAnsi="Book Antiqua"/>
        </w:rPr>
        <w:t>orma de julgamento deste Edital</w:t>
      </w:r>
      <w:r w:rsidR="002359C4">
        <w:rPr>
          <w:rFonts w:ascii="Book Antiqua" w:eastAsia="Book Antiqua" w:hAnsi="Book Antiqua"/>
        </w:rPr>
        <w:t>;</w:t>
      </w:r>
    </w:p>
    <w:p w:rsidR="000909B7" w:rsidRDefault="000909B7" w:rsidP="003E0490">
      <w:pPr>
        <w:pStyle w:val="PargrafodaLista"/>
        <w:widowControl w:val="0"/>
        <w:numPr>
          <w:ilvl w:val="0"/>
          <w:numId w:val="20"/>
        </w:numPr>
        <w:ind w:right="-2"/>
        <w:rPr>
          <w:rFonts w:ascii="Book Antiqua" w:eastAsia="Book Antiqua" w:hAnsi="Book Antiqua"/>
        </w:rPr>
      </w:pPr>
      <w:r w:rsidRPr="003E0490">
        <w:rPr>
          <w:rFonts w:ascii="Book Antiqua" w:eastAsia="Book Antiqua" w:hAnsi="Book Antiqua"/>
        </w:rPr>
        <w:t>Marca;</w:t>
      </w:r>
    </w:p>
    <w:p w:rsidR="003E0490" w:rsidRDefault="003E0490" w:rsidP="003E0490">
      <w:pPr>
        <w:pStyle w:val="PargrafodaLista"/>
        <w:widowControl w:val="0"/>
        <w:numPr>
          <w:ilvl w:val="0"/>
          <w:numId w:val="20"/>
        </w:numPr>
        <w:ind w:right="-2"/>
        <w:rPr>
          <w:rFonts w:ascii="Book Antiqua" w:eastAsia="Book Antiqua" w:hAnsi="Book Antiqua"/>
        </w:rPr>
      </w:pP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 acima)</w:t>
      </w:r>
      <w:r w:rsidRPr="00884F99">
        <w:rPr>
          <w:rFonts w:ascii="Book Antiqua" w:eastAsia="Book Antiqua" w:hAnsi="Book Antiqua"/>
          <w:shd w:val="clear" w:color="auto" w:fill="FFFFFF" w:themeFill="background1"/>
        </w:rPr>
        <w:t xml:space="preserve">, </w:t>
      </w:r>
      <w:r>
        <w:rPr>
          <w:rFonts w:ascii="Book Antiqua" w:eastAsia="Book Antiqua" w:hAnsi="Book Antiqua"/>
          <w:shd w:val="clear" w:color="auto" w:fill="FFFFFF" w:themeFill="background1"/>
        </w:rPr>
        <w:t xml:space="preserve">o </w:t>
      </w:r>
      <w:r w:rsidRPr="003E0490">
        <w:rPr>
          <w:rFonts w:ascii="Book Antiqua" w:eastAsia="Book Antiqua" w:hAnsi="Book Antiqua"/>
          <w:b/>
          <w:shd w:val="clear" w:color="auto" w:fill="FFFFFF" w:themeFill="background1"/>
        </w:rPr>
        <w:t>NÚMERO DO REGISTRO DO PRODUTO</w:t>
      </w:r>
      <w:r w:rsidR="002359C4">
        <w:rPr>
          <w:rFonts w:ascii="Book Antiqua" w:eastAsia="Book Antiqua" w:hAnsi="Book Antiqua"/>
          <w:shd w:val="clear" w:color="auto" w:fill="FFFFFF" w:themeFill="background1"/>
        </w:rPr>
        <w:t>;</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A02A6" w:rsidRDefault="00EA02A6" w:rsidP="00EA02A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1"/>
        <w:rPr>
          <w:rFonts w:ascii="Book Antiqua" w:eastAsia="Book Antiqua" w:hAnsi="Book Antiqua"/>
          <w:b/>
          <w:u w:val="single"/>
        </w:rPr>
      </w:pPr>
      <w:r w:rsidRPr="00EA02A6">
        <w:rPr>
          <w:rFonts w:ascii="Book Antiqua" w:eastAsia="Book Antiqua" w:hAnsi="Book Antiqua"/>
          <w:b/>
          <w:u w:val="single"/>
        </w:rPr>
        <w:t>OBSERVAÇÃO:</w:t>
      </w:r>
      <w:r>
        <w:rPr>
          <w:rFonts w:ascii="Book Antiqua" w:eastAsia="Book Antiqua" w:hAnsi="Book Antiqua"/>
        </w:rPr>
        <w:t xml:space="preserve"> A proponente deverá possuir </w:t>
      </w:r>
      <w:r w:rsidRPr="00C754E9">
        <w:rPr>
          <w:rFonts w:ascii="Book Antiqua" w:eastAsia="Book Antiqua" w:hAnsi="Book Antiqua"/>
        </w:rPr>
        <w:t>Certificado de Registro de Produtos, do Fabricante, expedido pelo Ministério da Saúde ou Registro na ANVISA, conforme RDC 185/2001 para produtos para saúde/correla</w:t>
      </w:r>
      <w:r>
        <w:rPr>
          <w:rFonts w:ascii="Book Antiqua" w:eastAsia="Book Antiqua" w:hAnsi="Book Antiqua"/>
        </w:rPr>
        <w:t xml:space="preserve">tos. O referido </w:t>
      </w:r>
      <w:r w:rsidRPr="001B2FAF">
        <w:rPr>
          <w:rFonts w:ascii="Book Antiqua" w:eastAsia="Book Antiqua" w:hAnsi="Book Antiqua"/>
          <w:u w:val="single"/>
        </w:rPr>
        <w:t>documento</w:t>
      </w:r>
      <w:r>
        <w:rPr>
          <w:rFonts w:ascii="Book Antiqua" w:eastAsia="Book Antiqua" w:hAnsi="Book Antiqua"/>
        </w:rPr>
        <w:t xml:space="preserve"> </w:t>
      </w:r>
      <w:r w:rsidRPr="00EA02A6">
        <w:rPr>
          <w:rFonts w:ascii="Book Antiqua" w:eastAsia="Book Antiqua" w:hAnsi="Book Antiqua"/>
          <w:b/>
        </w:rPr>
        <w:t>NÃO PRECISARÁ SER APRESENTADO NO CERTAME</w:t>
      </w:r>
      <w:r>
        <w:rPr>
          <w:rFonts w:ascii="Book Antiqua" w:eastAsia="Book Antiqua" w:hAnsi="Book Antiqua"/>
        </w:rPr>
        <w:t xml:space="preserve">, </w:t>
      </w:r>
      <w:r w:rsidRPr="00EA02A6">
        <w:rPr>
          <w:rFonts w:ascii="Book Antiqua" w:eastAsia="Book Antiqua" w:hAnsi="Book Antiqua"/>
          <w:b/>
        </w:rPr>
        <w:t>BEM COMO POSTERIOR A ELE.</w:t>
      </w:r>
      <w:r>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w:t>
      </w:r>
      <w:r w:rsidRPr="00EA02A6">
        <w:rPr>
          <w:rFonts w:ascii="Book Antiqua" w:eastAsia="Book Antiqua" w:hAnsi="Book Antiqua"/>
        </w:rPr>
        <w:t>Sanções Administrativas</w:t>
      </w:r>
      <w:r>
        <w:rPr>
          <w:rFonts w:ascii="Book Antiqua" w:eastAsia="Book Antiqua" w:hAnsi="Book Antiqua"/>
        </w:rPr>
        <w:t xml:space="preserve"> </w:t>
      </w:r>
      <w:r w:rsidR="001B2FAF" w:rsidRPr="00195D34">
        <w:rPr>
          <w:rFonts w:ascii="Book Antiqua" w:eastAsia="Book Antiqua" w:hAnsi="Book Antiqua"/>
        </w:rPr>
        <w:t>previstas neste Edital, na Ata de Registro de Preços,</w:t>
      </w:r>
      <w:r w:rsidR="00DE2133">
        <w:rPr>
          <w:rFonts w:ascii="Book Antiqua" w:eastAsia="Book Antiqua" w:hAnsi="Book Antiqua"/>
        </w:rPr>
        <w:t xml:space="preserve"> na Minuta do Contrato e na Lei, </w:t>
      </w:r>
      <w:r w:rsidR="005D2589">
        <w:rPr>
          <w:rFonts w:ascii="Book Antiqua" w:eastAsia="Book Antiqua" w:hAnsi="Book Antiqua"/>
          <w:b/>
          <w:u w:val="single"/>
        </w:rPr>
        <w:t xml:space="preserve">caso </w:t>
      </w:r>
      <w:r w:rsidRPr="00DE2133">
        <w:rPr>
          <w:rFonts w:ascii="Book Antiqua" w:eastAsia="Book Antiqua" w:hAnsi="Book Antiqua"/>
          <w:b/>
          <w:u w:val="single"/>
        </w:rPr>
        <w:t xml:space="preserve">não </w:t>
      </w:r>
      <w:r w:rsidR="00DC5483">
        <w:rPr>
          <w:rFonts w:ascii="Book Antiqua" w:eastAsia="Book Antiqua" w:hAnsi="Book Antiqua"/>
          <w:b/>
          <w:u w:val="single"/>
        </w:rPr>
        <w:t>apresente o</w:t>
      </w:r>
      <w:r w:rsidRPr="00DE2133">
        <w:rPr>
          <w:rFonts w:ascii="Book Antiqua" w:eastAsia="Book Antiqua" w:hAnsi="Book Antiqua"/>
          <w:b/>
          <w:u w:val="single"/>
        </w:rPr>
        <w:t xml:space="preserve"> mesmo</w:t>
      </w:r>
      <w:r>
        <w:rPr>
          <w:rFonts w:ascii="Book Antiqua" w:eastAsia="Book Antiqua" w:hAnsi="Book Antiqua"/>
        </w:rPr>
        <w:t>.</w:t>
      </w:r>
    </w:p>
    <w:p w:rsidR="00EA02A6" w:rsidRDefault="00EA02A6" w:rsidP="00D75604">
      <w:pPr>
        <w:widowControl w:val="0"/>
        <w:ind w:left="0" w:right="-1"/>
        <w:rPr>
          <w:rFonts w:ascii="Book Antiqua" w:eastAsia="Book Antiqua" w:hAnsi="Book Antiqua"/>
          <w:b/>
          <w:u w:val="single"/>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lastRenderedPageBreak/>
        <w:t>6.2.1.1 Deverá ser ofertado apenas 01 (uma) marca para cada item da Proposta de Preços.</w:t>
      </w:r>
    </w:p>
    <w:p w:rsidR="003E0490" w:rsidRPr="00711DA0" w:rsidRDefault="003E0490" w:rsidP="00D75604">
      <w:pPr>
        <w:widowControl w:val="0"/>
        <w:ind w:left="0" w:right="-1"/>
        <w:rPr>
          <w:rFonts w:ascii="Book Antiqua" w:eastAsia="Book Antiqua" w:hAnsi="Book Antiqua"/>
          <w:b/>
        </w:rPr>
      </w:pPr>
      <w:r>
        <w:rPr>
          <w:rFonts w:ascii="Book Antiqua" w:hAnsi="Book Antiqua" w:cs="Book Antiqua"/>
          <w:b/>
          <w:u w:val="single"/>
          <w:lang w:eastAsia="pt-BR"/>
        </w:rPr>
        <w:t xml:space="preserve">6.2.1.2 </w:t>
      </w:r>
      <w:r w:rsidRPr="00CC2BD0">
        <w:rPr>
          <w:rFonts w:ascii="Book Antiqua" w:hAnsi="Book Antiqua" w:cs="Book Antiqua"/>
          <w:b/>
          <w:u w:val="single"/>
          <w:lang w:eastAsia="pt-BR"/>
        </w:rPr>
        <w:t>OS MEDICAMENTOS ENTREGUES DEVERÃO TER VALIDADE DE NO MÍNIMO 01 (UM) ANO.</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040C4B">
        <w:rPr>
          <w:rFonts w:ascii="Book Antiqua" w:eastAsia="Book Antiqua" w:hAnsi="Book Antiqua"/>
          <w:b/>
        </w:rPr>
        <w:t>3</w:t>
      </w:r>
      <w:proofErr w:type="gramEnd"/>
      <w:r w:rsidR="00D90D32" w:rsidRPr="00250D98">
        <w:rPr>
          <w:rFonts w:ascii="Book Antiqua" w:eastAsia="Book Antiqua" w:hAnsi="Book Antiqua"/>
          <w:b/>
        </w:rPr>
        <w:t xml:space="preserve"> (</w:t>
      </w:r>
      <w:r w:rsidR="00040C4B">
        <w:rPr>
          <w:rFonts w:ascii="Book Antiqua" w:eastAsia="Book Antiqua" w:hAnsi="Book Antiqua"/>
          <w:b/>
        </w:rPr>
        <w:t>três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 xml:space="preserve">7.3.2 A desclassificação será sempre fundamentada e registrada no sistema, com acompanhamento em </w:t>
      </w:r>
      <w:r w:rsidRPr="00250D98">
        <w:rPr>
          <w:rFonts w:ascii="Book Antiqua" w:eastAsia="Book Antiqua" w:hAnsi="Book Antiqua"/>
        </w:rPr>
        <w:lastRenderedPageBreak/>
        <w:t>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1B2FAF">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1B2FAF">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lastRenderedPageBreak/>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B512B4">
        <w:rPr>
          <w:rFonts w:ascii="Book Antiqua" w:eastAsia="Book Antiqua" w:hAnsi="Book Antiqua"/>
        </w:rPr>
        <w:t xml:space="preserve">no mínimo </w:t>
      </w:r>
      <w:r w:rsidR="009A308A">
        <w:rPr>
          <w:rFonts w:ascii="Book Antiqua" w:eastAsia="Book Antiqua" w:hAnsi="Book Antiqua"/>
          <w:b/>
        </w:rPr>
        <w:t>2</w:t>
      </w:r>
      <w:r w:rsidR="002B6A00" w:rsidRPr="00250D98">
        <w:rPr>
          <w:rFonts w:ascii="Book Antiqua" w:eastAsia="Book Antiqua" w:hAnsi="Book Antiqua"/>
          <w:b/>
        </w:rPr>
        <w:t xml:space="preserve"> (</w:t>
      </w:r>
      <w:r w:rsidR="009A308A">
        <w:rPr>
          <w:rFonts w:ascii="Book Antiqua" w:eastAsia="Book Antiqua" w:hAnsi="Book Antiqua"/>
          <w:b/>
        </w:rPr>
        <w:t>duas</w:t>
      </w:r>
      <w:r w:rsidR="002B6A00" w:rsidRPr="00250D98">
        <w:rPr>
          <w:rFonts w:ascii="Book Antiqua" w:eastAsia="Book Antiqua" w:hAnsi="Book Antiqua"/>
          <w:b/>
        </w:rPr>
        <w:t>) hora</w:t>
      </w:r>
      <w:r w:rsidR="009A308A">
        <w:rPr>
          <w:rFonts w:ascii="Book Antiqua" w:eastAsia="Book Antiqua" w:hAnsi="Book Antiqua"/>
          <w:b/>
        </w:rPr>
        <w:t>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1B2FAF" w:rsidRPr="00250D98" w:rsidRDefault="001B2FAF"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lastRenderedPageBreak/>
        <w:t>12.</w:t>
      </w:r>
      <w:r w:rsidR="0022182E" w:rsidRPr="00250D98">
        <w:rPr>
          <w:rFonts w:ascii="Book Antiqua" w:hAnsi="Book Antiqua"/>
          <w:b/>
        </w:rPr>
        <w:t xml:space="preserve"> D</w:t>
      </w:r>
      <w:r w:rsidRPr="00250D98">
        <w:rPr>
          <w:rFonts w:ascii="Book Antiqua" w:hAnsi="Book Antiqua"/>
          <w:b/>
        </w:rPr>
        <w:t xml:space="preserve">A ACEITABILIDADE DA </w:t>
      </w:r>
      <w:r w:rsidRPr="001B2FAF">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lastRenderedPageBreak/>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w:t>
      </w:r>
      <w:r w:rsidR="00795796">
        <w:rPr>
          <w:rFonts w:ascii="Book Antiqua" w:hAnsi="Book Antiqua"/>
          <w:shd w:val="clear" w:color="auto" w:fill="FFFFFF"/>
        </w:rPr>
        <w:t xml:space="preserve">aso, será concedido o prazo de </w:t>
      </w:r>
      <w:r w:rsidR="00DD6A00" w:rsidRPr="00DD6A00">
        <w:rPr>
          <w:rFonts w:ascii="Book Antiqua" w:hAnsi="Book Antiqua"/>
          <w:u w:val="single"/>
          <w:shd w:val="clear" w:color="auto" w:fill="FFFFFF"/>
        </w:rPr>
        <w:t>5</w:t>
      </w:r>
      <w:r w:rsidRPr="00DD6A00">
        <w:rPr>
          <w:rFonts w:ascii="Book Antiqua" w:hAnsi="Book Antiqua"/>
          <w:u w:val="single"/>
          <w:shd w:val="clear" w:color="auto" w:fill="FFFFFF"/>
        </w:rPr>
        <w:t xml:space="preserve"> (</w:t>
      </w:r>
      <w:r w:rsidR="00DD6A00" w:rsidRPr="00DD6A00">
        <w:rPr>
          <w:rFonts w:ascii="Book Antiqua" w:hAnsi="Book Antiqua"/>
          <w:u w:val="single"/>
          <w:shd w:val="clear" w:color="auto" w:fill="FFFFFF"/>
        </w:rPr>
        <w:t>cinco</w:t>
      </w:r>
      <w:r w:rsidRPr="00DD6A00">
        <w:rPr>
          <w:rFonts w:ascii="Book Antiqua" w:hAnsi="Book Antiqua"/>
          <w:u w:val="single"/>
          <w:shd w:val="clear" w:color="auto" w:fill="FFFFFF"/>
        </w:rPr>
        <w:t>) dias úteis</w:t>
      </w:r>
      <w:r w:rsidRPr="00250D98">
        <w:rPr>
          <w:rFonts w:ascii="Book Antiqua" w:hAnsi="Book Antiqua"/>
          <w:shd w:val="clear" w:color="auto" w:fill="FFFFFF"/>
        </w:rPr>
        <w:t>,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w:t>
      </w:r>
      <w:r w:rsidR="001D4B0C">
        <w:rPr>
          <w:rFonts w:ascii="Book Antiqua" w:hAnsi="Book Antiqua"/>
          <w:shd w:val="clear" w:color="auto" w:fill="FFFFFF"/>
        </w:rPr>
        <w:t xml:space="preserve">ção das razões do recurso é de </w:t>
      </w:r>
      <w:r w:rsidR="00405392">
        <w:rPr>
          <w:rFonts w:ascii="Book Antiqua" w:hAnsi="Book Antiqua"/>
          <w:b/>
          <w:shd w:val="clear" w:color="auto" w:fill="FFFFFF"/>
        </w:rPr>
        <w:t>3</w:t>
      </w:r>
      <w:r w:rsidRPr="00432FF7">
        <w:rPr>
          <w:rFonts w:ascii="Book Antiqua" w:hAnsi="Book Antiqua"/>
          <w:b/>
          <w:shd w:val="clear" w:color="auto" w:fill="FFFFFF"/>
        </w:rPr>
        <w:t xml:space="preserve"> (</w:t>
      </w:r>
      <w:r w:rsidR="00405392">
        <w:rPr>
          <w:rFonts w:ascii="Book Antiqua" w:hAnsi="Book Antiqua"/>
          <w:b/>
          <w:shd w:val="clear" w:color="auto" w:fill="FFFFFF"/>
        </w:rPr>
        <w:t>três</w:t>
      </w:r>
      <w:r w:rsidRPr="00432FF7">
        <w:rPr>
          <w:rFonts w:ascii="Book Antiqua" w:hAnsi="Book Antiqua"/>
          <w:b/>
          <w:shd w:val="clear" w:color="auto" w:fill="FFFFFF"/>
        </w:rPr>
        <w:t>) dia</w:t>
      </w:r>
      <w:r w:rsidR="00405392">
        <w:rPr>
          <w:rFonts w:ascii="Book Antiqua" w:hAnsi="Book Antiqua"/>
          <w:b/>
          <w:shd w:val="clear" w:color="auto" w:fill="FFFFFF"/>
        </w:rPr>
        <w:t>s</w:t>
      </w:r>
      <w:r w:rsidRPr="00432FF7">
        <w:rPr>
          <w:rFonts w:ascii="Book Antiqua" w:hAnsi="Book Antiqua"/>
          <w:b/>
          <w:shd w:val="clear" w:color="auto" w:fill="FFFFFF"/>
        </w:rPr>
        <w:t xml:space="preserve"> út</w:t>
      </w:r>
      <w:r w:rsidR="00405392">
        <w:rPr>
          <w:rFonts w:ascii="Book Antiqua" w:hAnsi="Book Antiqua"/>
          <w:b/>
          <w:shd w:val="clear" w:color="auto" w:fill="FFFFFF"/>
        </w:rPr>
        <w:t>eis</w:t>
      </w:r>
      <w:r w:rsidRPr="00250D98">
        <w:rPr>
          <w:rFonts w:ascii="Book Antiqua" w:hAnsi="Book Antiqua"/>
          <w:shd w:val="clear" w:color="auto" w:fill="FFFFFF"/>
        </w:rPr>
        <w:t>,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w:t>
      </w:r>
      <w:r w:rsidR="00A3730A" w:rsidRPr="00250D98">
        <w:rPr>
          <w:rFonts w:ascii="Book Antiqua" w:hAnsi="Book Antiqua"/>
        </w:rPr>
        <w:lastRenderedPageBreak/>
        <w:t xml:space="preserve">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CA700A" w:rsidRPr="004546A8">
        <w:rPr>
          <w:rFonts w:ascii="Book Antiqua" w:hAnsi="Book Antiqua"/>
        </w:rPr>
        <w:t xml:space="preserve">no mínimo </w:t>
      </w:r>
      <w:r w:rsidR="004546A8" w:rsidRPr="004546A8">
        <w:rPr>
          <w:rFonts w:ascii="Book Antiqua" w:hAnsi="Book Antiqua"/>
        </w:rPr>
        <w:t>2</w:t>
      </w:r>
      <w:r w:rsidR="0022182E" w:rsidRPr="004546A8">
        <w:rPr>
          <w:rFonts w:ascii="Book Antiqua" w:hAnsi="Book Antiqua"/>
        </w:rPr>
        <w:t xml:space="preserve"> (</w:t>
      </w:r>
      <w:r w:rsidR="004546A8" w:rsidRPr="004546A8">
        <w:rPr>
          <w:rFonts w:ascii="Book Antiqua" w:hAnsi="Book Antiqua"/>
        </w:rPr>
        <w:t>duas</w:t>
      </w:r>
      <w:r w:rsidR="0022182E" w:rsidRPr="004546A8">
        <w:rPr>
          <w:rFonts w:ascii="Book Antiqua" w:hAnsi="Book Antiqua"/>
        </w:rPr>
        <w:t>)</w:t>
      </w:r>
      <w:r w:rsidR="004D1168" w:rsidRPr="004546A8">
        <w:rPr>
          <w:rFonts w:ascii="Book Antiqua" w:hAnsi="Book Antiqua"/>
        </w:rPr>
        <w:t xml:space="preserve"> hora</w:t>
      </w:r>
      <w:r w:rsidR="004546A8" w:rsidRPr="004546A8">
        <w:rPr>
          <w:rFonts w:ascii="Book Antiqua" w:hAnsi="Book Antiqua"/>
        </w:rPr>
        <w:t>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w:t>
      </w:r>
      <w:r w:rsidR="004546A8">
        <w:rPr>
          <w:rFonts w:ascii="Book Antiqua" w:hAnsi="Book Antiqua"/>
        </w:rPr>
        <w:t xml:space="preserve">esentado valores com no máximo </w:t>
      </w:r>
      <w:proofErr w:type="gramStart"/>
      <w:r w:rsidR="004546A8">
        <w:rPr>
          <w:rFonts w:ascii="Book Antiqua" w:hAnsi="Book Antiqua"/>
        </w:rPr>
        <w:t>3</w:t>
      </w:r>
      <w:proofErr w:type="gramEnd"/>
      <w:r w:rsidR="0022182E" w:rsidRPr="00250D98">
        <w:rPr>
          <w:rFonts w:ascii="Book Antiqua" w:hAnsi="Book Antiqua"/>
        </w:rPr>
        <w:t xml:space="preserve"> (</w:t>
      </w:r>
      <w:r w:rsidR="004546A8">
        <w:rPr>
          <w:rFonts w:ascii="Book Antiqua" w:hAnsi="Book Antiqua"/>
        </w:rPr>
        <w:t>três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CA700A">
        <w:rPr>
          <w:rFonts w:ascii="Book Antiqua" w:hAnsi="Book Antiqua"/>
        </w:rPr>
        <w:t xml:space="preserve">no mínimo </w:t>
      </w:r>
      <w:r w:rsidR="004546A8">
        <w:rPr>
          <w:rFonts w:ascii="Book Antiqua" w:hAnsi="Book Antiqua"/>
        </w:rPr>
        <w:t>2</w:t>
      </w:r>
      <w:r w:rsidR="00A059D8" w:rsidRPr="00250D98">
        <w:rPr>
          <w:rFonts w:ascii="Book Antiqua" w:hAnsi="Book Antiqua"/>
        </w:rPr>
        <w:t xml:space="preserve"> (</w:t>
      </w:r>
      <w:r w:rsidR="004546A8">
        <w:rPr>
          <w:rFonts w:ascii="Book Antiqua" w:hAnsi="Book Antiqua"/>
        </w:rPr>
        <w:t>duas</w:t>
      </w:r>
      <w:r w:rsidR="007B23AA" w:rsidRPr="00250D98">
        <w:rPr>
          <w:rFonts w:ascii="Book Antiqua" w:hAnsi="Book Antiqua"/>
        </w:rPr>
        <w:t>) hora</w:t>
      </w:r>
      <w:r w:rsidR="004546A8">
        <w:rPr>
          <w:rFonts w:ascii="Book Antiqua" w:hAnsi="Book Antiqua"/>
        </w:rPr>
        <w:t>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w:t>
      </w:r>
      <w:r w:rsidR="00477C3C" w:rsidRPr="00250D98">
        <w:rPr>
          <w:rFonts w:ascii="Book Antiqua" w:eastAsia="Book Antiqua" w:hAnsi="Book Antiqua"/>
        </w:rPr>
        <w:lastRenderedPageBreak/>
        <w:t>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1B2FAF">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lastRenderedPageBreak/>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00224A2E">
        <w:rPr>
          <w:rFonts w:ascii="Book Antiqua" w:eastAsia="Book Antiqua" w:hAnsi="Book Antiqua"/>
          <w:b/>
        </w:rPr>
        <w:t>3</w:t>
      </w:r>
      <w:r w:rsidRPr="00250D98">
        <w:rPr>
          <w:rFonts w:ascii="Book Antiqua" w:eastAsia="Book Antiqua" w:hAnsi="Book Antiqua"/>
          <w:b/>
        </w:rPr>
        <w:t xml:space="preserve"> (</w:t>
      </w:r>
      <w:r w:rsidR="00224A2E">
        <w:rPr>
          <w:rFonts w:ascii="Book Antiqua" w:eastAsia="Book Antiqua" w:hAnsi="Book Antiqua"/>
          <w:b/>
        </w:rPr>
        <w:t>três</w:t>
      </w:r>
      <w:r w:rsidRPr="00250D98">
        <w:rPr>
          <w:rFonts w:ascii="Book Antiqua" w:eastAsia="Book Antiqua" w:hAnsi="Book Antiqua"/>
          <w:b/>
        </w:rPr>
        <w:t>) dia</w:t>
      </w:r>
      <w:r w:rsidR="00224A2E">
        <w:rPr>
          <w:rFonts w:ascii="Book Antiqua" w:eastAsia="Book Antiqua" w:hAnsi="Book Antiqua"/>
          <w:b/>
        </w:rPr>
        <w:t>s</w:t>
      </w:r>
      <w:r w:rsidRPr="00250D98">
        <w:rPr>
          <w:rFonts w:ascii="Book Antiqua" w:eastAsia="Book Antiqua" w:hAnsi="Book Antiqua"/>
          <w:b/>
        </w:rPr>
        <w:t xml:space="preserve"> út</w:t>
      </w:r>
      <w:r w:rsidR="00224A2E">
        <w:rPr>
          <w:rFonts w:ascii="Book Antiqua" w:eastAsia="Book Antiqua" w:hAnsi="Book Antiqua"/>
          <w:b/>
        </w:rPr>
        <w: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1B2FAF">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2C6533" w:rsidRPr="002C6533">
        <w:rPr>
          <w:rFonts w:ascii="Book Antiqua" w:eastAsia="Book Antiqua" w:hAnsi="Book Antiqua"/>
          <w:b/>
          <w:shd w:val="clear" w:color="auto" w:fill="FFFFFF"/>
        </w:rPr>
        <w:t>05</w:t>
      </w:r>
      <w:r w:rsidRPr="002C6533">
        <w:rPr>
          <w:rFonts w:ascii="Book Antiqua" w:eastAsia="Book Antiqua" w:hAnsi="Book Antiqua"/>
          <w:b/>
          <w:shd w:val="clear" w:color="auto" w:fill="FFFFFF"/>
        </w:rPr>
        <w:t xml:space="preserve"> (</w:t>
      </w:r>
      <w:r w:rsidR="002C6533" w:rsidRPr="002C6533">
        <w:rPr>
          <w:rFonts w:ascii="Book Antiqua" w:eastAsia="Book Antiqua" w:hAnsi="Book Antiqua"/>
          <w:b/>
          <w:shd w:val="clear" w:color="auto" w:fill="FFFFFF"/>
        </w:rPr>
        <w:t>cinco</w:t>
      </w:r>
      <w:r w:rsidRPr="002C6533">
        <w:rPr>
          <w:rFonts w:ascii="Book Antiqua" w:eastAsia="Book Antiqua" w:hAnsi="Book Antiqua"/>
          <w:b/>
          <w:shd w:val="clear" w:color="auto" w:fill="FFFFFF"/>
        </w:rPr>
        <w:t>)</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sidR="00DE2133">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1B2FAF" w:rsidRDefault="001B2FA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1B2FAF" w:rsidRDefault="001B2FA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B2FAF">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1B2FAF">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1B2FAF">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B2FAF">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lastRenderedPageBreak/>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1B2FAF">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B2FAF">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92448" w:rsidRDefault="00292448" w:rsidP="00292448">
      <w:pPr>
        <w:ind w:left="0" w:right="-1"/>
        <w:jc w:val="right"/>
        <w:rPr>
          <w:rFonts w:ascii="Book Antiqua" w:hAnsi="Book Antiqua"/>
          <w:i/>
        </w:rPr>
      </w:pPr>
      <w:r>
        <w:rPr>
          <w:rFonts w:ascii="Book Antiqua" w:hAnsi="Book Antiqua"/>
          <w:i/>
        </w:rPr>
        <w:t>Secretaria Municipal de Saúde</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31D02" w:rsidRPr="00250D98" w:rsidRDefault="00D31D02" w:rsidP="00D31D02">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Pr>
          <w:rStyle w:val="nfase"/>
          <w:rFonts w:ascii="Book Antiqua" w:eastAsia="Book Antiqua" w:hAnsi="Book Antiqua"/>
          <w:b/>
          <w:i w:val="0"/>
        </w:rPr>
        <w:t xml:space="preserve"> </w:t>
      </w:r>
      <w:r w:rsidRPr="00FD609F">
        <w:rPr>
          <w:rFonts w:ascii="Book Antiqua" w:hAnsi="Book Antiqua"/>
          <w:b/>
        </w:rPr>
        <w:t>DA IMPUGNAÇÃO AO EDITAL E DO PEDIDO DE ESCLARECIMENTO</w:t>
      </w:r>
    </w:p>
    <w:p w:rsidR="00D31D02" w:rsidRPr="00250D98" w:rsidRDefault="00D31D02" w:rsidP="00D31D02">
      <w:pPr>
        <w:widowControl w:val="0"/>
        <w:ind w:left="0" w:right="-1"/>
        <w:rPr>
          <w:rFonts w:ascii="Book Antiqua" w:hAnsi="Book Antiqua"/>
        </w:rPr>
      </w:pPr>
      <w:r w:rsidRPr="00250D98">
        <w:rPr>
          <w:rFonts w:ascii="Book Antiqua" w:hAnsi="Book Antiqua"/>
        </w:rPr>
        <w:t>24.1 Qualquer pessoa poderá impugnar os termos do presente Edital de Pregão Eletrônico, no prazo e forma previstos nos itens seguintes.</w:t>
      </w:r>
    </w:p>
    <w:p w:rsidR="00D31D02" w:rsidRPr="00250D98" w:rsidRDefault="00D31D02" w:rsidP="00D31D02">
      <w:pPr>
        <w:ind w:left="0" w:right="-1"/>
        <w:rPr>
          <w:rStyle w:val="nfase"/>
          <w:rFonts w:ascii="Book Antiqua" w:eastAsia="Book Antiqua" w:hAnsi="Book Antiqua"/>
          <w:i w:val="0"/>
        </w:rPr>
      </w:pPr>
      <w:r w:rsidRPr="00250D98">
        <w:rPr>
          <w:rFonts w:ascii="Book Antiqua" w:hAnsi="Book Antiqua"/>
        </w:rPr>
        <w:t xml:space="preserve">24.1.1 A impugnação ao ato convocatório será recebida em </w:t>
      </w:r>
      <w:r w:rsidRPr="00250D98">
        <w:rPr>
          <w:rFonts w:ascii="Book Antiqua" w:hAnsi="Book Antiqua"/>
          <w:b/>
        </w:rPr>
        <w:t xml:space="preserve">até 02 (dois) dias úteis </w:t>
      </w:r>
      <w:r w:rsidRPr="00250D98">
        <w:rPr>
          <w:rFonts w:ascii="Book Antiqua" w:hAnsi="Book Antiqua"/>
        </w:rPr>
        <w:t xml:space="preserve">antes da data fixada </w:t>
      </w:r>
      <w:r w:rsidRPr="00250D98">
        <w:rPr>
          <w:rStyle w:val="nfase"/>
          <w:rFonts w:ascii="Book Antiqua" w:eastAsia="Book Antiqua" w:hAnsi="Book Antiqua"/>
          <w:i w:val="0"/>
        </w:rPr>
        <w:t>para abertura da sessão pública, até as 17</w:t>
      </w:r>
      <w:r w:rsidRPr="00250D98">
        <w:rPr>
          <w:rStyle w:val="nfase"/>
          <w:rFonts w:ascii="Book Antiqua" w:hAnsi="Book Antiqua"/>
          <w:i w:val="0"/>
        </w:rPr>
        <w:t>h00min</w:t>
      </w:r>
      <w:r w:rsidRPr="00250D98">
        <w:rPr>
          <w:rStyle w:val="nfase"/>
          <w:rFonts w:ascii="Book Antiqua" w:eastAsia="Book Antiqua" w:hAnsi="Book Antiqua"/>
          <w:i w:val="0"/>
        </w:rPr>
        <w:t xml:space="preserve">, obedecendo ao horário de expediente da Prefeitura Municipal de Gaspar </w:t>
      </w:r>
      <w:r w:rsidRPr="00250D98">
        <w:rPr>
          <w:rFonts w:ascii="Book Antiqua" w:hAnsi="Book Antiqua"/>
        </w:rPr>
        <w:t>(</w:t>
      </w:r>
      <w:r w:rsidRPr="00250D98">
        <w:rPr>
          <w:rStyle w:val="nfase"/>
          <w:rFonts w:ascii="Book Antiqua" w:eastAsia="Book Antiqua" w:hAnsi="Book Antiqua"/>
          <w:i w:val="0"/>
        </w:rPr>
        <w:t>das 8</w:t>
      </w:r>
      <w:r w:rsidRPr="00250D98">
        <w:rPr>
          <w:rStyle w:val="nfase"/>
          <w:rFonts w:ascii="Book Antiqua" w:hAnsi="Book Antiqua"/>
          <w:i w:val="0"/>
        </w:rPr>
        <w:t>h00min</w:t>
      </w:r>
      <w:r w:rsidRPr="00250D98">
        <w:rPr>
          <w:rStyle w:val="nfase"/>
          <w:rFonts w:ascii="Book Antiqua" w:eastAsia="Book Antiqua" w:hAnsi="Book Antiqua"/>
          <w:i w:val="0"/>
        </w:rPr>
        <w:t xml:space="preserve"> às 12</w:t>
      </w:r>
      <w:r w:rsidRPr="00250D98">
        <w:rPr>
          <w:rStyle w:val="nfase"/>
          <w:rFonts w:ascii="Book Antiqua" w:hAnsi="Book Antiqua"/>
          <w:i w:val="0"/>
        </w:rPr>
        <w:t xml:space="preserve">h00min </w:t>
      </w:r>
      <w:r w:rsidRPr="00250D98">
        <w:rPr>
          <w:rStyle w:val="nfase"/>
          <w:rFonts w:ascii="Book Antiqua" w:eastAsia="Book Antiqua" w:hAnsi="Book Antiqua"/>
          <w:i w:val="0"/>
        </w:rPr>
        <w:t>e das 13</w:t>
      </w:r>
      <w:r w:rsidRPr="00250D98">
        <w:rPr>
          <w:rStyle w:val="nfase"/>
          <w:rFonts w:ascii="Book Antiqua" w:hAnsi="Book Antiqua"/>
          <w:i w:val="0"/>
        </w:rPr>
        <w:t>h00min</w:t>
      </w:r>
      <w:r w:rsidRPr="00250D98">
        <w:rPr>
          <w:rStyle w:val="nfase"/>
          <w:rFonts w:ascii="Book Antiqua" w:eastAsia="Book Antiqua" w:hAnsi="Book Antiqua"/>
          <w:i w:val="0"/>
        </w:rPr>
        <w:t xml:space="preserve"> às 17</w:t>
      </w:r>
      <w:r w:rsidRPr="00250D98">
        <w:rPr>
          <w:rStyle w:val="nfase"/>
          <w:rFonts w:ascii="Book Antiqua" w:hAnsi="Book Antiqua"/>
          <w:i w:val="0"/>
        </w:rPr>
        <w:t>h00min</w:t>
      </w:r>
      <w:r w:rsidRPr="00250D98">
        <w:rPr>
          <w:rStyle w:val="nfase"/>
          <w:rFonts w:ascii="Book Antiqua" w:eastAsia="Book Antiqua" w:hAnsi="Book Antiqua"/>
          <w:i w:val="0"/>
        </w:rPr>
        <w:t>).</w:t>
      </w:r>
    </w:p>
    <w:p w:rsidR="00D31D02" w:rsidRPr="00250D98" w:rsidRDefault="00D31D02" w:rsidP="00D31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 xml:space="preserve">A impugnação </w:t>
      </w:r>
      <w:r w:rsidRPr="00250D98">
        <w:rPr>
          <w:rFonts w:ascii="Book Antiqua" w:eastAsia="Book Antiqua" w:hAnsi="Book Antiqua"/>
        </w:rPr>
        <w:t xml:space="preserve">deverá ser enviada para o e-mail </w:t>
      </w:r>
      <w:hyperlink r:id="rId13" w:history="1">
        <w:r>
          <w:rPr>
            <w:rStyle w:val="Hyperlink"/>
            <w:rFonts w:ascii="Book Antiqua" w:eastAsia="Book Antiqua" w:hAnsi="Book Antiqua"/>
          </w:rPr>
          <w:t>pregaoeletronico@gaspar.sc.gov.br</w:t>
        </w:r>
      </w:hyperlink>
      <w:r w:rsidRPr="00250D98">
        <w:rPr>
          <w:rFonts w:ascii="Book Antiqua" w:hAnsi="Book Antiqua"/>
        </w:rPr>
        <w:t xml:space="preserve">, </w:t>
      </w:r>
      <w:r w:rsidRPr="00250D98">
        <w:rPr>
          <w:rFonts w:ascii="Book Antiqua" w:eastAsia="Book Antiqua" w:hAnsi="Book Antiqua"/>
        </w:rPr>
        <w:t xml:space="preserve">dirigida ao Pregoeiro, </w:t>
      </w:r>
      <w:r w:rsidRPr="00250D98">
        <w:rPr>
          <w:rFonts w:ascii="Book Antiqua" w:hAnsi="Book Antiqua"/>
        </w:rPr>
        <w:t>devendo ser mencionado no assunto do e-mail o número do Processo Licitatório e o número do Pregão Eletrônico.</w:t>
      </w:r>
    </w:p>
    <w:p w:rsidR="00D31D02" w:rsidRPr="00250D98" w:rsidRDefault="00D31D02" w:rsidP="00D31D02">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24.1.3 O Pregoeiro decidirá sobre a impugnação no prazo de </w:t>
      </w:r>
      <w:r w:rsidRPr="00250D98">
        <w:rPr>
          <w:rStyle w:val="nfase"/>
          <w:rFonts w:ascii="Book Antiqua" w:eastAsia="Book Antiqua" w:hAnsi="Book Antiqua"/>
          <w:b/>
          <w:i w:val="0"/>
        </w:rPr>
        <w:t>02 (dois) dias úteis</w:t>
      </w:r>
      <w:r w:rsidRPr="00250D98">
        <w:rPr>
          <w:rStyle w:val="nfase"/>
          <w:rFonts w:ascii="Book Antiqua" w:eastAsia="Book Antiqua" w:hAnsi="Book Antiqua"/>
          <w:i w:val="0"/>
        </w:rPr>
        <w:t>, contado da data de recebimento da mesma</w:t>
      </w:r>
      <w:r w:rsidRPr="00250D98">
        <w:rPr>
          <w:rStyle w:val="nfase"/>
          <w:rFonts w:ascii="Book Antiqua" w:eastAsia="Book Antiqua" w:hAnsi="Book Antiqua"/>
          <w:b/>
          <w:i w:val="0"/>
        </w:rPr>
        <w:t>.</w:t>
      </w:r>
      <w:r w:rsidRPr="00250D98">
        <w:rPr>
          <w:rStyle w:val="nfase"/>
          <w:rFonts w:ascii="Book Antiqua" w:eastAsia="Book Antiqua" w:hAnsi="Book Antiqua"/>
          <w:i w:val="0"/>
        </w:rPr>
        <w:t xml:space="preserve"> Caso seja acolhida a impugnação contra o ato convocatório, será designada nova </w:t>
      </w:r>
      <w:r w:rsidRPr="00250D98">
        <w:rPr>
          <w:rStyle w:val="nfase"/>
          <w:rFonts w:ascii="Book Antiqua" w:eastAsia="Book Antiqua" w:hAnsi="Book Antiqua"/>
          <w:i w:val="0"/>
        </w:rPr>
        <w:lastRenderedPageBreak/>
        <w:t>data para a realização do certame, exceto quando resultar alteração no Edital e esta, inquestionavelmente, não afetar a formulação das propostas.</w:t>
      </w:r>
    </w:p>
    <w:p w:rsidR="00D31D02" w:rsidRPr="00250D98" w:rsidRDefault="00D31D02" w:rsidP="00D31D02">
      <w:pPr>
        <w:ind w:left="0" w:right="-1"/>
        <w:rPr>
          <w:rStyle w:val="nfase"/>
          <w:rFonts w:ascii="Book Antiqua" w:eastAsia="Book Antiqua" w:hAnsi="Book Antiqua"/>
          <w:i w:val="0"/>
        </w:rPr>
      </w:pPr>
      <w:r w:rsidRPr="00250D98">
        <w:rPr>
          <w:rStyle w:val="nfase"/>
          <w:rFonts w:ascii="Book Antiqua" w:eastAsia="Book Antiqua" w:hAnsi="Book Antiqua"/>
          <w:i w:val="0"/>
        </w:rPr>
        <w:t>24.1.4 Não serão reconhecidas as impugnações apresentadas fora do prazo estipulado no item 24.1.1 e/ou subscritas por representante não habilitado legalmente e/ou não identificado para responder pelo proponente.</w:t>
      </w:r>
    </w:p>
    <w:p w:rsidR="00D31D02" w:rsidRPr="00250D98" w:rsidRDefault="00D31D02" w:rsidP="00D31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 xml:space="preserve">24.2 Os interessados que tiverem dúvidas de caráter técnico quanto à interpretação dos termos deste Edital poderão solicitar </w:t>
      </w:r>
      <w:r w:rsidRPr="00250D98">
        <w:rPr>
          <w:rStyle w:val="nfase"/>
          <w:rFonts w:ascii="Book Antiqua" w:eastAsia="Book Antiqua" w:hAnsi="Book Antiqua"/>
          <w:b/>
          <w:i w:val="0"/>
          <w:u w:val="single"/>
        </w:rPr>
        <w:t>esclarecimentos</w:t>
      </w:r>
      <w:r w:rsidRPr="00250D98">
        <w:rPr>
          <w:rStyle w:val="nfase"/>
          <w:rFonts w:ascii="Book Antiqua" w:eastAsia="Book Antiqua" w:hAnsi="Book Antiqua"/>
          <w:i w:val="0"/>
        </w:rPr>
        <w:t xml:space="preserve"> em </w:t>
      </w:r>
      <w:r w:rsidRPr="00250D98">
        <w:rPr>
          <w:rStyle w:val="nfase"/>
          <w:rFonts w:ascii="Book Antiqua" w:eastAsia="Book Antiqua" w:hAnsi="Book Antiqua"/>
          <w:b/>
          <w:i w:val="0"/>
        </w:rPr>
        <w:t xml:space="preserve">até 03 (três) dias úteis </w:t>
      </w:r>
      <w:r w:rsidRPr="00250D98">
        <w:rPr>
          <w:rStyle w:val="nfase"/>
          <w:rFonts w:ascii="Book Antiqua" w:eastAsia="Book Antiqua" w:hAnsi="Book Antiqua"/>
          <w:i w:val="0"/>
        </w:rPr>
        <w:t>antes da data fixada para abertura da sessão pública, até as 17</w:t>
      </w:r>
      <w:r w:rsidRPr="00250D98">
        <w:rPr>
          <w:rStyle w:val="nfase"/>
          <w:rFonts w:ascii="Book Antiqua" w:hAnsi="Book Antiqua"/>
          <w:i w:val="0"/>
        </w:rPr>
        <w:t>h00min</w:t>
      </w:r>
      <w:r w:rsidRPr="00250D98">
        <w:rPr>
          <w:rStyle w:val="nfase"/>
          <w:rFonts w:ascii="Book Antiqua" w:eastAsia="Book Antiqua" w:hAnsi="Book Antiqua"/>
          <w:i w:val="0"/>
        </w:rPr>
        <w:t>, obedecendo ao horário de expediente da Prefeitura Municipal de Gaspar, através do</w:t>
      </w:r>
      <w:r w:rsidRPr="00250D98">
        <w:rPr>
          <w:rFonts w:ascii="Book Antiqua" w:eastAsia="Book Antiqua" w:hAnsi="Book Antiqua"/>
        </w:rPr>
        <w:t xml:space="preserve"> e-mail </w:t>
      </w:r>
      <w:hyperlink r:id="rId14" w:history="1">
        <w:r>
          <w:rPr>
            <w:rStyle w:val="Hyperlink"/>
            <w:rFonts w:ascii="Book Antiqua" w:eastAsia="Book Antiqua" w:hAnsi="Book Antiqua"/>
          </w:rPr>
          <w:t>pregaoeletronico@gaspar.sc.gov.br</w:t>
        </w:r>
      </w:hyperlink>
      <w:r w:rsidRPr="00250D98">
        <w:rPr>
          <w:rFonts w:ascii="Book Antiqua" w:hAnsi="Book Antiqua"/>
        </w:rPr>
        <w:t xml:space="preserve">, </w:t>
      </w:r>
      <w:r w:rsidRPr="00250D98">
        <w:rPr>
          <w:rFonts w:ascii="Book Antiqua" w:eastAsia="Book Antiqua" w:hAnsi="Book Antiqua"/>
        </w:rPr>
        <w:t xml:space="preserve">dirigido ao Pregoeiro, </w:t>
      </w:r>
      <w:r w:rsidRPr="00250D98">
        <w:rPr>
          <w:rFonts w:ascii="Book Antiqua" w:hAnsi="Book Antiqua"/>
        </w:rPr>
        <w:t>devendo ser mencionado no assunto do e-mail o número do Processo Licitatório e o número do Pregão Eletrônico.</w:t>
      </w:r>
    </w:p>
    <w:p w:rsidR="00D94D3E" w:rsidRPr="00250D98" w:rsidRDefault="00D31D02" w:rsidP="00D31D02">
      <w:pPr>
        <w:ind w:left="0" w:right="-1"/>
        <w:rPr>
          <w:rStyle w:val="nfase"/>
          <w:rFonts w:ascii="Book Antiqua" w:eastAsia="Book Antiqua" w:hAnsi="Book Antiqua"/>
          <w:i w:val="0"/>
        </w:rPr>
      </w:pPr>
      <w:r w:rsidRPr="00250D98">
        <w:rPr>
          <w:rStyle w:val="nfase"/>
          <w:rFonts w:ascii="Book Antiqua" w:eastAsia="Book Antiqua" w:hAnsi="Book Antiqua"/>
          <w:i w:val="0"/>
        </w:rPr>
        <w:t>24.2.1 Não serão reconhecidas as solicitações de esclarecimentos apresentadas fora do prazo estipulado no item 24.2.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B2FAF">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lastRenderedPageBreak/>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w:t>
      </w:r>
      <w:r w:rsidR="00090D2B">
        <w:rPr>
          <w:rFonts w:ascii="Book Antiqua" w:eastAsia="Book Antiqua" w:hAnsi="Book Antiqua"/>
        </w:rPr>
        <w:t>Declaração de Habilitação Completa.</w:t>
      </w:r>
    </w:p>
    <w:p w:rsidR="00233FE4" w:rsidRPr="00250D98" w:rsidRDefault="00233FE4" w:rsidP="00D75604">
      <w:pPr>
        <w:widowControl w:val="0"/>
        <w:ind w:left="0" w:right="-1"/>
        <w:rPr>
          <w:rFonts w:ascii="Book Antiqua" w:eastAsia="Book Antiqua" w:hAnsi="Book Antiqua"/>
        </w:rPr>
      </w:pPr>
    </w:p>
    <w:p w:rsidR="00137991" w:rsidRDefault="00137991">
      <w:pPr>
        <w:rPr>
          <w:rFonts w:ascii="Book Antiqua" w:eastAsia="Book Antiqua" w:hAnsi="Book Antiqua"/>
        </w:rPr>
      </w:pPr>
      <w:r>
        <w:rPr>
          <w:rFonts w:ascii="Book Antiqua" w:eastAsia="Book Antiqua" w:hAnsi="Book Antiqua"/>
        </w:rPr>
        <w:br w:type="page"/>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D31D02" w:rsidRDefault="00D31D0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Pr="00250D98"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D31D02">
        <w:rPr>
          <w:rFonts w:ascii="Book Antiqua" w:eastAsia="Book Antiqua" w:hAnsi="Book Antiqua"/>
        </w:rPr>
        <w:t>10</w:t>
      </w:r>
      <w:r w:rsidR="00912D31">
        <w:rPr>
          <w:rFonts w:ascii="Book Antiqua" w:eastAsia="Book Antiqua" w:hAnsi="Book Antiqua"/>
        </w:rPr>
        <w:t xml:space="preserve"> </w:t>
      </w:r>
      <w:r w:rsidRPr="00250D98">
        <w:rPr>
          <w:rFonts w:ascii="Book Antiqua" w:eastAsia="Book Antiqua" w:hAnsi="Book Antiqua"/>
        </w:rPr>
        <w:t xml:space="preserve">de </w:t>
      </w:r>
      <w:r w:rsidR="00D31D02">
        <w:rPr>
          <w:rFonts w:ascii="Book Antiqua" w:eastAsia="Book Antiqua" w:hAnsi="Book Antiqua"/>
        </w:rPr>
        <w:t>setembro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7B0C57" w:rsidRDefault="007B0C57"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Pr="006F4282" w:rsidRDefault="006F4282" w:rsidP="006F4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0"/>
          <w:szCs w:val="20"/>
        </w:rPr>
      </w:pPr>
      <w:r w:rsidRPr="006F4282">
        <w:rPr>
          <w:rFonts w:ascii="Book Antiqua" w:hAnsi="Book Antiqua"/>
          <w:b/>
          <w:sz w:val="20"/>
          <w:szCs w:val="20"/>
        </w:rPr>
        <w:t>ARNALDO GONÇALVES MUNHOZ JUNIOR</w:t>
      </w:r>
    </w:p>
    <w:p w:rsidR="006F4282" w:rsidRPr="006F4282" w:rsidRDefault="006F4282" w:rsidP="006F4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0"/>
          <w:szCs w:val="20"/>
        </w:rPr>
      </w:pPr>
      <w:r w:rsidRPr="006F4282">
        <w:rPr>
          <w:rFonts w:ascii="Book Antiqua" w:hAnsi="Book Antiqua"/>
          <w:sz w:val="20"/>
          <w:szCs w:val="20"/>
        </w:rPr>
        <w:t xml:space="preserve">                                                                             </w:t>
      </w:r>
      <w:r>
        <w:rPr>
          <w:rFonts w:ascii="Book Antiqua" w:hAnsi="Book Antiqua"/>
          <w:sz w:val="20"/>
          <w:szCs w:val="20"/>
        </w:rPr>
        <w:t xml:space="preserve">    </w:t>
      </w:r>
      <w:r w:rsidRPr="006F4282">
        <w:rPr>
          <w:rFonts w:ascii="Book Antiqua" w:hAnsi="Book Antiqua"/>
          <w:sz w:val="20"/>
          <w:szCs w:val="20"/>
        </w:rPr>
        <w:t xml:space="preserve"> Secretário Municipal de Saúde</w:t>
      </w:r>
    </w:p>
    <w:p w:rsidR="006F4282" w:rsidRDefault="006F4282" w:rsidP="006F42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center"/>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1A3CC2" w:rsidRDefault="001A3CC2">
      <w:pPr>
        <w:rPr>
          <w:rFonts w:ascii="Book Antiqua" w:eastAsia="Arial" w:hAnsi="Book Antiqua" w:cs="Book Antiqua"/>
          <w:b/>
          <w:lang w:eastAsia="pt-BR"/>
        </w:rPr>
      </w:pPr>
      <w:r>
        <w:rPr>
          <w:rFonts w:ascii="Book Antiqua" w:eastAsia="Arial" w:hAnsi="Book Antiqua" w:cs="Book Antiqua"/>
          <w:b/>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E17EF">
        <w:rPr>
          <w:rFonts w:ascii="Book Antiqua" w:eastAsia="Book Antiqua" w:hAnsi="Book Antiqua"/>
          <w:sz w:val="36"/>
          <w:szCs w:val="36"/>
        </w:rPr>
        <w:t>180/2020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AE17EF">
        <w:rPr>
          <w:rStyle w:val="nfase"/>
          <w:rFonts w:ascii="Book Antiqua" w:eastAsia="Book Antiqua" w:hAnsi="Book Antiqua"/>
          <w:i w:val="0"/>
          <w:sz w:val="36"/>
          <w:szCs w:val="36"/>
        </w:rPr>
        <w:t>037/2020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5A4745" w:rsidRPr="007D6CDB">
        <w:rPr>
          <w:rFonts w:ascii="Book Antiqua" w:hAnsi="Book Antiqua"/>
          <w:i/>
        </w:rPr>
        <w:t>Registro de Preços para futuras aquisições de Medicamentos Para Dispensação Gratuita na Farmácia Básica do Município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5A4745">
      <w:pPr>
        <w:ind w:left="0" w:right="-1"/>
        <w:rPr>
          <w:rFonts w:ascii="Book Antiqua" w:hAnsi="Book Antiqua"/>
          <w:i/>
        </w:rPr>
      </w:pPr>
      <w:r w:rsidRPr="00A6078D">
        <w:rPr>
          <w:rFonts w:ascii="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1"/>
        <w:gridCol w:w="5771"/>
        <w:gridCol w:w="2225"/>
        <w:gridCol w:w="1607"/>
      </w:tblGrid>
      <w:tr w:rsidR="00E5331F" w:rsidRPr="00E5331F" w:rsidTr="00E5331F">
        <w:trPr>
          <w:trHeight w:val="515"/>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ITEM</w:t>
            </w:r>
          </w:p>
        </w:tc>
        <w:tc>
          <w:tcPr>
            <w:tcW w:w="2809" w:type="pct"/>
            <w:shd w:val="clear" w:color="auto" w:fill="D9D9D9" w:themeFill="background1" w:themeFillShade="D9"/>
            <w:vAlign w:val="center"/>
            <w:hideMark/>
          </w:tcPr>
          <w:p w:rsidR="00E5331F" w:rsidRPr="00E5331F" w:rsidRDefault="00E5331F" w:rsidP="00E5331F">
            <w:pPr>
              <w:ind w:left="0" w:right="0"/>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MEDICAMENTO/ DOSAGEM</w:t>
            </w:r>
          </w:p>
        </w:tc>
        <w:tc>
          <w:tcPr>
            <w:tcW w:w="1096" w:type="pct"/>
            <w:shd w:val="clear" w:color="auto" w:fill="D9D9D9" w:themeFill="background1" w:themeFillShade="D9"/>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FORMA FARMACÊUTICA</w:t>
            </w:r>
          </w:p>
        </w:tc>
        <w:tc>
          <w:tcPr>
            <w:tcW w:w="718" w:type="pct"/>
            <w:shd w:val="clear" w:color="auto" w:fill="D9D9D9" w:themeFill="background1" w:themeFillShade="D9"/>
            <w:vAlign w:val="center"/>
            <w:hideMark/>
          </w:tcPr>
          <w:p w:rsidR="00E5331F" w:rsidRPr="00E5331F" w:rsidRDefault="00E5331F" w:rsidP="00E5331F">
            <w:pPr>
              <w:ind w:left="0" w:right="0"/>
              <w:jc w:val="center"/>
              <w:rPr>
                <w:rFonts w:ascii="Book Antiqua" w:eastAsia="Times New Roman" w:hAnsi="Book Antiqua" w:cs="Arial"/>
                <w:b/>
                <w:bCs/>
                <w:color w:val="000000"/>
                <w:sz w:val="20"/>
                <w:szCs w:val="20"/>
                <w:lang w:eastAsia="pt-BR"/>
              </w:rPr>
            </w:pPr>
            <w:r w:rsidRPr="00E5331F">
              <w:rPr>
                <w:rFonts w:ascii="Book Antiqua" w:eastAsia="Times New Roman" w:hAnsi="Book Antiqua" w:cs="Arial"/>
                <w:b/>
                <w:bCs/>
                <w:color w:val="000000"/>
                <w:sz w:val="20"/>
                <w:szCs w:val="20"/>
                <w:lang w:eastAsia="pt-BR"/>
              </w:rPr>
              <w:t>QUANT</w:t>
            </w:r>
            <w:r>
              <w:rPr>
                <w:rFonts w:ascii="Book Antiqua" w:eastAsia="Times New Roman" w:hAnsi="Book Antiqua" w:cs="Arial"/>
                <w:b/>
                <w:bCs/>
                <w:color w:val="000000"/>
                <w:sz w:val="20"/>
                <w:szCs w:val="20"/>
                <w:lang w:eastAsia="pt-BR"/>
              </w:rPr>
              <w:t>IDADE</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1</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ACIDOS GRAXOS ESSENCIAIS+VITAMINA A+VITAMINA E</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FRASCO 200</w:t>
            </w:r>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600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2</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ÁCIDO URSODESOXICÓLICO 150 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2.400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3</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ADENOSINA 3MG/ML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2</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4</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ADRENALINA 1MG/ML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1</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5</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AGUA DESTILADA</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5</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6</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ÁGUA DESTILADA</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 10 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7</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AMINOFILINA 24MG/ML.</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 10 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w:t>
            </w:r>
          </w:p>
        </w:tc>
      </w:tr>
      <w:tr w:rsidR="00E5331F" w:rsidRPr="00E5331F" w:rsidTr="00E5331F">
        <w:trPr>
          <w:trHeight w:val="129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8</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AMOXICILINA 500MG 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CÁPSULA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40.000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E5331F">
              <w:rPr>
                <w:rFonts w:ascii="Book Antiqua" w:eastAsia="Times New Roman" w:hAnsi="Book Antiqua" w:cs="Calibri"/>
                <w:b/>
                <w:bCs/>
                <w:color w:val="000000"/>
                <w:sz w:val="20"/>
                <w:szCs w:val="20"/>
                <w:lang w:eastAsia="pt-BR"/>
              </w:rPr>
              <w:t>9</w:t>
            </w:r>
          </w:p>
        </w:tc>
        <w:tc>
          <w:tcPr>
            <w:tcW w:w="2809" w:type="pct"/>
            <w:shd w:val="clear" w:color="auto" w:fill="auto"/>
            <w:noWrap/>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ATROPINA (SULFATO) 0,25MG/ML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1</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129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10</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AZITROMICINA 500MGACONDICIONADO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096"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15.000</w:t>
            </w:r>
          </w:p>
        </w:tc>
      </w:tr>
      <w:tr w:rsidR="00E5331F" w:rsidRPr="00E5331F" w:rsidTr="00E5331F">
        <w:trPr>
          <w:trHeight w:val="525"/>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11</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BENZILPENICILINA PROCAÍNA + BENZILP. POTÁSSICA 300.000/100.000UI - PÓ P/SUSPENSÃO + AMPOLA DILUENTE</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FRASCO/AMPOLA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w:t>
            </w:r>
          </w:p>
        </w:tc>
      </w:tr>
      <w:tr w:rsidR="00E5331F" w:rsidRPr="00E5331F" w:rsidTr="00E5331F">
        <w:trPr>
          <w:trHeight w:val="525"/>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12</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BENZIPENILINA BENZAPINA 1.200.000 UI PÓ P/SUSPENSÃO C/DILUENTE</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13</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CARBAMAZEPINA 200MG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14</w:t>
            </w:r>
          </w:p>
        </w:tc>
        <w:tc>
          <w:tcPr>
            <w:tcW w:w="2809" w:type="pct"/>
            <w:shd w:val="clear" w:color="auto" w:fill="auto"/>
            <w:noWrap/>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CARBONATO DE LITIO 300MG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150.000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15</w:t>
            </w:r>
          </w:p>
        </w:tc>
        <w:tc>
          <w:tcPr>
            <w:tcW w:w="2809" w:type="pct"/>
            <w:shd w:val="clear" w:color="auto" w:fill="auto"/>
            <w:noWrap/>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CARVEDILOL 6,25MG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150.000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16</w:t>
            </w:r>
          </w:p>
        </w:tc>
        <w:tc>
          <w:tcPr>
            <w:tcW w:w="2809" w:type="pct"/>
            <w:shd w:val="clear" w:color="auto" w:fill="auto"/>
            <w:noWrap/>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CARVEDILOL 12,5MG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120.000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17</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CETACONAZOL 20 MG/G CREME</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BISNAGA 30G</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18</w:t>
            </w:r>
          </w:p>
        </w:tc>
        <w:tc>
          <w:tcPr>
            <w:tcW w:w="2809" w:type="pct"/>
            <w:shd w:val="clear" w:color="auto" w:fill="auto"/>
            <w:noWrap/>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COMPLEXO B</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400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19</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CUMARINA + TROXERRUTINA 15/90 MG </w:t>
            </w:r>
            <w:r>
              <w:rPr>
                <w:rFonts w:ascii="Book Antiqua" w:eastAsia="Times New Roman" w:hAnsi="Book Antiqua" w:cs="Calibri"/>
                <w:color w:val="000000"/>
                <w:sz w:val="20"/>
                <w:szCs w:val="20"/>
                <w:lang w:eastAsia="pt-BR"/>
              </w:rPr>
              <w:t>–</w:t>
            </w:r>
            <w:r w:rsidRPr="00E5331F">
              <w:rPr>
                <w:rFonts w:ascii="Book Antiqua" w:eastAsia="Times New Roman" w:hAnsi="Book Antiqua" w:cs="Calibri"/>
                <w:color w:val="000000"/>
                <w:sz w:val="20"/>
                <w:szCs w:val="20"/>
                <w:lang w:eastAsia="pt-BR"/>
              </w:rPr>
              <w:t xml:space="preserve"> DRÁGEAS</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DRAGEAS</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400.000</w:t>
            </w:r>
          </w:p>
        </w:tc>
      </w:tr>
      <w:tr w:rsidR="00E5331F" w:rsidRPr="00E5331F" w:rsidTr="00E5331F">
        <w:trPr>
          <w:trHeight w:val="161"/>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20</w:t>
            </w:r>
          </w:p>
        </w:tc>
        <w:tc>
          <w:tcPr>
            <w:tcW w:w="2809" w:type="pct"/>
            <w:shd w:val="clear" w:color="auto" w:fill="auto"/>
            <w:noWrap/>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DEXAMETASONA 4MG/ML INJ – FRASCO AMPOLA 2,5 ML</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FRASCO AMPOLA </w:t>
            </w:r>
            <w:r w:rsidRPr="00E5331F">
              <w:rPr>
                <w:rFonts w:ascii="Book Antiqua" w:eastAsia="Times New Roman" w:hAnsi="Book Antiqua" w:cs="Calibri"/>
                <w:color w:val="000000"/>
                <w:sz w:val="20"/>
                <w:szCs w:val="20"/>
                <w:lang w:eastAsia="pt-BR"/>
              </w:rPr>
              <w:lastRenderedPageBreak/>
              <w:t>2,5ML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lastRenderedPageBreak/>
              <w:t>300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lastRenderedPageBreak/>
              <w:t>21</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DEXAM</w:t>
            </w:r>
            <w:r>
              <w:rPr>
                <w:rFonts w:ascii="Book Antiqua" w:eastAsia="Times New Roman" w:hAnsi="Book Antiqua" w:cs="Calibri"/>
                <w:color w:val="000000"/>
                <w:sz w:val="20"/>
                <w:szCs w:val="20"/>
                <w:lang w:eastAsia="pt-BR"/>
              </w:rPr>
              <w:t>ETASONA 4MG.</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22</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DIGOXINA 0,25MG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20.000</w:t>
            </w:r>
          </w:p>
        </w:tc>
      </w:tr>
      <w:tr w:rsidR="00E5331F" w:rsidRPr="00E5331F" w:rsidTr="00E5331F">
        <w:trPr>
          <w:trHeight w:val="698"/>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23</w:t>
            </w:r>
          </w:p>
        </w:tc>
        <w:tc>
          <w:tcPr>
            <w:tcW w:w="2809" w:type="pct"/>
            <w:shd w:val="clear" w:color="auto" w:fill="auto"/>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DIMENIDRATO+PIRIDOXINA</w:t>
            </w:r>
            <w:r w:rsidRPr="00E5331F">
              <w:rPr>
                <w:rFonts w:ascii="Book Antiqua" w:eastAsia="Times New Roman" w:hAnsi="Book Antiqua" w:cs="Calibri"/>
                <w:color w:val="000000"/>
                <w:sz w:val="20"/>
                <w:szCs w:val="20"/>
                <w:lang w:eastAsia="pt-BR"/>
              </w:rPr>
              <w:br/>
            </w:r>
            <w:proofErr w:type="gramStart"/>
            <w:r w:rsidRPr="00E5331F">
              <w:rPr>
                <w:rFonts w:ascii="Book Antiqua" w:eastAsia="Times New Roman" w:hAnsi="Book Antiqua" w:cs="Calibri"/>
                <w:color w:val="000000"/>
                <w:sz w:val="20"/>
                <w:szCs w:val="20"/>
                <w:lang w:eastAsia="pt-BR"/>
              </w:rPr>
              <w:t>(</w:t>
            </w:r>
            <w:proofErr w:type="gramEnd"/>
            <w:r w:rsidRPr="00E5331F">
              <w:rPr>
                <w:rFonts w:ascii="Book Antiqua" w:eastAsia="Times New Roman" w:hAnsi="Book Antiqua" w:cs="Calibri"/>
                <w:color w:val="000000"/>
                <w:sz w:val="20"/>
                <w:szCs w:val="20"/>
                <w:lang w:eastAsia="pt-BR"/>
              </w:rPr>
              <w:t>CLORIDRATO DE)+PIRIDOXINA+GLICOSE+FRUTOSE(3 + 5 + 100 + 100)MG/ML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SOLUÇÃO INJETÁVEL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24</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DIPIRONA 500MG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150.000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25</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DOXICICLINA 100MG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26</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ESCOPOLAMINA (BROMETO) 20MG.</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400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27</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ESCOPOLAMINA (BROMETO) +DIPIRONA SÓDICA 20/2500 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5</w:t>
            </w:r>
            <w:proofErr w:type="gramEnd"/>
            <w:r w:rsidRPr="00E5331F">
              <w:rPr>
                <w:rFonts w:ascii="Book Antiqua" w:eastAsia="Times New Roman" w:hAnsi="Book Antiqua" w:cs="Calibri"/>
                <w:color w:val="000000"/>
                <w:sz w:val="20"/>
                <w:szCs w:val="20"/>
                <w:lang w:eastAsia="pt-BR"/>
              </w:rPr>
              <w:t xml:space="preserve"> 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500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28</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ESPIRAMICINA 1,5MUI</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29</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ESTROGÊNIOS CONJUGADOS </w:t>
            </w:r>
            <w:proofErr w:type="gramStart"/>
            <w:r w:rsidRPr="00E5331F">
              <w:rPr>
                <w:rFonts w:ascii="Book Antiqua" w:eastAsia="Times New Roman" w:hAnsi="Book Antiqua" w:cs="Calibri"/>
                <w:color w:val="000000"/>
                <w:sz w:val="20"/>
                <w:szCs w:val="20"/>
                <w:lang w:eastAsia="pt-BR"/>
              </w:rPr>
              <w:t>0</w:t>
            </w:r>
            <w:proofErr w:type="gramEnd"/>
            <w:r w:rsidRPr="00E5331F">
              <w:rPr>
                <w:rFonts w:ascii="Book Antiqua" w:eastAsia="Times New Roman" w:hAnsi="Book Antiqua" w:cs="Calibri"/>
                <w:color w:val="000000"/>
                <w:sz w:val="20"/>
                <w:szCs w:val="20"/>
                <w:lang w:eastAsia="pt-BR"/>
              </w:rPr>
              <w:t>,625MG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30</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FENITOINA SÓDICA 50 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5</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31</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FENOTEROL (BROMETO) 5MG/ML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FRASCO 20</w:t>
            </w:r>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32</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FUROSEMIDA 40 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33</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HALOPERIDOL </w:t>
            </w:r>
            <w:proofErr w:type="gramStart"/>
            <w:r w:rsidRPr="00E5331F">
              <w:rPr>
                <w:rFonts w:ascii="Book Antiqua" w:eastAsia="Times New Roman" w:hAnsi="Book Antiqua" w:cs="Calibri"/>
                <w:color w:val="000000"/>
                <w:sz w:val="20"/>
                <w:szCs w:val="20"/>
                <w:lang w:eastAsia="pt-BR"/>
              </w:rPr>
              <w:t>2</w:t>
            </w:r>
            <w:proofErr w:type="gramEnd"/>
            <w:r w:rsidRPr="00E5331F">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AMP0LA </w:t>
            </w:r>
            <w:proofErr w:type="gramStart"/>
            <w:r w:rsidRPr="00E5331F">
              <w:rPr>
                <w:rFonts w:ascii="Book Antiqua" w:eastAsia="Times New Roman" w:hAnsi="Book Antiqua" w:cs="Calibri"/>
                <w:color w:val="000000"/>
                <w:sz w:val="20"/>
                <w:szCs w:val="20"/>
                <w:lang w:eastAsia="pt-BR"/>
              </w:rPr>
              <w:t>1</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34</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METOCLOPRAMIDA 4MG/ML </w:t>
            </w:r>
            <w:proofErr w:type="gramStart"/>
            <w:r w:rsidRPr="00E5331F">
              <w:rPr>
                <w:rFonts w:ascii="Book Antiqua" w:eastAsia="Times New Roman" w:hAnsi="Book Antiqua" w:cs="Calibri"/>
                <w:color w:val="000000"/>
                <w:sz w:val="20"/>
                <w:szCs w:val="20"/>
                <w:lang w:eastAsia="pt-BR"/>
              </w:rPr>
              <w:t>SOL.</w:t>
            </w:r>
            <w:proofErr w:type="gramEnd"/>
            <w:r w:rsidRPr="00E5331F">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FRASCO 10</w:t>
            </w:r>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35</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METOCLOPRAMIDA 10MG/</w:t>
            </w:r>
            <w:proofErr w:type="gramStart"/>
            <w:r w:rsidRPr="00E5331F">
              <w:rPr>
                <w:rFonts w:ascii="Book Antiqua" w:eastAsia="Times New Roman" w:hAnsi="Book Antiqua" w:cs="Calibri"/>
                <w:color w:val="000000"/>
                <w:sz w:val="20"/>
                <w:szCs w:val="20"/>
                <w:lang w:eastAsia="pt-BR"/>
              </w:rPr>
              <w:t>2ML</w:t>
            </w:r>
            <w:proofErr w:type="gramEnd"/>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2</w:t>
            </w:r>
            <w:proofErr w:type="gramEnd"/>
            <w:r w:rsidRPr="00E5331F">
              <w:rPr>
                <w:rFonts w:ascii="Book Antiqua" w:eastAsia="Times New Roman" w:hAnsi="Book Antiqua" w:cs="Calibri"/>
                <w:color w:val="000000"/>
                <w:sz w:val="20"/>
                <w:szCs w:val="20"/>
                <w:lang w:eastAsia="pt-BR"/>
              </w:rPr>
              <w:t xml:space="preserve"> 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36</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MIDAZOLAM 5MG/ML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 xml:space="preserve">AMPOLA </w:t>
            </w:r>
            <w:proofErr w:type="gramStart"/>
            <w:r w:rsidRPr="00E5331F">
              <w:rPr>
                <w:rFonts w:ascii="Book Antiqua" w:eastAsia="Times New Roman" w:hAnsi="Book Antiqua" w:cs="Calibri"/>
                <w:color w:val="000000"/>
                <w:sz w:val="20"/>
                <w:szCs w:val="20"/>
                <w:lang w:eastAsia="pt-BR"/>
              </w:rPr>
              <w:t>5</w:t>
            </w:r>
            <w:proofErr w:type="gramEnd"/>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100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37</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PARACETAMOL 500MG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250.000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38</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PERMANGANATO DE POTÁSSIO 100MG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39</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proofErr w:type="gramStart"/>
            <w:r w:rsidRPr="00E5331F">
              <w:rPr>
                <w:rFonts w:ascii="Book Antiqua" w:eastAsia="Times New Roman" w:hAnsi="Book Antiqua" w:cs="Calibri"/>
                <w:color w:val="000000"/>
                <w:sz w:val="20"/>
                <w:szCs w:val="20"/>
                <w:lang w:eastAsia="pt-BR"/>
              </w:rPr>
              <w:t>PEPTIDINA(</w:t>
            </w:r>
            <w:proofErr w:type="gramEnd"/>
            <w:r w:rsidRPr="00E5331F">
              <w:rPr>
                <w:rFonts w:ascii="Book Antiqua" w:eastAsia="Times New Roman" w:hAnsi="Book Antiqua" w:cs="Calibri"/>
                <w:color w:val="000000"/>
                <w:sz w:val="20"/>
                <w:szCs w:val="20"/>
                <w:lang w:eastAsia="pt-BR"/>
              </w:rPr>
              <w:t>CLORIDRATO DE)50 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SOLUÇÃO INJETÁVEL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40</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RENITIDINA 25MG/ML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500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41</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RENITIDINA 150MG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70.000</w:t>
            </w:r>
          </w:p>
        </w:tc>
      </w:tr>
      <w:tr w:rsidR="00E5331F" w:rsidRPr="00E5331F" w:rsidTr="00E5331F">
        <w:trPr>
          <w:trHeight w:val="129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42</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SECNIDAZOL 1G 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43</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SULFADIAZINA 500MG</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3.000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44</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SULFAMETOXAZOL + TRIMETOPRINA 40/8 MG/ML SUSP.</w:t>
            </w:r>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FRASCO 100</w:t>
            </w:r>
            <w:r>
              <w:rPr>
                <w:rFonts w:ascii="Book Antiqua" w:eastAsia="Times New Roman" w:hAnsi="Book Antiqua" w:cs="Calibri"/>
                <w:color w:val="000000"/>
                <w:sz w:val="20"/>
                <w:szCs w:val="20"/>
                <w:lang w:eastAsia="pt-BR"/>
              </w:rPr>
              <w:t xml:space="preserve"> </w:t>
            </w:r>
            <w:r w:rsidRPr="00E5331F">
              <w:rPr>
                <w:rFonts w:ascii="Book Antiqua" w:eastAsia="Times New Roman" w:hAnsi="Book Antiqua" w:cs="Calibri"/>
                <w:color w:val="000000"/>
                <w:sz w:val="20"/>
                <w:szCs w:val="20"/>
                <w:lang w:eastAsia="pt-BR"/>
              </w:rPr>
              <w:t>ML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500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45</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SULFAMETOXAZOL + TRIMETOPRINA 400/8MG</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COMPRIMIDO</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20.000</w:t>
            </w:r>
          </w:p>
        </w:tc>
      </w:tr>
      <w:tr w:rsidR="00E5331F" w:rsidRPr="00E5331F" w:rsidTr="00E5331F">
        <w:trPr>
          <w:trHeight w:val="300"/>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46</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SULFATO DE MAGNÉSIO 10%</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SOLUÇÃO INJETÁVEL</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r w:rsidR="00E5331F" w:rsidRPr="00E5331F" w:rsidTr="00E5331F">
        <w:trPr>
          <w:trHeight w:val="315"/>
        </w:trPr>
        <w:tc>
          <w:tcPr>
            <w:tcW w:w="378"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20"/>
                <w:szCs w:val="20"/>
                <w:lang w:eastAsia="pt-BR"/>
              </w:rPr>
            </w:pPr>
            <w:r w:rsidRPr="00E5331F">
              <w:rPr>
                <w:rFonts w:ascii="Book Antiqua" w:eastAsia="Times New Roman" w:hAnsi="Book Antiqua" w:cs="Calibri"/>
                <w:b/>
                <w:bCs/>
                <w:color w:val="000000"/>
                <w:sz w:val="20"/>
                <w:szCs w:val="20"/>
                <w:lang w:eastAsia="pt-BR"/>
              </w:rPr>
              <w:t>47</w:t>
            </w:r>
          </w:p>
        </w:tc>
        <w:tc>
          <w:tcPr>
            <w:tcW w:w="2809" w:type="pct"/>
            <w:shd w:val="clear" w:color="auto" w:fill="auto"/>
            <w:vAlign w:val="bottom"/>
            <w:hideMark/>
          </w:tcPr>
          <w:p w:rsidR="00E5331F" w:rsidRPr="00E5331F" w:rsidRDefault="00E5331F" w:rsidP="00E5331F">
            <w:pPr>
              <w:ind w:left="0" w:right="0"/>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TRAMADOL (CLARIDRATO) 50MG/ML</w:t>
            </w:r>
            <w:r>
              <w:rPr>
                <w:rFonts w:ascii="Book Antiqua" w:eastAsia="Times New Roman" w:hAnsi="Book Antiqua" w:cs="Calibri"/>
                <w:color w:val="000000"/>
                <w:sz w:val="20"/>
                <w:szCs w:val="20"/>
                <w:lang w:eastAsia="pt-BR"/>
              </w:rPr>
              <w:t>.</w:t>
            </w:r>
          </w:p>
        </w:tc>
        <w:tc>
          <w:tcPr>
            <w:tcW w:w="1096"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AMPOLA</w:t>
            </w:r>
          </w:p>
        </w:tc>
        <w:tc>
          <w:tcPr>
            <w:tcW w:w="718"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20"/>
                <w:szCs w:val="20"/>
                <w:lang w:eastAsia="pt-BR"/>
              </w:rPr>
            </w:pPr>
            <w:r w:rsidRPr="00E5331F">
              <w:rPr>
                <w:rFonts w:ascii="Book Antiqua" w:eastAsia="Times New Roman" w:hAnsi="Book Antiqua" w:cs="Calibri"/>
                <w:color w:val="000000"/>
                <w:sz w:val="20"/>
                <w:szCs w:val="20"/>
                <w:lang w:eastAsia="pt-BR"/>
              </w:rPr>
              <w:t>200</w:t>
            </w:r>
          </w:p>
        </w:tc>
      </w:tr>
    </w:tbl>
    <w:p w:rsidR="005A4745" w:rsidRDefault="005A4745" w:rsidP="005A4745">
      <w:pPr>
        <w:ind w:left="0" w:right="-1"/>
        <w:rPr>
          <w:rFonts w:ascii="Book Antiqua" w:hAnsi="Book Antiqua"/>
          <w:i/>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2A7F05" w:rsidRDefault="00EE398B" w:rsidP="009B4ADF">
      <w:pPr>
        <w:ind w:left="0" w:right="-1"/>
        <w:rPr>
          <w:rFonts w:ascii="Book Antiqua" w:hAnsi="Book Antiqua"/>
          <w:b/>
        </w:rPr>
      </w:pPr>
      <w:r>
        <w:rPr>
          <w:rFonts w:ascii="Book Antiqua" w:hAnsi="Book Antiqua"/>
        </w:rPr>
        <w:t xml:space="preserve">2.1 </w:t>
      </w:r>
      <w:r w:rsidRPr="005D4F57">
        <w:rPr>
          <w:rFonts w:ascii="Book Antiqua" w:hAnsi="Book Antiqua"/>
        </w:rPr>
        <w:t>A aquisição do objeto descrito tem por justificativa o abastecimento dos medicamentos para dispensação gratuita na Farmácia Básica Municipal, para o devido atendimento aos usuários da Secretaria Municipal de Saúde.</w:t>
      </w:r>
    </w:p>
    <w:p w:rsidR="005A4745" w:rsidRDefault="005A4745"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EE398B">
        <w:rPr>
          <w:rFonts w:ascii="Book Antiqua" w:hAnsi="Book Antiqua"/>
        </w:rPr>
        <w:t>s</w:t>
      </w:r>
      <w:r w:rsidRPr="00B57EEA">
        <w:rPr>
          <w:rFonts w:ascii="Book Antiqua" w:hAnsi="Book Antiqua"/>
        </w:rPr>
        <w:t xml:space="preserve"> </w:t>
      </w:r>
      <w:r w:rsidR="00EE398B">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EE398B" w:rsidRPr="00195D34"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EE398B" w:rsidRPr="00195D34"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9B380F">
        <w:rPr>
          <w:rFonts w:ascii="Book Antiqua" w:eastAsia="Book Antiqua" w:hAnsi="Book Antiqua"/>
          <w:b/>
          <w:shd w:val="clear" w:color="auto" w:fill="FFFFFF"/>
        </w:rPr>
        <w:t xml:space="preserve">de </w:t>
      </w:r>
      <w:r w:rsidR="009B380F" w:rsidRPr="009B380F">
        <w:rPr>
          <w:rFonts w:ascii="Book Antiqua" w:eastAsia="Book Antiqua" w:hAnsi="Book Antiqua"/>
          <w:b/>
          <w:shd w:val="clear" w:color="auto" w:fill="FFFFFF"/>
        </w:rPr>
        <w:t>05</w:t>
      </w:r>
      <w:r w:rsidRPr="009B380F">
        <w:rPr>
          <w:rFonts w:ascii="Book Antiqua" w:eastAsia="Book Antiqua" w:hAnsi="Book Antiqua"/>
          <w:b/>
          <w:shd w:val="clear" w:color="auto" w:fill="FFFFFF"/>
        </w:rPr>
        <w:t xml:space="preserve"> (</w:t>
      </w:r>
      <w:r w:rsidR="009B380F" w:rsidRPr="009B380F">
        <w:rPr>
          <w:rFonts w:ascii="Book Antiqua" w:eastAsia="Book Antiqua" w:hAnsi="Book Antiqua"/>
          <w:b/>
          <w:shd w:val="clear" w:color="auto" w:fill="FFFFFF"/>
        </w:rPr>
        <w:t>cinco</w:t>
      </w:r>
      <w:r w:rsidRPr="009B380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EE398B" w:rsidRPr="005E69E3"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E398B"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EE398B"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EE398B" w:rsidRPr="00022086"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EE398B" w:rsidRPr="00022086"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EE398B" w:rsidRPr="00195D34"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A6078D"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E398B" w:rsidRDefault="00EE398B"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EE398B" w:rsidRPr="00250D98"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lastRenderedPageBreak/>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E398B" w:rsidRDefault="00EE398B" w:rsidP="00EE398B">
      <w:pPr>
        <w:ind w:left="0" w:right="-1"/>
        <w:jc w:val="right"/>
        <w:rPr>
          <w:rFonts w:ascii="Book Antiqua" w:hAnsi="Book Antiqua"/>
          <w:i/>
        </w:rPr>
      </w:pPr>
      <w:r>
        <w:rPr>
          <w:rFonts w:ascii="Book Antiqua" w:hAnsi="Book Antiqua"/>
          <w:i/>
        </w:rPr>
        <w:t>Secretaria Municipal de Saúde</w:t>
      </w:r>
    </w:p>
    <w:p w:rsidR="00EE398B" w:rsidRDefault="00EE398B" w:rsidP="00EE398B">
      <w:pPr>
        <w:ind w:left="0" w:right="-1"/>
        <w:jc w:val="right"/>
        <w:rPr>
          <w:rFonts w:ascii="Book Antiqua" w:hAnsi="Book Antiqua"/>
          <w:i/>
        </w:rPr>
      </w:pPr>
      <w:r w:rsidRPr="00292448">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7564B">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13A1F">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13A1F">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13A1F">
        <w:rPr>
          <w:rFonts w:ascii="Book Antiqua" w:hAnsi="Book Antiqua" w:cs="Book Antiqua"/>
        </w:rPr>
        <w:t>produtos</w:t>
      </w:r>
      <w:r w:rsidRPr="0053095D">
        <w:rPr>
          <w:rFonts w:ascii="Book Antiqua" w:hAnsi="Book Antiqua" w:cs="Book Antiqua"/>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413A1F">
        <w:rPr>
          <w:rFonts w:ascii="Book Antiqua" w:hAnsi="Book Antiqua" w:cs="Book Antiqua"/>
          <w:bCs/>
        </w:rPr>
        <w:t>produtos</w:t>
      </w:r>
      <w:r w:rsidRPr="0053095D">
        <w:rPr>
          <w:rFonts w:ascii="Book Antiqua" w:hAnsi="Book Antiqua" w:cs="Book Antiqua"/>
          <w:bCs/>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13A1F">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13A1F">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13A1F">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13A1F">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Multa de 10%, calculada sobre o valor total </w:t>
      </w:r>
      <w:r w:rsidRPr="007249D2">
        <w:rPr>
          <w:rFonts w:ascii="Book Antiqua" w:hAnsi="Book Antiqua" w:cs="Book Antiqua"/>
        </w:rPr>
        <w:lastRenderedPageBreak/>
        <w:t>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13A1F">
        <w:rPr>
          <w:rFonts w:ascii="Book Antiqua" w:hAnsi="Book Antiqua" w:cs="Book Antiqua"/>
          <w:bCs/>
        </w:rPr>
        <w:t>produtos</w:t>
      </w:r>
      <w:r w:rsidRPr="00914E8A">
        <w:rPr>
          <w:rFonts w:ascii="Book Antiqua" w:hAnsi="Book Antiqua" w:cs="Book Antiqua"/>
          <w:bCs/>
        </w:rPr>
        <w:t xml:space="preserve">.  </w:t>
      </w:r>
    </w:p>
    <w:p w:rsidR="00B26D58" w:rsidRDefault="008B794D" w:rsidP="00A7564B">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EA453A" w:rsidRDefault="00EA453A" w:rsidP="009B4ADF">
      <w:pPr>
        <w:ind w:left="0" w:right="-1"/>
        <w:rPr>
          <w:rFonts w:ascii="Book Antiqua" w:hAnsi="Book Antiqua" w:cs="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8349A">
        <w:rPr>
          <w:rFonts w:ascii="Book Antiqua" w:hAnsi="Book Antiqua"/>
        </w:rPr>
        <w:t xml:space="preserve">Responsável pela elaboração do </w:t>
      </w:r>
      <w:r>
        <w:rPr>
          <w:rFonts w:ascii="Book Antiqua" w:hAnsi="Book Antiqua"/>
        </w:rPr>
        <w:t>Termo de Referência</w:t>
      </w:r>
      <w:r w:rsidRPr="00C8349A">
        <w:rPr>
          <w:rFonts w:ascii="Book Antiqua" w:hAnsi="Book Antiqua"/>
        </w:rPr>
        <w:t>:</w:t>
      </w:r>
      <w:r>
        <w:rPr>
          <w:rFonts w:ascii="Book Antiqua" w:hAnsi="Book Antiqua"/>
        </w:rPr>
        <w:t xml:space="preserve"> Jeanne Alessandra Santana – Diretora Geral de </w:t>
      </w:r>
      <w:r>
        <w:rPr>
          <w:rFonts w:ascii="Book Antiqua" w:hAnsi="Book Antiqua"/>
        </w:rPr>
        <w:lastRenderedPageBreak/>
        <w:t xml:space="preserve">Assistência Farmacêutica (matrícula nº 14.228). </w:t>
      </w:r>
    </w:p>
    <w:p w:rsidR="00A7564B" w:rsidRPr="00250D98"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A7564B" w:rsidRPr="00250D98" w:rsidRDefault="00A7564B" w:rsidP="00A7564B">
      <w:pPr>
        <w:widowControl w:val="0"/>
        <w:ind w:left="0" w:right="-1"/>
        <w:rPr>
          <w:rFonts w:ascii="Book Antiqua" w:eastAsia="Book Antiqua" w:hAnsi="Book Antiqua"/>
        </w:rPr>
      </w:pPr>
    </w:p>
    <w:p w:rsidR="00A7564B" w:rsidRPr="00250D98" w:rsidRDefault="00A7564B" w:rsidP="00A7564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E5331F">
        <w:rPr>
          <w:rFonts w:ascii="Book Antiqua" w:eastAsia="Book Antiqua" w:hAnsi="Book Antiqua"/>
        </w:rPr>
        <w:t>10</w:t>
      </w:r>
      <w:r>
        <w:rPr>
          <w:rFonts w:ascii="Book Antiqua" w:eastAsia="Book Antiqua" w:hAnsi="Book Antiqua"/>
        </w:rPr>
        <w:t xml:space="preserve"> </w:t>
      </w:r>
      <w:r w:rsidRPr="00250D98">
        <w:rPr>
          <w:rFonts w:ascii="Book Antiqua" w:eastAsia="Book Antiqua" w:hAnsi="Book Antiqua"/>
        </w:rPr>
        <w:t xml:space="preserve">de </w:t>
      </w:r>
      <w:r w:rsidR="00E5331F">
        <w:rPr>
          <w:rFonts w:ascii="Book Antiqua" w:eastAsia="Book Antiqua" w:hAnsi="Book Antiqua"/>
        </w:rPr>
        <w:t>setembro</w:t>
      </w:r>
      <w:r w:rsidRPr="00250D98">
        <w:rPr>
          <w:rFonts w:ascii="Book Antiqua" w:eastAsia="Book Antiqua" w:hAnsi="Book Antiqua"/>
        </w:rPr>
        <w:t xml:space="preserve"> de 2020.</w:t>
      </w:r>
    </w:p>
    <w:p w:rsidR="00A7564B" w:rsidRPr="00250D98" w:rsidRDefault="00A7564B" w:rsidP="00A7564B">
      <w:pPr>
        <w:widowControl w:val="0"/>
        <w:rPr>
          <w:rFonts w:ascii="Book Antiqua" w:eastAsia="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Pr="006F4282" w:rsidRDefault="00A7564B" w:rsidP="00A75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0"/>
          <w:szCs w:val="20"/>
        </w:rPr>
      </w:pPr>
      <w:r w:rsidRPr="006F4282">
        <w:rPr>
          <w:rFonts w:ascii="Book Antiqua" w:hAnsi="Book Antiqua"/>
          <w:b/>
          <w:sz w:val="20"/>
          <w:szCs w:val="20"/>
        </w:rPr>
        <w:t>ARNALDO GONÇALVES MUNHOZ JUNIOR</w:t>
      </w:r>
    </w:p>
    <w:p w:rsidR="00A7564B" w:rsidRPr="006F4282" w:rsidRDefault="00A7564B" w:rsidP="00A75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0"/>
          <w:szCs w:val="20"/>
        </w:rPr>
      </w:pPr>
      <w:r w:rsidRPr="006F4282">
        <w:rPr>
          <w:rFonts w:ascii="Book Antiqua" w:hAnsi="Book Antiqua"/>
          <w:sz w:val="20"/>
          <w:szCs w:val="20"/>
        </w:rPr>
        <w:t xml:space="preserve">                                                                             </w:t>
      </w:r>
      <w:r>
        <w:rPr>
          <w:rFonts w:ascii="Book Antiqua" w:hAnsi="Book Antiqua"/>
          <w:sz w:val="20"/>
          <w:szCs w:val="20"/>
        </w:rPr>
        <w:t xml:space="preserve">    </w:t>
      </w:r>
      <w:r w:rsidRPr="006F4282">
        <w:rPr>
          <w:rFonts w:ascii="Book Antiqua" w:hAnsi="Book Antiqua"/>
          <w:sz w:val="20"/>
          <w:szCs w:val="20"/>
        </w:rPr>
        <w:t xml:space="preserve"> Secretário Municipal de Saúde</w:t>
      </w:r>
    </w:p>
    <w:p w:rsidR="00A7564B" w:rsidRDefault="00A7564B" w:rsidP="009B4ADF">
      <w:pPr>
        <w:ind w:left="0" w:right="-1"/>
        <w:rPr>
          <w:rFonts w:ascii="Book Antiqua" w:hAnsi="Book Antiqua" w:cs="Book Antiqua"/>
        </w:rPr>
      </w:pPr>
    </w:p>
    <w:p w:rsidR="00A7564B" w:rsidRDefault="00A7564B" w:rsidP="009B4ADF">
      <w:pPr>
        <w:ind w:left="0" w:right="-1"/>
        <w:rPr>
          <w:rFonts w:ascii="Book Antiqua" w:hAnsi="Book Antiqua" w:cs="Book Antiqua"/>
        </w:rPr>
      </w:pPr>
    </w:p>
    <w:p w:rsidR="003D64E1" w:rsidRDefault="003D64E1" w:rsidP="00B26D58">
      <w:pPr>
        <w:rPr>
          <w:rFonts w:ascii="Book Antiqua" w:hAnsi="Book Antiqua" w:cs="Book Antiqua"/>
        </w:rPr>
      </w:pPr>
    </w:p>
    <w:p w:rsidR="0040006A" w:rsidRPr="00250D98" w:rsidRDefault="00EA453A" w:rsidP="00DC3770">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E17EF">
        <w:rPr>
          <w:rFonts w:ascii="Book Antiqua" w:eastAsia="Book Antiqua" w:hAnsi="Book Antiqua"/>
          <w:sz w:val="36"/>
          <w:szCs w:val="36"/>
        </w:rPr>
        <w:t>180/2020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AE17EF">
        <w:rPr>
          <w:rStyle w:val="nfase"/>
          <w:rFonts w:ascii="Book Antiqua" w:eastAsia="Book Antiqua" w:hAnsi="Book Antiqua"/>
          <w:i w:val="0"/>
          <w:sz w:val="36"/>
          <w:szCs w:val="36"/>
        </w:rPr>
        <w:t>037/2020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DC5483">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DC5483">
      <w:pPr>
        <w:widowControl w:val="0"/>
        <w:autoSpaceDE w:val="0"/>
        <w:autoSpaceDN w:val="0"/>
        <w:adjustRightInd w:val="0"/>
        <w:ind w:left="-142" w:right="-144"/>
        <w:rPr>
          <w:rFonts w:ascii="Book Antiqua" w:eastAsia="Calibri" w:hAnsi="Book Antiqua" w:cs="Book Antiqua"/>
          <w:color w:val="000000"/>
          <w:sz w:val="24"/>
          <w:szCs w:val="24"/>
          <w:lang w:eastAsia="pt-BR"/>
        </w:rPr>
      </w:pPr>
    </w:p>
    <w:p w:rsid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hAnsi="Book Antiqua"/>
          <w:b/>
        </w:rPr>
        <w:t xml:space="preserve">ESTE PROCESSO LICITATÓRIO É DE PARTICIPAÇÃO GERAL DOS INTERESSADOS, EM CONFORMIDADE COM O ITEM 1.4 E SEGUINTES DO EDITAL. </w:t>
      </w:r>
    </w:p>
    <w:p w:rsid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hAnsi="Book Antiqua" w:cs="Book Antiqua"/>
          <w:b/>
          <w:u w:val="single"/>
          <w:lang w:eastAsia="pt-BR"/>
        </w:rPr>
        <w:t>OS MEDICAMENTOS ENTREGUES DEVERÃO TER VALIDADE DE NO MÍNIMO 01 (UM) ANO.</w:t>
      </w:r>
      <w:r w:rsidRPr="00DC5483">
        <w:rPr>
          <w:rFonts w:ascii="Book Antiqua" w:hAnsi="Book Antiqua"/>
          <w:b/>
        </w:rPr>
        <w:t xml:space="preserve"> </w:t>
      </w:r>
    </w:p>
    <w:p w:rsidR="00DC5483" w:rsidRP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eastAsia="Book Antiqua" w:hAnsi="Book Antiqua"/>
        </w:rPr>
        <w:t xml:space="preserve">A proponente deverá possuir Certificado de Registro de Produtos, do Fabricante, expedido pelo Ministério da Saúde ou Registro na ANVISA, conforme RDC 185/2001 para produtos para saúde/correlatos. O referido </w:t>
      </w:r>
      <w:r w:rsidRPr="00DC5483">
        <w:rPr>
          <w:rFonts w:ascii="Book Antiqua" w:eastAsia="Book Antiqua" w:hAnsi="Book Antiqua"/>
          <w:u w:val="single"/>
        </w:rPr>
        <w:t>documento</w:t>
      </w:r>
      <w:r w:rsidRPr="00DC5483">
        <w:rPr>
          <w:rFonts w:ascii="Book Antiqua" w:eastAsia="Book Antiqua" w:hAnsi="Book Antiqua"/>
        </w:rPr>
        <w:t xml:space="preserve"> </w:t>
      </w:r>
      <w:r w:rsidRPr="00DC5483">
        <w:rPr>
          <w:rFonts w:ascii="Book Antiqua" w:eastAsia="Book Antiqua" w:hAnsi="Book Antiqua"/>
          <w:b/>
        </w:rPr>
        <w:t>NÃO PRECISARÁ SER APRESENTADO NO CERTAME</w:t>
      </w:r>
      <w:r w:rsidRPr="00DC5483">
        <w:rPr>
          <w:rFonts w:ascii="Book Antiqua" w:eastAsia="Book Antiqua" w:hAnsi="Book Antiqua"/>
        </w:rPr>
        <w:t xml:space="preserve">, </w:t>
      </w:r>
      <w:r w:rsidRPr="00DC5483">
        <w:rPr>
          <w:rFonts w:ascii="Book Antiqua" w:eastAsia="Book Antiqua" w:hAnsi="Book Antiqua"/>
          <w:b/>
        </w:rPr>
        <w:t>BEM COMO POSTERIOR A ELE.</w:t>
      </w:r>
      <w:r w:rsidRPr="00DC5483">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DC5483">
        <w:rPr>
          <w:rFonts w:ascii="Book Antiqua" w:eastAsia="Book Antiqua" w:hAnsi="Book Antiqua"/>
          <w:b/>
          <w:u w:val="single"/>
        </w:rPr>
        <w:t>caso a não apresente o mesmo</w:t>
      </w:r>
      <w:r w:rsidRPr="00DC5483">
        <w:rPr>
          <w:rFonts w:ascii="Book Antiqua" w:eastAsia="Book Antiqua" w:hAnsi="Book Antiqua"/>
        </w:rPr>
        <w:t>.</w:t>
      </w:r>
    </w:p>
    <w:p w:rsidR="00DC5483" w:rsidRDefault="00DC5483" w:rsidP="00DC5483">
      <w:pPr>
        <w:widowControl w:val="0"/>
        <w:autoSpaceDE w:val="0"/>
        <w:autoSpaceDN w:val="0"/>
        <w:adjustRightInd w:val="0"/>
        <w:ind w:left="-142" w:right="-144"/>
        <w:rPr>
          <w:rFonts w:ascii="Book Antiqua" w:hAnsi="Book Antiqu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9"/>
        <w:gridCol w:w="2733"/>
        <w:gridCol w:w="1810"/>
        <w:gridCol w:w="1266"/>
        <w:gridCol w:w="1266"/>
        <w:gridCol w:w="1266"/>
        <w:gridCol w:w="1264"/>
      </w:tblGrid>
      <w:tr w:rsidR="00E5331F" w:rsidRPr="00E5331F" w:rsidTr="004414C7">
        <w:trPr>
          <w:trHeight w:val="515"/>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Item</w:t>
            </w:r>
          </w:p>
        </w:tc>
        <w:tc>
          <w:tcPr>
            <w:tcW w:w="1321" w:type="pct"/>
            <w:shd w:val="clear" w:color="auto" w:fill="D9D9D9" w:themeFill="background1" w:themeFillShade="D9"/>
            <w:vAlign w:val="center"/>
            <w:hideMark/>
          </w:tcPr>
          <w:p w:rsidR="00E5331F" w:rsidRPr="00E5331F" w:rsidRDefault="00E5331F" w:rsidP="004414C7">
            <w:pPr>
              <w:ind w:left="0" w:right="0"/>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Medicamento/ Dosagem</w:t>
            </w:r>
          </w:p>
        </w:tc>
        <w:tc>
          <w:tcPr>
            <w:tcW w:w="875" w:type="pct"/>
            <w:shd w:val="clear" w:color="auto" w:fill="D9D9D9" w:themeFill="background1" w:themeFillShade="D9"/>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Forma Farmacêutica</w:t>
            </w:r>
          </w:p>
        </w:tc>
        <w:tc>
          <w:tcPr>
            <w:tcW w:w="612" w:type="pct"/>
            <w:shd w:val="clear" w:color="auto" w:fill="D9D9D9" w:themeFill="background1" w:themeFillShade="D9"/>
            <w:vAlign w:val="center"/>
            <w:hideMark/>
          </w:tcPr>
          <w:p w:rsidR="00E5331F" w:rsidRPr="00E5331F" w:rsidRDefault="00E5331F" w:rsidP="00E5331F">
            <w:pPr>
              <w:ind w:left="0" w:right="0"/>
              <w:jc w:val="center"/>
              <w:rPr>
                <w:rFonts w:ascii="Book Antiqua" w:eastAsia="Times New Roman" w:hAnsi="Book Antiqua" w:cs="Arial"/>
                <w:b/>
                <w:bCs/>
                <w:color w:val="000000"/>
                <w:sz w:val="18"/>
                <w:szCs w:val="18"/>
                <w:lang w:eastAsia="pt-BR"/>
              </w:rPr>
            </w:pPr>
            <w:r w:rsidRPr="00E5331F">
              <w:rPr>
                <w:rFonts w:ascii="Book Antiqua" w:eastAsia="Times New Roman" w:hAnsi="Book Antiqua" w:cs="Arial"/>
                <w:b/>
                <w:bCs/>
                <w:color w:val="000000"/>
                <w:sz w:val="18"/>
                <w:szCs w:val="18"/>
                <w:lang w:eastAsia="pt-BR"/>
              </w:rPr>
              <w:t>Quantidade</w:t>
            </w:r>
          </w:p>
        </w:tc>
        <w:tc>
          <w:tcPr>
            <w:tcW w:w="612" w:type="pct"/>
            <w:shd w:val="clear" w:color="auto" w:fill="D9D9D9" w:themeFill="background1" w:themeFillShade="D9"/>
            <w:vAlign w:val="center"/>
          </w:tcPr>
          <w:p w:rsidR="00E5331F" w:rsidRPr="00E5331F" w:rsidRDefault="00E5331F" w:rsidP="00E5331F">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 Máximo</w:t>
            </w:r>
          </w:p>
        </w:tc>
        <w:tc>
          <w:tcPr>
            <w:tcW w:w="612" w:type="pct"/>
            <w:shd w:val="clear" w:color="auto" w:fill="D9D9D9" w:themeFill="background1" w:themeFillShade="D9"/>
            <w:vAlign w:val="center"/>
          </w:tcPr>
          <w:p w:rsidR="00E5331F" w:rsidRPr="00E5331F" w:rsidRDefault="00E5331F" w:rsidP="00E5331F">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 Cotado</w:t>
            </w:r>
          </w:p>
        </w:tc>
        <w:tc>
          <w:tcPr>
            <w:tcW w:w="611" w:type="pct"/>
            <w:shd w:val="clear" w:color="auto" w:fill="D9D9D9" w:themeFill="background1" w:themeFillShade="D9"/>
            <w:vAlign w:val="center"/>
          </w:tcPr>
          <w:p w:rsidR="00E5331F" w:rsidRDefault="00E5331F" w:rsidP="00E5331F">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Marca</w:t>
            </w:r>
            <w:r w:rsidR="00222934">
              <w:rPr>
                <w:rFonts w:ascii="Book Antiqua" w:eastAsia="Times New Roman" w:hAnsi="Book Antiqua" w:cs="Arial"/>
                <w:b/>
                <w:bCs/>
                <w:color w:val="000000"/>
                <w:sz w:val="18"/>
                <w:szCs w:val="18"/>
                <w:lang w:eastAsia="pt-BR"/>
              </w:rPr>
              <w:t xml:space="preserve"> / </w:t>
            </w:r>
          </w:p>
          <w:p w:rsidR="00222934" w:rsidRPr="00E5331F" w:rsidRDefault="00222934" w:rsidP="00E5331F">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Nº Registro</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01</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ACIDOS GRAXOS ESSENCIAIS+VITAMINA A+VITAMINA E.</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 200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600</w:t>
            </w:r>
          </w:p>
        </w:tc>
        <w:tc>
          <w:tcPr>
            <w:tcW w:w="612" w:type="pct"/>
            <w:vAlign w:val="center"/>
          </w:tcPr>
          <w:p w:rsidR="00E5331F" w:rsidRPr="00E5331F" w:rsidRDefault="00E5331F" w:rsidP="00E5331F">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 </w:t>
            </w:r>
            <w:r w:rsidRPr="00E5331F">
              <w:rPr>
                <w:rFonts w:ascii="Book Antiqua" w:hAnsi="Book Antiqua" w:cs="Calibri"/>
                <w:bCs/>
                <w:color w:val="000000"/>
                <w:sz w:val="18"/>
                <w:szCs w:val="18"/>
              </w:rPr>
              <w:t>076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E5331F"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r w:rsidR="00222934">
              <w:rPr>
                <w:rFonts w:ascii="Book Antiqua" w:eastAsia="Times New Roman" w:hAnsi="Book Antiqua" w:cs="Calibri"/>
                <w:color w:val="000000"/>
                <w:sz w:val="18"/>
                <w:szCs w:val="18"/>
                <w:lang w:eastAsia="pt-BR"/>
              </w:rPr>
              <w:t>/</w:t>
            </w:r>
          </w:p>
          <w:p w:rsidR="00222934"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w:t>
            </w:r>
            <w:r w:rsidR="00E5331F">
              <w:rPr>
                <w:rFonts w:ascii="Book Antiqua" w:eastAsia="Times New Roman" w:hAnsi="Book Antiqua" w:cs="Calibri"/>
                <w:color w:val="000000"/>
                <w:sz w:val="18"/>
                <w:szCs w:val="18"/>
                <w:lang w:eastAsia="pt-BR"/>
              </w:rPr>
              <w:t>: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02</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ÁCIDO URSODESOXICÓLICO 150 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2.400</w:t>
            </w:r>
          </w:p>
        </w:tc>
        <w:tc>
          <w:tcPr>
            <w:tcW w:w="612" w:type="pct"/>
            <w:vAlign w:val="center"/>
          </w:tcPr>
          <w:p w:rsidR="00E5331F" w:rsidRPr="00E5331F" w:rsidRDefault="00E5331F" w:rsidP="00E5331F">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979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03</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ADENOSINA 3MG/ML.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2</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E5331F">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12, </w:t>
            </w:r>
            <w:r w:rsidRPr="00E5331F">
              <w:rPr>
                <w:rFonts w:ascii="Book Antiqua" w:hAnsi="Book Antiqua" w:cs="Calibri"/>
                <w:bCs/>
                <w:color w:val="000000"/>
                <w:sz w:val="18"/>
                <w:szCs w:val="18"/>
              </w:rPr>
              <w:t>589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04</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ADRENALINA 1MG/ML.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1</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391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05</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AGUA DESTILADA.</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5</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 xml:space="preserve">R$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229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06</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ÁGUA DESTILADA.</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 10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213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07</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AMINOFILINA 24MG/ML.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 10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 </w:t>
            </w:r>
            <w:r w:rsidRPr="00E5331F">
              <w:rPr>
                <w:rFonts w:ascii="Book Antiqua" w:hAnsi="Book Antiqua" w:cs="Calibri"/>
                <w:bCs/>
                <w:color w:val="000000"/>
                <w:sz w:val="18"/>
                <w:szCs w:val="18"/>
              </w:rPr>
              <w:t>169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Nº Registro: _____.</w:t>
            </w:r>
          </w:p>
        </w:tc>
      </w:tr>
      <w:tr w:rsidR="00E5331F" w:rsidRPr="00E5331F" w:rsidTr="004414C7">
        <w:trPr>
          <w:trHeight w:val="129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lastRenderedPageBreak/>
              <w:t>08</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AMOXICILINA 500MG ACONDICIONADO DE FORMA UNITARIZADA, CONSTANDO EM CADA UNIDADE DE COMPRIMIDO, DELIMITADA POR PICOTE, A SEGUINTE INFORMAÇÃO: NOME DO PRINCIPIO ATIVO, DOSAGEM, LOTE E VALIDADE. EMBALAGEM HOSPITALAR.</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CÁPSULA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40.000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244</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09</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ATROPINA (SULFATO) 0,25MG/ML.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1</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595</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129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10</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AZITROMICINA 500MGACONDICIONADO DE FORMA UNITARIZADA, CONSTANDO EM CADA UNIDADE DE COMPRIMIDO, DELIMITADA POR PICOTE, A SEGUINTE INFORMAÇÃO: NOME DO PRINCIPIO ATIVO, DOSAGEM, LOTE E VALIDADE. EMBALAGEM HOSPITALAR.</w:t>
            </w:r>
          </w:p>
        </w:tc>
        <w:tc>
          <w:tcPr>
            <w:tcW w:w="875"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15.000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711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525"/>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11</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BENZILPENICILINA PROCAÍNA + BENZILP. POTÁSSICA 300.000/100.000UI - PÓ P/SUSPENSÃO + AMPOLA DILUENTE.</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7, </w:t>
            </w:r>
            <w:r w:rsidRPr="00E5331F">
              <w:rPr>
                <w:rFonts w:ascii="Book Antiqua" w:hAnsi="Book Antiqua" w:cs="Calibri"/>
                <w:bCs/>
                <w:color w:val="000000"/>
                <w:sz w:val="18"/>
                <w:szCs w:val="18"/>
              </w:rPr>
              <w:t>654</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525"/>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12</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BENZIPENILINA BENZAPINA 1.200.000 UI PÓ P/SUSPENSÃO C/DILUENTE.</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10, </w:t>
            </w:r>
            <w:r w:rsidRPr="00E5331F">
              <w:rPr>
                <w:rFonts w:ascii="Book Antiqua" w:hAnsi="Book Antiqua" w:cs="Calibri"/>
                <w:bCs/>
                <w:color w:val="000000"/>
                <w:sz w:val="18"/>
                <w:szCs w:val="18"/>
              </w:rPr>
              <w:t>516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13</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CARBAMAZEPINA 200MG.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142</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14</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CARBONATO DE LITIO 300MG.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150.000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358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15</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CARVEDILOL 6,25MG.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150.000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074</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16</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CARVEDILOL 12,5MG.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120.000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100</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17</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CETACONAZOL 20 MG/G CREME.</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BISNAGA 30G</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588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18</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COMPLEXO B.</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400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790</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19</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CUMARINA + TROXERRUTINA 15/90 MG – DRÁGEAS.</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DRAGEAS</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400.000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528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161"/>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20</w:t>
            </w:r>
          </w:p>
        </w:tc>
        <w:tc>
          <w:tcPr>
            <w:tcW w:w="1321" w:type="pct"/>
            <w:shd w:val="clear" w:color="auto" w:fill="auto"/>
            <w:noWrap/>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DEXAMETASONA 4MG/ML INJ – FRASCO AMPOLA 2,5 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 AMPOLA 2,5ML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788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lastRenderedPageBreak/>
              <w:t>21</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DEXAMETASONA 4MG.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228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22</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DIGOXINA 0,25MG.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061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698"/>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23</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DIMENIDRATO+PIRIDOXINA</w:t>
            </w:r>
            <w:r w:rsidRPr="00E5331F">
              <w:rPr>
                <w:rFonts w:ascii="Book Antiqua" w:eastAsia="Times New Roman" w:hAnsi="Book Antiqua" w:cs="Calibri"/>
                <w:color w:val="000000"/>
                <w:sz w:val="18"/>
                <w:szCs w:val="18"/>
                <w:lang w:eastAsia="pt-BR"/>
              </w:rPr>
              <w:br/>
            </w:r>
            <w:proofErr w:type="gramStart"/>
            <w:r w:rsidRPr="00E5331F">
              <w:rPr>
                <w:rFonts w:ascii="Book Antiqua" w:eastAsia="Times New Roman" w:hAnsi="Book Antiqua" w:cs="Calibri"/>
                <w:color w:val="000000"/>
                <w:sz w:val="18"/>
                <w:szCs w:val="18"/>
                <w:lang w:eastAsia="pt-BR"/>
              </w:rPr>
              <w:t>(</w:t>
            </w:r>
            <w:proofErr w:type="gramEnd"/>
            <w:r w:rsidRPr="00E5331F">
              <w:rPr>
                <w:rFonts w:ascii="Book Antiqua" w:eastAsia="Times New Roman" w:hAnsi="Book Antiqua" w:cs="Calibri"/>
                <w:color w:val="000000"/>
                <w:sz w:val="18"/>
                <w:szCs w:val="18"/>
                <w:lang w:eastAsia="pt-BR"/>
              </w:rPr>
              <w:t>CLORIDRATO DE)+PIRIDOXINA+GLICOSE+FRUTOSE(3 + 5 + 100 + 100)MG/ML.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SOLUÇÃO INJETÁVEL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809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24</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DIPIRONA 500MG.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150.000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108</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25</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DOXICICLINA 100MG.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160</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26</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ESCOPOLAMINA (BROMETO) 20MG.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400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 </w:t>
            </w:r>
            <w:r w:rsidRPr="00E5331F">
              <w:rPr>
                <w:rFonts w:ascii="Book Antiqua" w:hAnsi="Book Antiqua" w:cs="Calibri"/>
                <w:bCs/>
                <w:color w:val="000000"/>
                <w:sz w:val="18"/>
                <w:szCs w:val="18"/>
              </w:rPr>
              <w:t>531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27</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ESCOPOLAMINA (BROMETO) +DIPIRONA SÓDICA 20/2500 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5</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500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086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28</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ESPIRAMICINA 1,5MUI.</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3, </w:t>
            </w:r>
            <w:r w:rsidRPr="00E5331F">
              <w:rPr>
                <w:rFonts w:ascii="Book Antiqua" w:hAnsi="Book Antiqua" w:cs="Calibri"/>
                <w:bCs/>
                <w:color w:val="000000"/>
                <w:sz w:val="18"/>
                <w:szCs w:val="18"/>
              </w:rPr>
              <w:t>474</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29</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ESTROGÊNIOS CONJUGADOS </w:t>
            </w:r>
            <w:proofErr w:type="gramStart"/>
            <w:r w:rsidRPr="00E5331F">
              <w:rPr>
                <w:rFonts w:ascii="Book Antiqua" w:eastAsia="Times New Roman" w:hAnsi="Book Antiqua" w:cs="Calibri"/>
                <w:color w:val="000000"/>
                <w:sz w:val="18"/>
                <w:szCs w:val="18"/>
                <w:lang w:eastAsia="pt-BR"/>
              </w:rPr>
              <w:t>0</w:t>
            </w:r>
            <w:proofErr w:type="gramEnd"/>
            <w:r w:rsidRPr="00E5331F">
              <w:rPr>
                <w:rFonts w:ascii="Book Antiqua" w:eastAsia="Times New Roman" w:hAnsi="Book Antiqua" w:cs="Calibri"/>
                <w:color w:val="000000"/>
                <w:sz w:val="18"/>
                <w:szCs w:val="18"/>
                <w:lang w:eastAsia="pt-BR"/>
              </w:rPr>
              <w:t>,625MG.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833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30</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FENITOINA SÓDICA 50 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5</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 xml:space="preserve">R$ </w:t>
            </w:r>
            <w:r w:rsidR="00222934" w:rsidRPr="00E5331F">
              <w:rPr>
                <w:rFonts w:ascii="Book Antiqua" w:hAnsi="Book Antiqua" w:cs="Calibri"/>
                <w:bCs/>
                <w:color w:val="000000"/>
                <w:sz w:val="18"/>
                <w:szCs w:val="18"/>
              </w:rPr>
              <w:t xml:space="preserve">3, </w:t>
            </w:r>
            <w:r w:rsidRPr="00E5331F">
              <w:rPr>
                <w:rFonts w:ascii="Book Antiqua" w:hAnsi="Book Antiqua" w:cs="Calibri"/>
                <w:bCs/>
                <w:color w:val="000000"/>
                <w:sz w:val="18"/>
                <w:szCs w:val="18"/>
              </w:rPr>
              <w:t>336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31</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FENOTEROL (BROMETO) 5MG/ML.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 20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5, </w:t>
            </w:r>
            <w:r w:rsidRPr="00E5331F">
              <w:rPr>
                <w:rFonts w:ascii="Book Antiqua" w:hAnsi="Book Antiqua" w:cs="Calibri"/>
                <w:bCs/>
                <w:color w:val="000000"/>
                <w:sz w:val="18"/>
                <w:szCs w:val="18"/>
              </w:rPr>
              <w:t>187</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32</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FUROSEMIDA 40 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053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33</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HALOPERIDOL </w:t>
            </w:r>
            <w:proofErr w:type="gramStart"/>
            <w:r w:rsidRPr="00E5331F">
              <w:rPr>
                <w:rFonts w:ascii="Book Antiqua" w:eastAsia="Times New Roman" w:hAnsi="Book Antiqua" w:cs="Calibri"/>
                <w:color w:val="000000"/>
                <w:sz w:val="18"/>
                <w:szCs w:val="18"/>
                <w:lang w:eastAsia="pt-BR"/>
              </w:rPr>
              <w:t>2</w:t>
            </w:r>
            <w:proofErr w:type="gramEnd"/>
            <w:r w:rsidRPr="00E5331F">
              <w:rPr>
                <w:rFonts w:ascii="Book Antiqua" w:eastAsia="Times New Roman" w:hAnsi="Book Antiqua" w:cs="Calibri"/>
                <w:color w:val="000000"/>
                <w:sz w:val="18"/>
                <w:szCs w:val="18"/>
                <w:lang w:eastAsia="pt-BR"/>
              </w:rPr>
              <w:t xml:space="preserve"> 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AMP0LA </w:t>
            </w:r>
            <w:proofErr w:type="gramStart"/>
            <w:r w:rsidRPr="00E5331F">
              <w:rPr>
                <w:rFonts w:ascii="Book Antiqua" w:eastAsia="Times New Roman" w:hAnsi="Book Antiqua" w:cs="Calibri"/>
                <w:color w:val="000000"/>
                <w:sz w:val="18"/>
                <w:szCs w:val="18"/>
                <w:lang w:eastAsia="pt-BR"/>
              </w:rPr>
              <w:t>1</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893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34</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METOCLOPRAMIDA 4MG/ML </w:t>
            </w:r>
            <w:proofErr w:type="gramStart"/>
            <w:r w:rsidRPr="00E5331F">
              <w:rPr>
                <w:rFonts w:ascii="Book Antiqua" w:eastAsia="Times New Roman" w:hAnsi="Book Antiqua" w:cs="Calibri"/>
                <w:color w:val="000000"/>
                <w:sz w:val="18"/>
                <w:szCs w:val="18"/>
                <w:lang w:eastAsia="pt-BR"/>
              </w:rPr>
              <w:t>SOL.</w:t>
            </w:r>
            <w:proofErr w:type="gramEnd"/>
            <w:r w:rsidRPr="00E5331F">
              <w:rPr>
                <w:rFonts w:ascii="Book Antiqua" w:eastAsia="Times New Roman" w:hAnsi="Book Antiqua" w:cs="Calibri"/>
                <w:color w:val="000000"/>
                <w:sz w:val="18"/>
                <w:szCs w:val="18"/>
                <w:lang w:eastAsia="pt-BR"/>
              </w:rPr>
              <w:t>ORAL.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 10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 </w:t>
            </w:r>
            <w:r w:rsidRPr="00E5331F">
              <w:rPr>
                <w:rFonts w:ascii="Book Antiqua" w:hAnsi="Book Antiqua" w:cs="Calibri"/>
                <w:bCs/>
                <w:color w:val="000000"/>
                <w:sz w:val="18"/>
                <w:szCs w:val="18"/>
              </w:rPr>
              <w:t>476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35</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METOCLOPRAMIDA 10MG/</w:t>
            </w:r>
            <w:proofErr w:type="gramStart"/>
            <w:r w:rsidRPr="00E5331F">
              <w:rPr>
                <w:rFonts w:ascii="Book Antiqua" w:eastAsia="Times New Roman" w:hAnsi="Book Antiqua" w:cs="Calibri"/>
                <w:color w:val="000000"/>
                <w:sz w:val="18"/>
                <w:szCs w:val="18"/>
                <w:lang w:eastAsia="pt-BR"/>
              </w:rPr>
              <w:t>2ML</w:t>
            </w:r>
            <w:proofErr w:type="gramEnd"/>
            <w:r w:rsidRPr="00E5331F">
              <w:rPr>
                <w:rFonts w:ascii="Book Antiqua" w:eastAsia="Times New Roman" w:hAnsi="Book Antiqua" w:cs="Calibri"/>
                <w:color w:val="000000"/>
                <w:sz w:val="18"/>
                <w:szCs w:val="18"/>
                <w:lang w:eastAsia="pt-BR"/>
              </w:rPr>
              <w:t>.</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2</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403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36</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MIDAZOLAM 5MG/ML.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 xml:space="preserve">AMPOLA </w:t>
            </w:r>
            <w:proofErr w:type="gramStart"/>
            <w:r w:rsidRPr="00E5331F">
              <w:rPr>
                <w:rFonts w:ascii="Book Antiqua" w:eastAsia="Times New Roman" w:hAnsi="Book Antiqua" w:cs="Calibri"/>
                <w:color w:val="000000"/>
                <w:sz w:val="18"/>
                <w:szCs w:val="18"/>
                <w:lang w:eastAsia="pt-BR"/>
              </w:rPr>
              <w:t>5</w:t>
            </w:r>
            <w:proofErr w:type="gramEnd"/>
            <w:r w:rsidRPr="00E5331F">
              <w:rPr>
                <w:rFonts w:ascii="Book Antiqua" w:eastAsia="Times New Roman" w:hAnsi="Book Antiqua" w:cs="Calibri"/>
                <w:color w:val="000000"/>
                <w:sz w:val="18"/>
                <w:szCs w:val="18"/>
                <w:lang w:eastAsia="pt-BR"/>
              </w:rPr>
              <w:t xml:space="preserve">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100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163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37</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PARACETAMOL 500MG.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250.000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052</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38</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PERMANGANATO DE POTÁSSIO 100MG.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287</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39</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proofErr w:type="gramStart"/>
            <w:r w:rsidRPr="00E5331F">
              <w:rPr>
                <w:rFonts w:ascii="Book Antiqua" w:eastAsia="Times New Roman" w:hAnsi="Book Antiqua" w:cs="Calibri"/>
                <w:color w:val="000000"/>
                <w:sz w:val="18"/>
                <w:szCs w:val="18"/>
                <w:lang w:eastAsia="pt-BR"/>
              </w:rPr>
              <w:t>PEPTIDINA(</w:t>
            </w:r>
            <w:proofErr w:type="gramEnd"/>
            <w:r w:rsidRPr="00E5331F">
              <w:rPr>
                <w:rFonts w:ascii="Book Antiqua" w:eastAsia="Times New Roman" w:hAnsi="Book Antiqua" w:cs="Calibri"/>
                <w:color w:val="000000"/>
                <w:sz w:val="18"/>
                <w:szCs w:val="18"/>
                <w:lang w:eastAsia="pt-BR"/>
              </w:rPr>
              <w:t>CLORIDRATO DE)50 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SOLUÇÃO INJETÁVEL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2, </w:t>
            </w:r>
            <w:r w:rsidRPr="00E5331F">
              <w:rPr>
                <w:rFonts w:ascii="Book Antiqua" w:hAnsi="Book Antiqua" w:cs="Calibri"/>
                <w:bCs/>
                <w:color w:val="000000"/>
                <w:sz w:val="18"/>
                <w:szCs w:val="18"/>
              </w:rPr>
              <w:t>435</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lastRenderedPageBreak/>
              <w:t>40</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RENITIDINA 25MG/ML.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500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541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41</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RENITIDINA 150MG.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70.000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129</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129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42</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SECNIDAZOL 1G ACONDICIONADO DE FORMA UNITARIZADA, CONSTANDO EM CADA UNIDADE DE COMPRIMIDO, DELIMITADA POR PICOTE, A SEGUINTE INFORMAÇÃO: NOME DO PRINCIPIO ATIVO, DOSAGEM, LOTE E VALIDADE. EMBALAGEM HOSPITALAR.</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1, </w:t>
            </w:r>
            <w:r w:rsidRPr="00E5331F">
              <w:rPr>
                <w:rFonts w:ascii="Book Antiqua" w:hAnsi="Book Antiqua" w:cs="Calibri"/>
                <w:bCs/>
                <w:color w:val="000000"/>
                <w:sz w:val="18"/>
                <w:szCs w:val="18"/>
              </w:rPr>
              <w:t>411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43</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SULFADIAZINA 500MG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3.000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275</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44</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SULFAMETOXAZOL + TRIMETOPRINA 40/8 MG/ML SUSP. ORAL.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FRASCO 100 ML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500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3, </w:t>
            </w:r>
            <w:r w:rsidRPr="00E5331F">
              <w:rPr>
                <w:rFonts w:ascii="Book Antiqua" w:hAnsi="Book Antiqua" w:cs="Calibri"/>
                <w:bCs/>
                <w:color w:val="000000"/>
                <w:sz w:val="18"/>
                <w:szCs w:val="18"/>
              </w:rPr>
              <w:t>736</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45</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SULFAMETOXAZOL + TRIMETOPRINA 400/8MG.</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COMPRIMIDO</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121</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00"/>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46</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SULFATO DE MAGNÉSIO 10%.</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SOLUÇÃO INJETÁVEL</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433</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r w:rsidR="00E5331F" w:rsidRPr="00E5331F" w:rsidTr="004414C7">
        <w:trPr>
          <w:trHeight w:val="315"/>
        </w:trPr>
        <w:tc>
          <w:tcPr>
            <w:tcW w:w="357" w:type="pct"/>
            <w:shd w:val="clear" w:color="auto" w:fill="D9D9D9" w:themeFill="background1" w:themeFillShade="D9"/>
            <w:noWrap/>
            <w:vAlign w:val="center"/>
            <w:hideMark/>
          </w:tcPr>
          <w:p w:rsidR="00E5331F" w:rsidRPr="00E5331F" w:rsidRDefault="00E5331F" w:rsidP="00E5331F">
            <w:pPr>
              <w:ind w:left="0" w:right="0"/>
              <w:jc w:val="center"/>
              <w:rPr>
                <w:rFonts w:ascii="Book Antiqua" w:eastAsia="Times New Roman" w:hAnsi="Book Antiqua" w:cs="Calibri"/>
                <w:b/>
                <w:bCs/>
                <w:color w:val="000000"/>
                <w:sz w:val="18"/>
                <w:szCs w:val="18"/>
                <w:lang w:eastAsia="pt-BR"/>
              </w:rPr>
            </w:pPr>
            <w:r w:rsidRPr="00E5331F">
              <w:rPr>
                <w:rFonts w:ascii="Book Antiqua" w:eastAsia="Times New Roman" w:hAnsi="Book Antiqua" w:cs="Calibri"/>
                <w:b/>
                <w:bCs/>
                <w:color w:val="000000"/>
                <w:sz w:val="18"/>
                <w:szCs w:val="18"/>
                <w:lang w:eastAsia="pt-BR"/>
              </w:rPr>
              <w:t>47</w:t>
            </w:r>
          </w:p>
        </w:tc>
        <w:tc>
          <w:tcPr>
            <w:tcW w:w="1321" w:type="pct"/>
            <w:shd w:val="clear" w:color="auto" w:fill="auto"/>
            <w:vAlign w:val="center"/>
            <w:hideMark/>
          </w:tcPr>
          <w:p w:rsidR="00E5331F" w:rsidRPr="00E5331F" w:rsidRDefault="00E5331F" w:rsidP="004414C7">
            <w:pPr>
              <w:ind w:left="0" w:right="0"/>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TRAMADOL (CLARIDRATO) 50MG/ML.</w:t>
            </w:r>
          </w:p>
        </w:tc>
        <w:tc>
          <w:tcPr>
            <w:tcW w:w="875" w:type="pct"/>
            <w:shd w:val="clear" w:color="auto" w:fill="auto"/>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AMPOLA</w:t>
            </w:r>
          </w:p>
        </w:tc>
        <w:tc>
          <w:tcPr>
            <w:tcW w:w="612" w:type="pct"/>
            <w:shd w:val="clear" w:color="auto" w:fill="auto"/>
            <w:noWrap/>
            <w:vAlign w:val="center"/>
            <w:hideMark/>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sidRPr="00E5331F">
              <w:rPr>
                <w:rFonts w:ascii="Book Antiqua" w:eastAsia="Times New Roman" w:hAnsi="Book Antiqua" w:cs="Calibri"/>
                <w:color w:val="000000"/>
                <w:sz w:val="18"/>
                <w:szCs w:val="18"/>
                <w:lang w:eastAsia="pt-BR"/>
              </w:rPr>
              <w:t>200</w:t>
            </w:r>
          </w:p>
        </w:tc>
        <w:tc>
          <w:tcPr>
            <w:tcW w:w="612" w:type="pct"/>
            <w:vAlign w:val="center"/>
          </w:tcPr>
          <w:p w:rsidR="00E5331F" w:rsidRPr="00E5331F" w:rsidRDefault="00E5331F" w:rsidP="00222934">
            <w:pPr>
              <w:jc w:val="center"/>
              <w:rPr>
                <w:rFonts w:ascii="Book Antiqua" w:hAnsi="Book Antiqua" w:cs="Calibri"/>
                <w:bCs/>
                <w:color w:val="000000"/>
                <w:sz w:val="18"/>
                <w:szCs w:val="18"/>
              </w:rPr>
            </w:pPr>
            <w:r w:rsidRPr="00E5331F">
              <w:rPr>
                <w:rFonts w:ascii="Book Antiqua" w:hAnsi="Book Antiqua" w:cs="Calibri"/>
                <w:bCs/>
                <w:color w:val="000000"/>
                <w:sz w:val="18"/>
                <w:szCs w:val="18"/>
              </w:rPr>
              <w:t>R$</w:t>
            </w:r>
            <w:r w:rsidR="00AE5693">
              <w:rPr>
                <w:rFonts w:ascii="Book Antiqua" w:hAnsi="Book Antiqua" w:cs="Calibri"/>
                <w:bCs/>
                <w:color w:val="000000"/>
                <w:sz w:val="18"/>
                <w:szCs w:val="18"/>
              </w:rPr>
              <w:t xml:space="preserve"> </w:t>
            </w:r>
            <w:r w:rsidR="00222934" w:rsidRPr="00E5331F">
              <w:rPr>
                <w:rFonts w:ascii="Book Antiqua" w:hAnsi="Book Antiqua" w:cs="Calibri"/>
                <w:bCs/>
                <w:color w:val="000000"/>
                <w:sz w:val="18"/>
                <w:szCs w:val="18"/>
              </w:rPr>
              <w:t xml:space="preserve">0, </w:t>
            </w:r>
            <w:r w:rsidRPr="00E5331F">
              <w:rPr>
                <w:rFonts w:ascii="Book Antiqua" w:hAnsi="Book Antiqua" w:cs="Calibri"/>
                <w:bCs/>
                <w:color w:val="000000"/>
                <w:sz w:val="18"/>
                <w:szCs w:val="18"/>
              </w:rPr>
              <w:t>740</w:t>
            </w:r>
          </w:p>
        </w:tc>
        <w:tc>
          <w:tcPr>
            <w:tcW w:w="612" w:type="pct"/>
            <w:vAlign w:val="center"/>
          </w:tcPr>
          <w:p w:rsidR="00E5331F" w:rsidRPr="00E5331F" w:rsidRDefault="00E5331F" w:rsidP="00E5331F">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w:t>
            </w:r>
          </w:p>
        </w:tc>
        <w:tc>
          <w:tcPr>
            <w:tcW w:w="611" w:type="pct"/>
            <w:vAlign w:val="center"/>
          </w:tcPr>
          <w:p w:rsidR="00222934"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w:t>
            </w:r>
          </w:p>
          <w:p w:rsidR="00E5331F" w:rsidRPr="00E5331F" w:rsidRDefault="00222934" w:rsidP="0022293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Nº Registro: _____.</w:t>
            </w:r>
          </w:p>
        </w:tc>
      </w:tr>
    </w:tbl>
    <w:p w:rsidR="00A7564B" w:rsidRDefault="00A7564B" w:rsidP="00A7564B">
      <w:pPr>
        <w:widowControl w:val="0"/>
        <w:autoSpaceDE w:val="0"/>
        <w:autoSpaceDN w:val="0"/>
        <w:adjustRightInd w:val="0"/>
        <w:ind w:left="-142" w:right="-144"/>
        <w:rPr>
          <w:rFonts w:ascii="Book Antiqua" w:eastAsia="Calibri" w:hAnsi="Book Antiqua" w:cs="Book Antiqua"/>
          <w:color w:val="000000"/>
          <w:sz w:val="20"/>
          <w:szCs w:val="20"/>
          <w:lang w:eastAsia="pt-BR"/>
        </w:rPr>
      </w:pPr>
    </w:p>
    <w:p w:rsidR="00E5331F" w:rsidRDefault="00E5331F" w:rsidP="00A7564B">
      <w:pPr>
        <w:widowControl w:val="0"/>
        <w:autoSpaceDE w:val="0"/>
        <w:autoSpaceDN w:val="0"/>
        <w:adjustRightInd w:val="0"/>
        <w:ind w:left="-142" w:right="-144"/>
        <w:rPr>
          <w:rFonts w:ascii="Book Antiqua" w:eastAsia="Calibri" w:hAnsi="Book Antiqua" w:cs="Book Antiqua"/>
          <w:color w:val="000000"/>
          <w:sz w:val="20"/>
          <w:szCs w:val="2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4414C7" w:rsidRPr="00250D98" w:rsidRDefault="004414C7"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AE17EF">
        <w:rPr>
          <w:rFonts w:ascii="Book Antiqua" w:eastAsia="Book Antiqua" w:hAnsi="Book Antiqua"/>
          <w:sz w:val="36"/>
          <w:szCs w:val="36"/>
        </w:rPr>
        <w:t>180/2020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AE17EF">
        <w:rPr>
          <w:rStyle w:val="nfase"/>
          <w:rFonts w:ascii="Book Antiqua" w:eastAsia="Book Antiqua" w:hAnsi="Book Antiqua"/>
          <w:i w:val="0"/>
          <w:sz w:val="36"/>
          <w:szCs w:val="36"/>
        </w:rPr>
        <w:t>037/2020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AE17EF">
        <w:rPr>
          <w:rFonts w:ascii="Book Antiqua" w:hAnsi="Book Antiqua"/>
          <w:b/>
        </w:rPr>
        <w:t>037/2020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2F309A" w:rsidRPr="007D6CDB">
        <w:rPr>
          <w:rFonts w:ascii="Book Antiqua" w:hAnsi="Book Antiqua"/>
          <w:i/>
        </w:rPr>
        <w:t>Registro de Preços para futuras aquisições de Medicamentos Para Dispensação Gratuita na Farmácia Básica do Município de Gaspar</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AE17EF">
        <w:rPr>
          <w:rFonts w:ascii="Book Antiqua" w:hAnsi="Book Antiqua"/>
        </w:rPr>
        <w:t>037/2020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2F309A">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2F309A">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AE17EF">
        <w:rPr>
          <w:rFonts w:ascii="Book Antiqua" w:hAnsi="Book Antiqua"/>
        </w:rPr>
        <w:t>037/2020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2F309A" w:rsidRDefault="002F309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2F309A" w:rsidRPr="00195D34"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F309A" w:rsidRPr="00195D34"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65617F">
        <w:rPr>
          <w:rFonts w:ascii="Book Antiqua" w:eastAsia="Book Antiqua" w:hAnsi="Book Antiqua"/>
          <w:b/>
          <w:shd w:val="clear" w:color="auto" w:fill="FFFFFF"/>
        </w:rPr>
        <w:t xml:space="preserve">de </w:t>
      </w:r>
      <w:r w:rsidR="0065617F" w:rsidRPr="0065617F">
        <w:rPr>
          <w:rFonts w:ascii="Book Antiqua" w:eastAsia="Book Antiqua" w:hAnsi="Book Antiqua"/>
          <w:b/>
          <w:shd w:val="clear" w:color="auto" w:fill="FFFFFF"/>
        </w:rPr>
        <w:t>05</w:t>
      </w:r>
      <w:r w:rsidRPr="0065617F">
        <w:rPr>
          <w:rFonts w:ascii="Book Antiqua" w:eastAsia="Book Antiqua" w:hAnsi="Book Antiqua"/>
          <w:b/>
          <w:shd w:val="clear" w:color="auto" w:fill="FFFFFF"/>
        </w:rPr>
        <w:t xml:space="preserve"> (</w:t>
      </w:r>
      <w:r w:rsidR="0065617F" w:rsidRPr="0065617F">
        <w:rPr>
          <w:rFonts w:ascii="Book Antiqua" w:eastAsia="Book Antiqua" w:hAnsi="Book Antiqua"/>
          <w:b/>
          <w:shd w:val="clear" w:color="auto" w:fill="FFFFFF"/>
        </w:rPr>
        <w:t>cinco</w:t>
      </w:r>
      <w:r w:rsidRPr="0065617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2F309A" w:rsidRPr="005E69E3"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F309A"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2F309A"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2F309A" w:rsidRPr="00022086"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F309A" w:rsidRPr="00022086"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F309A" w:rsidRPr="00195D34"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904E7D"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F309A" w:rsidRDefault="002F309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w:t>
      </w:r>
      <w:r w:rsidRPr="00430317">
        <w:rPr>
          <w:rFonts w:ascii="Book Antiqua" w:eastAsia="Book Antiqua" w:hAnsi="Book Antiqua" w:cs="Arial"/>
        </w:rPr>
        <w:lastRenderedPageBreak/>
        <w:t>obrigação financeira, em virtude de penalidade ou inadimplência contratual.</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F309A" w:rsidRPr="00250D98"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2F309A" w:rsidRDefault="002F309A" w:rsidP="002F309A">
      <w:pPr>
        <w:ind w:left="0" w:right="-1"/>
        <w:jc w:val="right"/>
        <w:rPr>
          <w:rFonts w:ascii="Book Antiqua" w:hAnsi="Book Antiqua"/>
          <w:i/>
        </w:rPr>
      </w:pPr>
      <w:r>
        <w:rPr>
          <w:rFonts w:ascii="Book Antiqua" w:hAnsi="Book Antiqua"/>
          <w:i/>
        </w:rPr>
        <w:t>Secretaria Municipal de Saúde</w:t>
      </w:r>
    </w:p>
    <w:p w:rsidR="002F309A" w:rsidRDefault="002F309A" w:rsidP="002F309A">
      <w:pPr>
        <w:ind w:left="0" w:right="-1"/>
        <w:jc w:val="right"/>
        <w:rPr>
          <w:rFonts w:ascii="Book Antiqua" w:hAnsi="Book Antiqua"/>
          <w:i/>
        </w:rPr>
      </w:pPr>
      <w:r w:rsidRPr="00292448">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2F309A">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2F309A">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2F309A">
        <w:rPr>
          <w:rFonts w:ascii="Book Antiqua" w:hAnsi="Book Antiqua" w:cs="Book Antiqua"/>
        </w:rPr>
        <w:t>produtos</w:t>
      </w:r>
      <w:r w:rsidRPr="0053095D">
        <w:rPr>
          <w:rFonts w:ascii="Book Antiqua" w:hAnsi="Book Antiqua" w:cs="Book Antiqua"/>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.1.9 Substituir, sempre que exigido pela CONTRATANTE e independentemente de justificativa por </w:t>
      </w:r>
      <w:r w:rsidRPr="0053095D">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2F309A">
        <w:rPr>
          <w:rFonts w:ascii="Book Antiqua" w:hAnsi="Book Antiqua" w:cs="Book Antiqua"/>
          <w:bCs/>
        </w:rPr>
        <w:t>produtos</w:t>
      </w:r>
      <w:r w:rsidRPr="0053095D">
        <w:rPr>
          <w:rFonts w:ascii="Book Antiqua" w:hAnsi="Book Antiqua" w:cs="Book Antiqua"/>
          <w:bCs/>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sidR="002F309A">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sidR="002F309A">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sidR="002F309A">
        <w:rPr>
          <w:rFonts w:ascii="Book Antiqua" w:hAnsi="Book Antiqua" w:cs="Book Antiqua"/>
          <w:bCs/>
        </w:rPr>
        <w:t>produtos</w:t>
      </w:r>
      <w:r w:rsidRPr="0053095D">
        <w:rPr>
          <w:rFonts w:ascii="Book Antiqua" w:hAnsi="Book Antiqua" w:cs="Book Antiqua"/>
          <w:bCs/>
        </w:rPr>
        <w:t xml:space="preserve">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2F309A">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rPr>
        <w:lastRenderedPageBreak/>
        <w:t>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w:t>
      </w:r>
      <w:r w:rsidRPr="007249D2">
        <w:rPr>
          <w:rFonts w:ascii="Book Antiqua" w:hAnsi="Book Antiqua" w:cs="Book Antiqua"/>
        </w:rPr>
        <w:lastRenderedPageBreak/>
        <w:t>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2F309A">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1C6FDB" w:rsidRDefault="001C6FDB" w:rsidP="001C6FDB">
      <w:pPr>
        <w:ind w:left="0"/>
        <w:rPr>
          <w:rFonts w:ascii="Book Antiqua" w:hAnsi="Book Antiqua"/>
          <w:b/>
        </w:rPr>
      </w:pPr>
    </w:p>
    <w:p w:rsidR="0040006A" w:rsidRPr="00250D98" w:rsidRDefault="0040006A" w:rsidP="001C6FDB">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1C6FDB" w:rsidRDefault="001C6FDB"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6FDB" w:rsidRPr="00250D98" w:rsidRDefault="001C6FDB"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AE17EF">
        <w:rPr>
          <w:rFonts w:ascii="Book Antiqua" w:eastAsia="Book Antiqua" w:hAnsi="Book Antiqua"/>
          <w:sz w:val="36"/>
          <w:szCs w:val="36"/>
        </w:rPr>
        <w:t>180/2020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AE17EF">
        <w:rPr>
          <w:rFonts w:ascii="Book Antiqua" w:eastAsia="Book Antiqua" w:hAnsi="Book Antiqua"/>
          <w:sz w:val="36"/>
          <w:szCs w:val="36"/>
        </w:rPr>
        <w:t>037/2020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A843EE" w:rsidRDefault="001C73DE" w:rsidP="00846005">
      <w:pPr>
        <w:pStyle w:val="Normal0"/>
        <w:widowControl w:val="0"/>
        <w:ind w:left="3119" w:right="-1"/>
        <w:rPr>
          <w:rFonts w:ascii="Book Antiqua" w:eastAsia="Book Antiqua" w:hAnsi="Book Antiqua"/>
          <w:b/>
          <w:i/>
          <w:sz w:val="22"/>
          <w:szCs w:val="22"/>
        </w:rPr>
      </w:pPr>
      <w:r w:rsidRPr="00A843EE">
        <w:rPr>
          <w:rFonts w:ascii="Book Antiqua" w:hAnsi="Book Antiqua"/>
          <w:b/>
          <w:sz w:val="22"/>
          <w:szCs w:val="22"/>
        </w:rPr>
        <w:t xml:space="preserve">CONTRATO DE </w:t>
      </w:r>
      <w:r w:rsidR="00CE71CB" w:rsidRPr="00A843EE">
        <w:rPr>
          <w:rFonts w:ascii="Book Antiqua" w:hAnsi="Book Antiqua"/>
          <w:b/>
          <w:sz w:val="22"/>
          <w:szCs w:val="22"/>
        </w:rPr>
        <w:t>FORNECIMENTO</w:t>
      </w:r>
      <w:r w:rsidRPr="00A843EE">
        <w:rPr>
          <w:rFonts w:ascii="Book Antiqua" w:hAnsi="Book Antiqua"/>
          <w:b/>
          <w:sz w:val="22"/>
          <w:szCs w:val="22"/>
        </w:rPr>
        <w:t xml:space="preserve"> DE </w:t>
      </w:r>
      <w:r w:rsidR="00A843EE" w:rsidRPr="00A843EE">
        <w:rPr>
          <w:rFonts w:ascii="Book Antiqua" w:hAnsi="Book Antiqua"/>
          <w:b/>
          <w:sz w:val="22"/>
          <w:szCs w:val="22"/>
        </w:rPr>
        <w:t>MEDICAMENTOS PARA DISPENSAÇÃO GRATUITA NA FARMÁCIA BÁSICA DO MUNICÍPIO DE GASPAR</w:t>
      </w:r>
      <w:r w:rsidR="0022182E" w:rsidRPr="00A843EE">
        <w:rPr>
          <w:rFonts w:ascii="Book Antiqua" w:eastAsia="Book Antiqua" w:hAnsi="Book Antiqua"/>
          <w:b/>
          <w:i/>
          <w:sz w:val="22"/>
          <w:szCs w:val="22"/>
        </w:rPr>
        <w:t xml:space="preserve">, </w:t>
      </w:r>
      <w:r w:rsidR="0022182E" w:rsidRPr="00A843EE">
        <w:rPr>
          <w:rFonts w:ascii="Book Antiqua" w:eastAsia="Book Antiqua" w:hAnsi="Book Antiqua"/>
          <w:b/>
          <w:sz w:val="22"/>
          <w:szCs w:val="22"/>
        </w:rPr>
        <w:t xml:space="preserve">QUE ENTRE SI CELEBRAM </w:t>
      </w:r>
      <w:r w:rsidR="0022182E" w:rsidRPr="00A843EE">
        <w:rPr>
          <w:rFonts w:ascii="Book Antiqua" w:hAnsi="Book Antiqua" w:cs="Book Antiqua"/>
          <w:b/>
          <w:bCs/>
          <w:sz w:val="22"/>
          <w:szCs w:val="22"/>
          <w:lang w:val="pt-BR" w:eastAsia="pt-BR"/>
        </w:rPr>
        <w:t xml:space="preserve">O MUNICÍPIO DE GASPAR </w:t>
      </w:r>
      <w:r w:rsidR="0022182E" w:rsidRPr="00A843EE">
        <w:rPr>
          <w:rFonts w:ascii="Book Antiqua" w:eastAsia="Book Antiqua" w:hAnsi="Book Antiqua"/>
          <w:b/>
          <w:sz w:val="22"/>
          <w:szCs w:val="22"/>
        </w:rPr>
        <w:t>E A EMPRESA</w:t>
      </w:r>
      <w:r w:rsidR="0022182E" w:rsidRPr="00A843EE">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A843EE"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E07F1D">
        <w:rPr>
          <w:rFonts w:ascii="Book Antiqua" w:hAnsi="Book Antiqua"/>
        </w:rPr>
        <w:t xml:space="preserve">O </w:t>
      </w:r>
      <w:r w:rsidRPr="00A843EE">
        <w:rPr>
          <w:rFonts w:ascii="Book Antiqua" w:hAnsi="Book Antiqua"/>
          <w:b/>
        </w:rPr>
        <w:t>MUNICÍPIO DE GASPAR</w:t>
      </w:r>
      <w:r w:rsidRPr="00E07F1D">
        <w:rPr>
          <w:rFonts w:ascii="Book Antiqua" w:hAnsi="Book Antiqua"/>
        </w:rPr>
        <w:t xml:space="preserve">,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ato representada pelo </w:t>
      </w:r>
      <w:r>
        <w:rPr>
          <w:rFonts w:ascii="Book Antiqua" w:hAnsi="Book Antiqua"/>
        </w:rPr>
        <w:t>Secretário Municipal de Saúde, S</w:t>
      </w:r>
      <w:r w:rsidRPr="00E07F1D">
        <w:rPr>
          <w:rFonts w:ascii="Book Antiqua" w:hAnsi="Book Antiqua"/>
        </w:rPr>
        <w:t xml:space="preserve">enhor </w:t>
      </w:r>
      <w:r>
        <w:rPr>
          <w:rFonts w:ascii="Book Antiqua" w:hAnsi="Book Antiqua"/>
        </w:rPr>
        <w:t>Arnaldo Gonçalves Munhoz Junior</w:t>
      </w:r>
      <w:r w:rsidRPr="00E07F1D">
        <w:rPr>
          <w:rFonts w:ascii="Book Antiqua" w:hAnsi="Book Antiqua"/>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Pr>
          <w:rFonts w:ascii="Book Antiqua" w:hAnsi="Book Antiqua"/>
        </w:rPr>
        <w:t xml:space="preserve"> </w:t>
      </w:r>
      <w:r w:rsidRPr="00E07F1D">
        <w:rPr>
          <w:rFonts w:ascii="Book Antiqua" w:hAnsi="Book Antiqua"/>
        </w:rPr>
        <w:t xml:space="preserve">_________, que também subscreve, doravante denominada de CONTRATADA, devidamente autorizado nos autos do Processo Administrativo n° </w:t>
      </w:r>
      <w:r w:rsidR="00AE17EF">
        <w:rPr>
          <w:rFonts w:ascii="Book Antiqua" w:hAnsi="Book Antiqua"/>
        </w:rPr>
        <w:t>180/2020</w:t>
      </w:r>
      <w:r w:rsidRPr="00E07F1D">
        <w:rPr>
          <w:rFonts w:ascii="Book Antiqua" w:hAnsi="Book Antiqua"/>
        </w:rPr>
        <w:t xml:space="preserve"> - Pregão </w:t>
      </w:r>
      <w:r>
        <w:rPr>
          <w:rFonts w:ascii="Book Antiqua" w:hAnsi="Book Antiqua"/>
        </w:rPr>
        <w:t>Eletrônico</w:t>
      </w:r>
      <w:r w:rsidRPr="00E07F1D">
        <w:rPr>
          <w:rFonts w:ascii="Book Antiqua" w:hAnsi="Book Antiqua"/>
        </w:rPr>
        <w:t xml:space="preserve"> nº </w:t>
      </w:r>
      <w:r w:rsidR="00AE17EF">
        <w:rPr>
          <w:rFonts w:ascii="Book Antiqua" w:hAnsi="Book Antiqua"/>
        </w:rPr>
        <w:t>037/2020</w:t>
      </w:r>
      <w:r w:rsidRPr="00E07F1D">
        <w:rPr>
          <w:rFonts w:ascii="Book Antiqua" w:hAnsi="Book Antiqua"/>
        </w:rPr>
        <w:t>, 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A843EE" w:rsidRPr="007D6CDB">
        <w:rPr>
          <w:rFonts w:ascii="Book Antiqua" w:hAnsi="Book Antiqua"/>
          <w:i/>
        </w:rPr>
        <w:t>Medicamentos Para Dispensação Gratuita na Farmácia Básica do Município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AE17EF">
        <w:rPr>
          <w:rFonts w:ascii="Book Antiqua" w:hAnsi="Book Antiqua"/>
        </w:rPr>
        <w:t>037/2020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AE17EF">
        <w:rPr>
          <w:rFonts w:ascii="Book Antiqua" w:hAnsi="Book Antiqua"/>
        </w:rPr>
        <w:t>037/2020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9A7E74" w:rsidRPr="00250D98" w:rsidRDefault="009A7E74"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74559" w:rsidRDefault="00074559" w:rsidP="00074559">
      <w:pPr>
        <w:ind w:left="0" w:right="-1"/>
        <w:jc w:val="right"/>
        <w:rPr>
          <w:rFonts w:ascii="Book Antiqua" w:hAnsi="Book Antiqua"/>
          <w:i/>
        </w:rPr>
      </w:pPr>
      <w:r>
        <w:rPr>
          <w:rFonts w:ascii="Book Antiqua" w:hAnsi="Book Antiqua"/>
          <w:i/>
        </w:rPr>
        <w:t>Secretaria Municipal de Saúde</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9A7E74" w:rsidRPr="00195D3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A7E74" w:rsidRPr="00195D3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65617F">
        <w:rPr>
          <w:rFonts w:ascii="Book Antiqua" w:eastAsia="Book Antiqua" w:hAnsi="Book Antiqua"/>
          <w:b/>
          <w:shd w:val="clear" w:color="auto" w:fill="FFFFFF"/>
        </w:rPr>
        <w:t xml:space="preserve">de </w:t>
      </w:r>
      <w:r w:rsidR="0065617F" w:rsidRPr="0065617F">
        <w:rPr>
          <w:rFonts w:ascii="Book Antiqua" w:eastAsia="Book Antiqua" w:hAnsi="Book Antiqua"/>
          <w:b/>
          <w:shd w:val="clear" w:color="auto" w:fill="FFFFFF"/>
        </w:rPr>
        <w:t>05</w:t>
      </w:r>
      <w:r w:rsidRPr="0065617F">
        <w:rPr>
          <w:rFonts w:ascii="Book Antiqua" w:eastAsia="Book Antiqua" w:hAnsi="Book Antiqua"/>
          <w:b/>
          <w:shd w:val="clear" w:color="auto" w:fill="FFFFFF"/>
        </w:rPr>
        <w:t xml:space="preserve"> (</w:t>
      </w:r>
      <w:r w:rsidR="0065617F" w:rsidRPr="0065617F">
        <w:rPr>
          <w:rFonts w:ascii="Book Antiqua" w:eastAsia="Book Antiqua" w:hAnsi="Book Antiqua"/>
          <w:b/>
          <w:shd w:val="clear" w:color="auto" w:fill="FFFFFF"/>
        </w:rPr>
        <w:t>cinco</w:t>
      </w:r>
      <w:r w:rsidRPr="0065617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9A7E74" w:rsidRPr="005E69E3"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A7E7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9A7E7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9A7E74" w:rsidRPr="00022086"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A7E74" w:rsidRPr="00022086"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A7E74" w:rsidRPr="00195D34"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74559"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A7E74" w:rsidRDefault="009A7E74"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00140195"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9A7E74">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9A7E7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9A7E74">
        <w:rPr>
          <w:rFonts w:ascii="Book Antiqua" w:hAnsi="Book Antiqua" w:cs="Book Antiqua"/>
        </w:rPr>
        <w:t>produtos</w:t>
      </w:r>
      <w:r w:rsidRPr="0053095D">
        <w:rPr>
          <w:rFonts w:ascii="Book Antiqua" w:hAnsi="Book Antiqua" w:cs="Book Antiqua"/>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9A7E74">
        <w:rPr>
          <w:rFonts w:ascii="Book Antiqua" w:hAnsi="Book Antiqua" w:cs="Book Antiqua"/>
          <w:bCs/>
        </w:rPr>
        <w:t>produtos</w:t>
      </w:r>
      <w:r w:rsidRPr="0053095D">
        <w:rPr>
          <w:rFonts w:ascii="Book Antiqua" w:hAnsi="Book Antiqua" w:cs="Book Antiqua"/>
          <w:bCs/>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9A7E74">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9A7E7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9A7E74">
        <w:rPr>
          <w:rFonts w:ascii="Book Antiqua" w:hAnsi="Book Antiqua" w:cs="Book Antiqua"/>
          <w:bCs/>
        </w:rPr>
        <w:t>produtos</w:t>
      </w:r>
      <w:r w:rsidRPr="0053095D">
        <w:rPr>
          <w:rFonts w:ascii="Book Antiqua" w:hAnsi="Book Antiqua" w:cs="Book Antiqua"/>
          <w:bCs/>
        </w:rPr>
        <w:t xml:space="preserve">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lastRenderedPageBreak/>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7E74">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51143F"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6A7730" w:rsidRDefault="006A773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p>
    <w:p w:rsidR="006A7730" w:rsidRPr="00250D98" w:rsidRDefault="006A773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6A7730" w:rsidRDefault="006A773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6A7730" w:rsidRPr="00250D98" w:rsidRDefault="006A773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9A7E74" w:rsidRDefault="009A7E74">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AE17EF">
        <w:rPr>
          <w:rFonts w:ascii="Book Antiqua" w:eastAsia="Book Antiqua" w:hAnsi="Book Antiqua"/>
          <w:sz w:val="36"/>
          <w:szCs w:val="36"/>
        </w:rPr>
        <w:t>180/2020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AE17EF">
        <w:rPr>
          <w:rFonts w:ascii="Book Antiqua" w:eastAsia="Book Antiqua" w:hAnsi="Book Antiqua"/>
          <w:sz w:val="36"/>
          <w:szCs w:val="36"/>
        </w:rPr>
        <w:t>037/2020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AE17EF">
        <w:rPr>
          <w:rFonts w:ascii="Book Antiqua" w:eastAsia="Book Antiqua" w:hAnsi="Book Antiqua"/>
          <w:sz w:val="22"/>
          <w:szCs w:val="22"/>
        </w:rPr>
        <w:t>180/2020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AE17EF">
        <w:rPr>
          <w:rFonts w:ascii="Book Antiqua" w:eastAsia="Book Antiqua" w:hAnsi="Book Antiqua"/>
          <w:sz w:val="22"/>
          <w:szCs w:val="22"/>
        </w:rPr>
        <w:t>037/2020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934" w:rsidRDefault="00222934" w:rsidP="00F97035">
      <w:r>
        <w:separator/>
      </w:r>
    </w:p>
  </w:endnote>
  <w:endnote w:type="continuationSeparator" w:id="1">
    <w:p w:rsidR="00222934" w:rsidRDefault="00222934"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34" w:rsidRDefault="00222934"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222934" w:rsidRPr="005676F3" w:rsidRDefault="00222934"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22934" w:rsidRPr="005676F3" w:rsidRDefault="00222934"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5F3D01" w:rsidRPr="005676F3">
      <w:rPr>
        <w:rFonts w:ascii="Book Antiqua" w:hAnsi="Book Antiqua"/>
        <w:b/>
        <w:sz w:val="17"/>
        <w:szCs w:val="17"/>
      </w:rPr>
      <w:fldChar w:fldCharType="begin"/>
    </w:r>
    <w:r w:rsidRPr="005676F3">
      <w:rPr>
        <w:rFonts w:ascii="Book Antiqua" w:hAnsi="Book Antiqua"/>
        <w:b/>
        <w:sz w:val="17"/>
        <w:szCs w:val="17"/>
      </w:rPr>
      <w:instrText>PAGE</w:instrText>
    </w:r>
    <w:r w:rsidR="005F3D01" w:rsidRPr="005676F3">
      <w:rPr>
        <w:rFonts w:ascii="Book Antiqua" w:hAnsi="Book Antiqua"/>
        <w:b/>
        <w:sz w:val="17"/>
        <w:szCs w:val="17"/>
      </w:rPr>
      <w:fldChar w:fldCharType="separate"/>
    </w:r>
    <w:r w:rsidR="000235D2">
      <w:rPr>
        <w:rFonts w:ascii="Book Antiqua" w:hAnsi="Book Antiqua"/>
        <w:b/>
        <w:noProof/>
        <w:sz w:val="17"/>
        <w:szCs w:val="17"/>
      </w:rPr>
      <w:t>43</w:t>
    </w:r>
    <w:r w:rsidR="005F3D01" w:rsidRPr="005676F3">
      <w:rPr>
        <w:rFonts w:ascii="Book Antiqua" w:hAnsi="Book Antiqua"/>
        <w:b/>
        <w:sz w:val="17"/>
        <w:szCs w:val="17"/>
      </w:rPr>
      <w:fldChar w:fldCharType="end"/>
    </w:r>
    <w:r w:rsidRPr="005676F3">
      <w:rPr>
        <w:rFonts w:ascii="Book Antiqua" w:hAnsi="Book Antiqua"/>
        <w:sz w:val="17"/>
        <w:szCs w:val="17"/>
      </w:rPr>
      <w:t xml:space="preserve"> de </w:t>
    </w:r>
    <w:r w:rsidR="005F3D01" w:rsidRPr="005676F3">
      <w:rPr>
        <w:rFonts w:ascii="Book Antiqua" w:hAnsi="Book Antiqua"/>
        <w:b/>
        <w:sz w:val="17"/>
        <w:szCs w:val="17"/>
      </w:rPr>
      <w:fldChar w:fldCharType="begin"/>
    </w:r>
    <w:r w:rsidRPr="005676F3">
      <w:rPr>
        <w:rFonts w:ascii="Book Antiqua" w:hAnsi="Book Antiqua"/>
        <w:b/>
        <w:sz w:val="17"/>
        <w:szCs w:val="17"/>
      </w:rPr>
      <w:instrText>NUMPAGES</w:instrText>
    </w:r>
    <w:r w:rsidR="005F3D01" w:rsidRPr="005676F3">
      <w:rPr>
        <w:rFonts w:ascii="Book Antiqua" w:hAnsi="Book Antiqua"/>
        <w:b/>
        <w:sz w:val="17"/>
        <w:szCs w:val="17"/>
      </w:rPr>
      <w:fldChar w:fldCharType="separate"/>
    </w:r>
    <w:r w:rsidR="000235D2">
      <w:rPr>
        <w:rFonts w:ascii="Book Antiqua" w:hAnsi="Book Antiqua"/>
        <w:b/>
        <w:noProof/>
        <w:sz w:val="17"/>
        <w:szCs w:val="17"/>
      </w:rPr>
      <w:t>43</w:t>
    </w:r>
    <w:r w:rsidR="005F3D01" w:rsidRPr="005676F3">
      <w:rPr>
        <w:rFonts w:ascii="Book Antiqua" w:hAnsi="Book Antiqua"/>
        <w:b/>
        <w:sz w:val="17"/>
        <w:szCs w:val="17"/>
      </w:rPr>
      <w:fldChar w:fldCharType="end"/>
    </w:r>
  </w:p>
  <w:p w:rsidR="00222934" w:rsidRDefault="00222934"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934" w:rsidRDefault="00222934" w:rsidP="00F97035">
      <w:r>
        <w:separator/>
      </w:r>
    </w:p>
  </w:footnote>
  <w:footnote w:type="continuationSeparator" w:id="1">
    <w:p w:rsidR="00222934" w:rsidRDefault="00222934" w:rsidP="00F97035">
      <w:r>
        <w:continuationSeparator/>
      </w:r>
    </w:p>
  </w:footnote>
  <w:footnote w:id="2">
    <w:p w:rsidR="00222934" w:rsidRPr="00A24ABE" w:rsidRDefault="00222934"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222934" w:rsidRPr="00687DC8" w:rsidTr="002848F9">
      <w:trPr>
        <w:trHeight w:val="714"/>
      </w:trPr>
      <w:tc>
        <w:tcPr>
          <w:tcW w:w="2721" w:type="dxa"/>
          <w:tcBorders>
            <w:top w:val="nil"/>
            <w:left w:val="nil"/>
            <w:bottom w:val="nil"/>
            <w:right w:val="nil"/>
          </w:tcBorders>
        </w:tcPr>
        <w:p w:rsidR="00222934" w:rsidRPr="00687DC8" w:rsidRDefault="00222934"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222934" w:rsidRPr="009F787D" w:rsidRDefault="00222934"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22934" w:rsidRPr="009F787D" w:rsidRDefault="00222934"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222934" w:rsidRPr="00EC57AC" w:rsidRDefault="00222934"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22934" w:rsidRPr="00687DC8" w:rsidRDefault="00222934"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22934" w:rsidRDefault="00222934"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067"/>
    <w:multiLevelType w:val="hybridMultilevel"/>
    <w:tmpl w:val="02E8D6F0"/>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E545B1C"/>
    <w:multiLevelType w:val="hybridMultilevel"/>
    <w:tmpl w:val="FE14CE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20"/>
  </w:num>
  <w:num w:numId="5">
    <w:abstractNumId w:val="9"/>
  </w:num>
  <w:num w:numId="6">
    <w:abstractNumId w:val="8"/>
  </w:num>
  <w:num w:numId="7">
    <w:abstractNumId w:val="7"/>
  </w:num>
  <w:num w:numId="8">
    <w:abstractNumId w:val="5"/>
  </w:num>
  <w:num w:numId="9">
    <w:abstractNumId w:val="17"/>
  </w:num>
  <w:num w:numId="10">
    <w:abstractNumId w:val="2"/>
  </w:num>
  <w:num w:numId="11">
    <w:abstractNumId w:val="18"/>
  </w:num>
  <w:num w:numId="12">
    <w:abstractNumId w:val="19"/>
  </w:num>
  <w:num w:numId="13">
    <w:abstractNumId w:val="10"/>
  </w:num>
  <w:num w:numId="14">
    <w:abstractNumId w:val="13"/>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
  </w:num>
  <w:num w:numId="20">
    <w:abstractNumId w:val="21"/>
  </w:num>
  <w:num w:numId="21">
    <w:abstractNumId w:val="15"/>
  </w:num>
  <w:num w:numId="22">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0649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20146"/>
    <w:rsid w:val="000202B8"/>
    <w:rsid w:val="000206F3"/>
    <w:rsid w:val="00020CF7"/>
    <w:rsid w:val="00020EBC"/>
    <w:rsid w:val="00021207"/>
    <w:rsid w:val="00021C65"/>
    <w:rsid w:val="00021DA0"/>
    <w:rsid w:val="00022780"/>
    <w:rsid w:val="000235D2"/>
    <w:rsid w:val="00023680"/>
    <w:rsid w:val="0002403E"/>
    <w:rsid w:val="000247C3"/>
    <w:rsid w:val="00025DA9"/>
    <w:rsid w:val="00026531"/>
    <w:rsid w:val="00026694"/>
    <w:rsid w:val="00030274"/>
    <w:rsid w:val="00030DB1"/>
    <w:rsid w:val="000316F6"/>
    <w:rsid w:val="00031A55"/>
    <w:rsid w:val="00031FEC"/>
    <w:rsid w:val="0003384B"/>
    <w:rsid w:val="00033D57"/>
    <w:rsid w:val="00035607"/>
    <w:rsid w:val="00035970"/>
    <w:rsid w:val="0003647D"/>
    <w:rsid w:val="00036FC0"/>
    <w:rsid w:val="00037453"/>
    <w:rsid w:val="000378B4"/>
    <w:rsid w:val="00040C4B"/>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14FA"/>
    <w:rsid w:val="00071760"/>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0D2B"/>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5E6A"/>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37991"/>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676E6"/>
    <w:rsid w:val="00170D17"/>
    <w:rsid w:val="00171F49"/>
    <w:rsid w:val="00173715"/>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2FAF"/>
    <w:rsid w:val="001B37BD"/>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6FDB"/>
    <w:rsid w:val="001C73DE"/>
    <w:rsid w:val="001C7918"/>
    <w:rsid w:val="001C7D3F"/>
    <w:rsid w:val="001D1492"/>
    <w:rsid w:val="001D1F46"/>
    <w:rsid w:val="001D22BF"/>
    <w:rsid w:val="001D3744"/>
    <w:rsid w:val="001D4B0C"/>
    <w:rsid w:val="001E03A2"/>
    <w:rsid w:val="001E3AA4"/>
    <w:rsid w:val="001E53DE"/>
    <w:rsid w:val="001E5D02"/>
    <w:rsid w:val="001E7814"/>
    <w:rsid w:val="001F233B"/>
    <w:rsid w:val="001F558A"/>
    <w:rsid w:val="001F5828"/>
    <w:rsid w:val="001F68D3"/>
    <w:rsid w:val="001F6935"/>
    <w:rsid w:val="001F72EA"/>
    <w:rsid w:val="001F74F1"/>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934"/>
    <w:rsid w:val="00222C34"/>
    <w:rsid w:val="00223C4D"/>
    <w:rsid w:val="00223EE8"/>
    <w:rsid w:val="00224983"/>
    <w:rsid w:val="00224A2E"/>
    <w:rsid w:val="0022506B"/>
    <w:rsid w:val="002252CC"/>
    <w:rsid w:val="00226E4C"/>
    <w:rsid w:val="00227820"/>
    <w:rsid w:val="00230505"/>
    <w:rsid w:val="00230951"/>
    <w:rsid w:val="0023112B"/>
    <w:rsid w:val="00231884"/>
    <w:rsid w:val="00231B9E"/>
    <w:rsid w:val="002333F3"/>
    <w:rsid w:val="00233B4F"/>
    <w:rsid w:val="00233FE4"/>
    <w:rsid w:val="002359C4"/>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9AB"/>
    <w:rsid w:val="00260C05"/>
    <w:rsid w:val="0026209A"/>
    <w:rsid w:val="002630C9"/>
    <w:rsid w:val="002630F6"/>
    <w:rsid w:val="00264992"/>
    <w:rsid w:val="00264DE4"/>
    <w:rsid w:val="0026547F"/>
    <w:rsid w:val="0026774D"/>
    <w:rsid w:val="002701FA"/>
    <w:rsid w:val="002707CB"/>
    <w:rsid w:val="002726B4"/>
    <w:rsid w:val="00272D92"/>
    <w:rsid w:val="00274789"/>
    <w:rsid w:val="00274ADD"/>
    <w:rsid w:val="00275420"/>
    <w:rsid w:val="0027577F"/>
    <w:rsid w:val="00275B8C"/>
    <w:rsid w:val="00275EE4"/>
    <w:rsid w:val="0027606F"/>
    <w:rsid w:val="0027609C"/>
    <w:rsid w:val="0027672B"/>
    <w:rsid w:val="00276F63"/>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056D"/>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533"/>
    <w:rsid w:val="002C68D5"/>
    <w:rsid w:val="002C76C7"/>
    <w:rsid w:val="002C79C9"/>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09A"/>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3772"/>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69C9"/>
    <w:rsid w:val="00336A43"/>
    <w:rsid w:val="00336D74"/>
    <w:rsid w:val="00337A0F"/>
    <w:rsid w:val="003403BB"/>
    <w:rsid w:val="00340D49"/>
    <w:rsid w:val="00341D7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1C9A"/>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AF1"/>
    <w:rsid w:val="003C0B1A"/>
    <w:rsid w:val="003C349D"/>
    <w:rsid w:val="003C4029"/>
    <w:rsid w:val="003C469D"/>
    <w:rsid w:val="003D12BC"/>
    <w:rsid w:val="003D1BA4"/>
    <w:rsid w:val="003D1DA1"/>
    <w:rsid w:val="003D23A5"/>
    <w:rsid w:val="003D379B"/>
    <w:rsid w:val="003D3BD3"/>
    <w:rsid w:val="003D4EE8"/>
    <w:rsid w:val="003D64E1"/>
    <w:rsid w:val="003D67CA"/>
    <w:rsid w:val="003E0490"/>
    <w:rsid w:val="003E192D"/>
    <w:rsid w:val="003E19A8"/>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5392"/>
    <w:rsid w:val="00406E9F"/>
    <w:rsid w:val="00406EA2"/>
    <w:rsid w:val="00407077"/>
    <w:rsid w:val="00411455"/>
    <w:rsid w:val="00413076"/>
    <w:rsid w:val="00413A1F"/>
    <w:rsid w:val="00413E5E"/>
    <w:rsid w:val="00414689"/>
    <w:rsid w:val="00414E0C"/>
    <w:rsid w:val="00415928"/>
    <w:rsid w:val="004163FD"/>
    <w:rsid w:val="00416471"/>
    <w:rsid w:val="00417AA4"/>
    <w:rsid w:val="00417F82"/>
    <w:rsid w:val="00421BCA"/>
    <w:rsid w:val="00422083"/>
    <w:rsid w:val="0042228F"/>
    <w:rsid w:val="00423431"/>
    <w:rsid w:val="004234AC"/>
    <w:rsid w:val="004237C8"/>
    <w:rsid w:val="00427A30"/>
    <w:rsid w:val="00432DB6"/>
    <w:rsid w:val="00432E90"/>
    <w:rsid w:val="00432FF7"/>
    <w:rsid w:val="00434335"/>
    <w:rsid w:val="00434F94"/>
    <w:rsid w:val="00435243"/>
    <w:rsid w:val="004358AA"/>
    <w:rsid w:val="004359B5"/>
    <w:rsid w:val="00436612"/>
    <w:rsid w:val="00436A9A"/>
    <w:rsid w:val="00440627"/>
    <w:rsid w:val="004410A8"/>
    <w:rsid w:val="0044116E"/>
    <w:rsid w:val="004414C7"/>
    <w:rsid w:val="004417D2"/>
    <w:rsid w:val="004423E3"/>
    <w:rsid w:val="004425C1"/>
    <w:rsid w:val="00443387"/>
    <w:rsid w:val="00443CA1"/>
    <w:rsid w:val="00443F92"/>
    <w:rsid w:val="004441C2"/>
    <w:rsid w:val="0044463D"/>
    <w:rsid w:val="0044551D"/>
    <w:rsid w:val="00447DEB"/>
    <w:rsid w:val="0045081B"/>
    <w:rsid w:val="00450D01"/>
    <w:rsid w:val="00452602"/>
    <w:rsid w:val="00452A28"/>
    <w:rsid w:val="0045420E"/>
    <w:rsid w:val="004546A8"/>
    <w:rsid w:val="004546FF"/>
    <w:rsid w:val="0045578E"/>
    <w:rsid w:val="00456AE6"/>
    <w:rsid w:val="00457BA9"/>
    <w:rsid w:val="00457D5D"/>
    <w:rsid w:val="0046151C"/>
    <w:rsid w:val="00461E89"/>
    <w:rsid w:val="004627BE"/>
    <w:rsid w:val="00462D7A"/>
    <w:rsid w:val="004645C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1FB2"/>
    <w:rsid w:val="0048318D"/>
    <w:rsid w:val="00483576"/>
    <w:rsid w:val="0048383D"/>
    <w:rsid w:val="00483A5F"/>
    <w:rsid w:val="00484718"/>
    <w:rsid w:val="00484733"/>
    <w:rsid w:val="00484749"/>
    <w:rsid w:val="0048695F"/>
    <w:rsid w:val="00490701"/>
    <w:rsid w:val="00490F0B"/>
    <w:rsid w:val="00492D86"/>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3666"/>
    <w:rsid w:val="004C4298"/>
    <w:rsid w:val="004C5176"/>
    <w:rsid w:val="004C6137"/>
    <w:rsid w:val="004C648F"/>
    <w:rsid w:val="004C671F"/>
    <w:rsid w:val="004D1168"/>
    <w:rsid w:val="004D1924"/>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104E"/>
    <w:rsid w:val="00532CDC"/>
    <w:rsid w:val="005354A0"/>
    <w:rsid w:val="0053618C"/>
    <w:rsid w:val="00537EA7"/>
    <w:rsid w:val="00540A60"/>
    <w:rsid w:val="00540B44"/>
    <w:rsid w:val="00540C58"/>
    <w:rsid w:val="00542A53"/>
    <w:rsid w:val="00542A70"/>
    <w:rsid w:val="00542E37"/>
    <w:rsid w:val="005437A1"/>
    <w:rsid w:val="005444FC"/>
    <w:rsid w:val="00544508"/>
    <w:rsid w:val="00544931"/>
    <w:rsid w:val="0054542A"/>
    <w:rsid w:val="0054586A"/>
    <w:rsid w:val="00545D73"/>
    <w:rsid w:val="00545E39"/>
    <w:rsid w:val="005478A6"/>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11D0"/>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7AA"/>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34D"/>
    <w:rsid w:val="005A2BC7"/>
    <w:rsid w:val="005A3559"/>
    <w:rsid w:val="005A3B05"/>
    <w:rsid w:val="005A41FC"/>
    <w:rsid w:val="005A442A"/>
    <w:rsid w:val="005A4745"/>
    <w:rsid w:val="005A48FB"/>
    <w:rsid w:val="005A6943"/>
    <w:rsid w:val="005A6D8D"/>
    <w:rsid w:val="005B03FA"/>
    <w:rsid w:val="005B0865"/>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8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3D0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6B59"/>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276"/>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17F"/>
    <w:rsid w:val="00656594"/>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34DB"/>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730"/>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282"/>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364"/>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796"/>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B"/>
    <w:rsid w:val="007D6CDE"/>
    <w:rsid w:val="007D7C9E"/>
    <w:rsid w:val="007E04D6"/>
    <w:rsid w:val="007E1978"/>
    <w:rsid w:val="007E27E9"/>
    <w:rsid w:val="007E2E8E"/>
    <w:rsid w:val="007E40BB"/>
    <w:rsid w:val="007E6432"/>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320"/>
    <w:rsid w:val="00845ECD"/>
    <w:rsid w:val="00846005"/>
    <w:rsid w:val="0084600F"/>
    <w:rsid w:val="008469FF"/>
    <w:rsid w:val="00847301"/>
    <w:rsid w:val="008479D3"/>
    <w:rsid w:val="00851B88"/>
    <w:rsid w:val="00852F5C"/>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91B"/>
    <w:rsid w:val="008B5A62"/>
    <w:rsid w:val="008B6814"/>
    <w:rsid w:val="008B6CFE"/>
    <w:rsid w:val="008B6D97"/>
    <w:rsid w:val="008B794D"/>
    <w:rsid w:val="008C0FAB"/>
    <w:rsid w:val="008C109D"/>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3BD0"/>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74E"/>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6B2"/>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C2D"/>
    <w:rsid w:val="009A0E0F"/>
    <w:rsid w:val="009A308A"/>
    <w:rsid w:val="009A3654"/>
    <w:rsid w:val="009A395F"/>
    <w:rsid w:val="009A4D08"/>
    <w:rsid w:val="009A4D36"/>
    <w:rsid w:val="009A5627"/>
    <w:rsid w:val="009A66A0"/>
    <w:rsid w:val="009A75FB"/>
    <w:rsid w:val="009A7A71"/>
    <w:rsid w:val="009A7E74"/>
    <w:rsid w:val="009B041C"/>
    <w:rsid w:val="009B17CA"/>
    <w:rsid w:val="009B380F"/>
    <w:rsid w:val="009B4351"/>
    <w:rsid w:val="009B4ADF"/>
    <w:rsid w:val="009B5BA1"/>
    <w:rsid w:val="009B5DF3"/>
    <w:rsid w:val="009B5EA2"/>
    <w:rsid w:val="009B5F78"/>
    <w:rsid w:val="009B7C07"/>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1DBE"/>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21"/>
    <w:rsid w:val="00A54BFF"/>
    <w:rsid w:val="00A55314"/>
    <w:rsid w:val="00A55383"/>
    <w:rsid w:val="00A5592B"/>
    <w:rsid w:val="00A559F9"/>
    <w:rsid w:val="00A5646D"/>
    <w:rsid w:val="00A56BBF"/>
    <w:rsid w:val="00A606EC"/>
    <w:rsid w:val="00A6078D"/>
    <w:rsid w:val="00A60A8C"/>
    <w:rsid w:val="00A60CBE"/>
    <w:rsid w:val="00A62465"/>
    <w:rsid w:val="00A6327C"/>
    <w:rsid w:val="00A63366"/>
    <w:rsid w:val="00A63A13"/>
    <w:rsid w:val="00A67437"/>
    <w:rsid w:val="00A70163"/>
    <w:rsid w:val="00A706F2"/>
    <w:rsid w:val="00A73453"/>
    <w:rsid w:val="00A73C9E"/>
    <w:rsid w:val="00A7499D"/>
    <w:rsid w:val="00A7564B"/>
    <w:rsid w:val="00A756F3"/>
    <w:rsid w:val="00A76EBE"/>
    <w:rsid w:val="00A76F36"/>
    <w:rsid w:val="00A8012F"/>
    <w:rsid w:val="00A80659"/>
    <w:rsid w:val="00A80EF3"/>
    <w:rsid w:val="00A80F23"/>
    <w:rsid w:val="00A81894"/>
    <w:rsid w:val="00A818EF"/>
    <w:rsid w:val="00A8385E"/>
    <w:rsid w:val="00A84235"/>
    <w:rsid w:val="00A843EE"/>
    <w:rsid w:val="00A845C1"/>
    <w:rsid w:val="00A865B8"/>
    <w:rsid w:val="00A865F2"/>
    <w:rsid w:val="00A866DE"/>
    <w:rsid w:val="00A86D2E"/>
    <w:rsid w:val="00A87A2C"/>
    <w:rsid w:val="00A90F24"/>
    <w:rsid w:val="00A91090"/>
    <w:rsid w:val="00A91170"/>
    <w:rsid w:val="00A923EF"/>
    <w:rsid w:val="00A92A47"/>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17EF"/>
    <w:rsid w:val="00AE2ECB"/>
    <w:rsid w:val="00AE35CB"/>
    <w:rsid w:val="00AE402C"/>
    <w:rsid w:val="00AE4505"/>
    <w:rsid w:val="00AE45B8"/>
    <w:rsid w:val="00AE493D"/>
    <w:rsid w:val="00AE5693"/>
    <w:rsid w:val="00AE70D1"/>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3BFA"/>
    <w:rsid w:val="00B24F98"/>
    <w:rsid w:val="00B2616C"/>
    <w:rsid w:val="00B26D58"/>
    <w:rsid w:val="00B27107"/>
    <w:rsid w:val="00B311C3"/>
    <w:rsid w:val="00B314F7"/>
    <w:rsid w:val="00B31500"/>
    <w:rsid w:val="00B3162C"/>
    <w:rsid w:val="00B323D3"/>
    <w:rsid w:val="00B328AF"/>
    <w:rsid w:val="00B33551"/>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2B4"/>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8E1"/>
    <w:rsid w:val="00B96B66"/>
    <w:rsid w:val="00B96FD5"/>
    <w:rsid w:val="00B97A34"/>
    <w:rsid w:val="00BA0113"/>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D7FE8"/>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168"/>
    <w:rsid w:val="00BF19A9"/>
    <w:rsid w:val="00BF1BC7"/>
    <w:rsid w:val="00BF2133"/>
    <w:rsid w:val="00BF298D"/>
    <w:rsid w:val="00BF2A13"/>
    <w:rsid w:val="00BF2F6A"/>
    <w:rsid w:val="00BF32C8"/>
    <w:rsid w:val="00BF49EA"/>
    <w:rsid w:val="00BF5729"/>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1E9"/>
    <w:rsid w:val="00C21DA3"/>
    <w:rsid w:val="00C2212C"/>
    <w:rsid w:val="00C22BED"/>
    <w:rsid w:val="00C23ACF"/>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4669A"/>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5C99"/>
    <w:rsid w:val="00C86842"/>
    <w:rsid w:val="00C87BF5"/>
    <w:rsid w:val="00C901D3"/>
    <w:rsid w:val="00C91323"/>
    <w:rsid w:val="00C91CC3"/>
    <w:rsid w:val="00C92653"/>
    <w:rsid w:val="00C92CAD"/>
    <w:rsid w:val="00C92F83"/>
    <w:rsid w:val="00C93E48"/>
    <w:rsid w:val="00C950F7"/>
    <w:rsid w:val="00C9548C"/>
    <w:rsid w:val="00C95865"/>
    <w:rsid w:val="00C96B3E"/>
    <w:rsid w:val="00CA0CE8"/>
    <w:rsid w:val="00CA0DB9"/>
    <w:rsid w:val="00CA1184"/>
    <w:rsid w:val="00CA1648"/>
    <w:rsid w:val="00CA232A"/>
    <w:rsid w:val="00CA296C"/>
    <w:rsid w:val="00CA3005"/>
    <w:rsid w:val="00CA3353"/>
    <w:rsid w:val="00CA682E"/>
    <w:rsid w:val="00CA700A"/>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1D02"/>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2A41"/>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3770"/>
    <w:rsid w:val="00DC4A00"/>
    <w:rsid w:val="00DC519F"/>
    <w:rsid w:val="00DC5483"/>
    <w:rsid w:val="00DC5A5C"/>
    <w:rsid w:val="00DD0A10"/>
    <w:rsid w:val="00DD0FB7"/>
    <w:rsid w:val="00DD18A3"/>
    <w:rsid w:val="00DD214C"/>
    <w:rsid w:val="00DD3F5B"/>
    <w:rsid w:val="00DD50F7"/>
    <w:rsid w:val="00DD5C23"/>
    <w:rsid w:val="00DD612D"/>
    <w:rsid w:val="00DD614D"/>
    <w:rsid w:val="00DD6A00"/>
    <w:rsid w:val="00DD6A92"/>
    <w:rsid w:val="00DD6AB4"/>
    <w:rsid w:val="00DD6F45"/>
    <w:rsid w:val="00DD75FB"/>
    <w:rsid w:val="00DD7C9D"/>
    <w:rsid w:val="00DE2133"/>
    <w:rsid w:val="00DE3163"/>
    <w:rsid w:val="00DE40FC"/>
    <w:rsid w:val="00DE520B"/>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061B"/>
    <w:rsid w:val="00E413BC"/>
    <w:rsid w:val="00E4490C"/>
    <w:rsid w:val="00E4491C"/>
    <w:rsid w:val="00E4633A"/>
    <w:rsid w:val="00E463C9"/>
    <w:rsid w:val="00E464DE"/>
    <w:rsid w:val="00E509B5"/>
    <w:rsid w:val="00E51A7A"/>
    <w:rsid w:val="00E5331F"/>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364"/>
    <w:rsid w:val="00E874F8"/>
    <w:rsid w:val="00E87A23"/>
    <w:rsid w:val="00E87FD8"/>
    <w:rsid w:val="00E9008A"/>
    <w:rsid w:val="00E9043C"/>
    <w:rsid w:val="00E9091C"/>
    <w:rsid w:val="00E9200B"/>
    <w:rsid w:val="00E93FB9"/>
    <w:rsid w:val="00E953BB"/>
    <w:rsid w:val="00EA02A6"/>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25F7"/>
    <w:rsid w:val="00ED3673"/>
    <w:rsid w:val="00ED3E12"/>
    <w:rsid w:val="00ED3E7B"/>
    <w:rsid w:val="00ED5722"/>
    <w:rsid w:val="00ED62D5"/>
    <w:rsid w:val="00ED7562"/>
    <w:rsid w:val="00ED77DE"/>
    <w:rsid w:val="00ED7BF7"/>
    <w:rsid w:val="00ED7D28"/>
    <w:rsid w:val="00EE0089"/>
    <w:rsid w:val="00EE1671"/>
    <w:rsid w:val="00EE1865"/>
    <w:rsid w:val="00EE1FE3"/>
    <w:rsid w:val="00EE228F"/>
    <w:rsid w:val="00EE271A"/>
    <w:rsid w:val="00EE2EA7"/>
    <w:rsid w:val="00EE398B"/>
    <w:rsid w:val="00EE4075"/>
    <w:rsid w:val="00EE4911"/>
    <w:rsid w:val="00EE4E91"/>
    <w:rsid w:val="00EE5628"/>
    <w:rsid w:val="00EE59F4"/>
    <w:rsid w:val="00EE5DBB"/>
    <w:rsid w:val="00EE63BE"/>
    <w:rsid w:val="00EE6C4D"/>
    <w:rsid w:val="00EF1795"/>
    <w:rsid w:val="00EF1CF7"/>
    <w:rsid w:val="00EF22B9"/>
    <w:rsid w:val="00EF2358"/>
    <w:rsid w:val="00EF26E8"/>
    <w:rsid w:val="00EF37F7"/>
    <w:rsid w:val="00EF3E6A"/>
    <w:rsid w:val="00EF5A98"/>
    <w:rsid w:val="00F008CC"/>
    <w:rsid w:val="00F00B77"/>
    <w:rsid w:val="00F01147"/>
    <w:rsid w:val="00F018E1"/>
    <w:rsid w:val="00F01970"/>
    <w:rsid w:val="00F0308C"/>
    <w:rsid w:val="00F037FC"/>
    <w:rsid w:val="00F0431E"/>
    <w:rsid w:val="00F04498"/>
    <w:rsid w:val="00F05939"/>
    <w:rsid w:val="00F05FC3"/>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E7D"/>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77C8E"/>
    <w:rsid w:val="00F80152"/>
    <w:rsid w:val="00F80680"/>
    <w:rsid w:val="00F80D19"/>
    <w:rsid w:val="00F80D2C"/>
    <w:rsid w:val="00F80E00"/>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3F60"/>
    <w:rsid w:val="00FD42CA"/>
    <w:rsid w:val="00FD4F3C"/>
    <w:rsid w:val="00FD609F"/>
    <w:rsid w:val="00FD7305"/>
    <w:rsid w:val="00FE0AE7"/>
    <w:rsid w:val="00FE1B04"/>
    <w:rsid w:val="00FE2C23"/>
    <w:rsid w:val="00FE54FC"/>
    <w:rsid w:val="00FE5538"/>
    <w:rsid w:val="00FE5CBE"/>
    <w:rsid w:val="00FE6643"/>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77911188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94013928">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17856443">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E2F5-64D5-46C5-BC6A-F6C8EE8F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43</Pages>
  <Words>20119</Words>
  <Characters>108643</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773</cp:revision>
  <cp:lastPrinted>2020-09-14T16:27:00Z</cp:lastPrinted>
  <dcterms:created xsi:type="dcterms:W3CDTF">2020-01-30T12:59:00Z</dcterms:created>
  <dcterms:modified xsi:type="dcterms:W3CDTF">2020-09-14T16:28:00Z</dcterms:modified>
</cp:coreProperties>
</file>