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E" w:rsidRPr="00633DDE" w:rsidRDefault="0022182E" w:rsidP="0022182E">
      <w:pPr>
        <w:jc w:val="center"/>
        <w:rPr>
          <w:rStyle w:val="nfase"/>
          <w:rFonts w:ascii="Book Antiqua" w:eastAsia="Book Antiqua" w:hAnsi="Book Antiqua"/>
          <w:sz w:val="20"/>
          <w:szCs w:val="20"/>
        </w:rPr>
      </w:pPr>
      <w:r w:rsidRPr="00633DDE">
        <w:rPr>
          <w:rStyle w:val="nfase"/>
          <w:rFonts w:ascii="Book Antiqua" w:eastAsia="Book Antiqua" w:hAnsi="Book Antiqua"/>
          <w:sz w:val="20"/>
          <w:szCs w:val="20"/>
        </w:rPr>
        <w:t xml:space="preserve">O Município de Gaspar, através da </w:t>
      </w:r>
      <w:r w:rsidRPr="00633DDE">
        <w:rPr>
          <w:rFonts w:ascii="Book Antiqua" w:eastAsia="Book Antiqua" w:hAnsi="Book Antiqua"/>
          <w:i/>
          <w:sz w:val="20"/>
          <w:szCs w:val="20"/>
        </w:rPr>
        <w:t xml:space="preserve">Secretaria Municipal </w:t>
      </w:r>
      <w:r w:rsidR="00A67437">
        <w:rPr>
          <w:rFonts w:ascii="Book Antiqua" w:eastAsia="Book Antiqua" w:hAnsi="Book Antiqua"/>
          <w:i/>
          <w:sz w:val="20"/>
          <w:szCs w:val="20"/>
        </w:rPr>
        <w:t xml:space="preserve">de </w:t>
      </w:r>
      <w:r w:rsidR="000D0DD6">
        <w:rPr>
          <w:rFonts w:ascii="Book Antiqua" w:eastAsia="Book Antiqua" w:hAnsi="Book Antiqua"/>
          <w:i/>
          <w:sz w:val="20"/>
          <w:szCs w:val="20"/>
        </w:rPr>
        <w:t>Educação</w:t>
      </w:r>
      <w:r w:rsidRPr="00633DDE">
        <w:rPr>
          <w:rStyle w:val="nfase"/>
          <w:rFonts w:ascii="Book Antiqua" w:eastAsia="Book Antiqua" w:hAnsi="Book Antiqua"/>
          <w:sz w:val="20"/>
          <w:szCs w:val="20"/>
        </w:rPr>
        <w:t>; Divulga:</w:t>
      </w:r>
    </w:p>
    <w:p w:rsidR="0022182E" w:rsidRPr="00463CA1" w:rsidRDefault="0022182E" w:rsidP="0022182E">
      <w:pPr>
        <w:rPr>
          <w:rStyle w:val="nfase"/>
          <w:rFonts w:ascii="Book Antiqua" w:eastAsia="Book Antiqua" w:hAnsi="Book Antiqua"/>
          <w:i w:val="0"/>
        </w:rPr>
      </w:pPr>
      <w:r w:rsidRPr="00463CA1">
        <w:rPr>
          <w:rStyle w:val="nfase"/>
          <w:rFonts w:ascii="Book Antiqua" w:eastAsia="Book Antiqua" w:hAnsi="Book Antiqua"/>
        </w:rPr>
        <w:tab/>
      </w:r>
    </w:p>
    <w:p w:rsidR="0022182E" w:rsidRPr="00C72C55"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0D0DD6">
        <w:rPr>
          <w:rStyle w:val="nfase"/>
          <w:rFonts w:ascii="Book Antiqua" w:eastAsia="Book Antiqua" w:hAnsi="Book Antiqua"/>
          <w:i w:val="0"/>
          <w:sz w:val="36"/>
          <w:szCs w:val="36"/>
        </w:rPr>
        <w:t>113/2020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8A20B8">
        <w:rPr>
          <w:rStyle w:val="nfase"/>
          <w:rFonts w:ascii="Book Antiqua" w:eastAsia="Book Antiqua" w:hAnsi="Book Antiqua"/>
          <w:i w:val="0"/>
          <w:sz w:val="36"/>
          <w:szCs w:val="36"/>
        </w:rPr>
        <w:t xml:space="preserve"> </w:t>
      </w:r>
      <w:r w:rsidR="000D0DD6">
        <w:rPr>
          <w:rStyle w:val="nfase"/>
          <w:rFonts w:ascii="Book Antiqua" w:eastAsia="Book Antiqua" w:hAnsi="Book Antiqua"/>
          <w:i w:val="0"/>
          <w:sz w:val="36"/>
          <w:szCs w:val="36"/>
        </w:rPr>
        <w:t>018/2020</w:t>
      </w:r>
    </w:p>
    <w:p w:rsidR="00375846" w:rsidRPr="00483CCD" w:rsidRDefault="00375846" w:rsidP="00375846">
      <w:pPr>
        <w:widowControl w:val="0"/>
        <w:autoSpaceDE w:val="0"/>
        <w:autoSpaceDN w:val="0"/>
        <w:adjustRightInd w:val="0"/>
        <w:ind w:left="-284"/>
        <w:jc w:val="center"/>
        <w:rPr>
          <w:rFonts w:ascii="Book Antiqua" w:hAnsi="Book Antiqua"/>
          <w:bCs/>
          <w:sz w:val="18"/>
          <w:szCs w:val="18"/>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375846" w:rsidRPr="00BD3091" w:rsidTr="00D6236F">
        <w:trPr>
          <w:trHeight w:val="744"/>
          <w:jc w:val="center"/>
        </w:trPr>
        <w:tc>
          <w:tcPr>
            <w:tcW w:w="10041" w:type="dxa"/>
            <w:shd w:val="clear" w:color="auto" w:fill="D9D9D9"/>
          </w:tcPr>
          <w:p w:rsidR="00375846" w:rsidRPr="00BD3091" w:rsidRDefault="00375846" w:rsidP="00D6236F">
            <w:pPr>
              <w:widowControl w:val="0"/>
              <w:ind w:left="-49" w:right="-49"/>
              <w:jc w:val="center"/>
              <w:rPr>
                <w:rFonts w:ascii="Book Antiqua" w:eastAsia="Book Antiqua" w:hAnsi="Book Antiqua"/>
                <w:b/>
                <w:sz w:val="20"/>
                <w:szCs w:val="20"/>
              </w:rPr>
            </w:pPr>
            <w:r w:rsidRPr="00BD3091">
              <w:rPr>
                <w:rFonts w:ascii="Book Antiqua" w:eastAsia="Book Antiqua" w:hAnsi="Book Antiqua"/>
                <w:b/>
                <w:sz w:val="20"/>
                <w:szCs w:val="20"/>
              </w:rPr>
              <w:t>SOMENTE PODERÃO PARTICIPAR DO PRESENTE CERTAME:</w:t>
            </w:r>
          </w:p>
          <w:p w:rsidR="00375846" w:rsidRPr="00BD3091" w:rsidRDefault="00375846" w:rsidP="00D6236F">
            <w:pPr>
              <w:ind w:left="-49" w:right="-49"/>
              <w:jc w:val="center"/>
              <w:rPr>
                <w:rStyle w:val="nfase"/>
                <w:rFonts w:ascii="Book Antiqua" w:hAnsi="Book Antiqua"/>
              </w:rPr>
            </w:pPr>
            <w:r w:rsidRPr="00BD3091">
              <w:rPr>
                <w:rFonts w:ascii="Book Antiqua" w:eastAsia="Book Antiqua" w:hAnsi="Book Antiqua"/>
                <w:b/>
                <w:sz w:val="20"/>
                <w:szCs w:val="20"/>
              </w:rPr>
              <w:t xml:space="preserve">MICROEMPRESAS E EMPRESAS DE PEQUENO PORTE, CONFORME ESTABELECE O ART. 48, INCISO “I” DA LEI COMPLEMENTAR Nº 123/2006 E ART. 6º DO </w:t>
            </w:r>
            <w:r w:rsidRPr="00BD3091">
              <w:rPr>
                <w:rFonts w:ascii="Book Antiqua" w:hAnsi="Book Antiqua"/>
                <w:b/>
                <w:sz w:val="20"/>
                <w:szCs w:val="20"/>
              </w:rPr>
              <w:t>DECRETO MUNICIPAL Nº 7.241/2016.</w:t>
            </w:r>
          </w:p>
        </w:tc>
      </w:tr>
    </w:tbl>
    <w:p w:rsidR="00987ACE" w:rsidRPr="009466EB" w:rsidRDefault="00987ACE" w:rsidP="0022182E">
      <w:pPr>
        <w:rPr>
          <w:rStyle w:val="nfase"/>
          <w:rFonts w:ascii="Book Antiqua" w:hAnsi="Book Antiqua"/>
          <w:b/>
          <w:i w:val="0"/>
        </w:rPr>
      </w:pPr>
    </w:p>
    <w:p w:rsidR="0022182E" w:rsidRPr="00463CA1" w:rsidRDefault="0022182E" w:rsidP="0022182E">
      <w:pPr>
        <w:rPr>
          <w:rFonts w:ascii="Book Antiqua" w:hAnsi="Book Antiqua"/>
          <w:b/>
          <w:sz w:val="28"/>
          <w:szCs w:val="28"/>
        </w:rPr>
      </w:pPr>
      <w:r w:rsidRPr="00463CA1">
        <w:rPr>
          <w:rStyle w:val="nfase"/>
          <w:rFonts w:ascii="Book Antiqua" w:hAnsi="Book Antiqua"/>
          <w:b/>
          <w:i w:val="0"/>
          <w:sz w:val="28"/>
          <w:szCs w:val="28"/>
        </w:rPr>
        <w:t>TÍTULO</w:t>
      </w:r>
      <w:r w:rsidRPr="00027F16">
        <w:rPr>
          <w:rStyle w:val="nfase"/>
          <w:rFonts w:ascii="Book Antiqua" w:hAnsi="Book Antiqua"/>
          <w:b/>
          <w:i w:val="0"/>
          <w:sz w:val="26"/>
          <w:szCs w:val="26"/>
        </w:rPr>
        <w:t>:</w:t>
      </w:r>
      <w:r w:rsidR="00027F16" w:rsidRPr="00027F16">
        <w:rPr>
          <w:rStyle w:val="nfase"/>
          <w:rFonts w:ascii="Book Antiqua" w:hAnsi="Book Antiqua"/>
          <w:b/>
          <w:i w:val="0"/>
          <w:sz w:val="26"/>
          <w:szCs w:val="26"/>
        </w:rPr>
        <w:t xml:space="preserve"> </w:t>
      </w:r>
      <w:r w:rsidR="00613037">
        <w:rPr>
          <w:rFonts w:ascii="Book Antiqua" w:hAnsi="Book Antiqua"/>
          <w:b/>
          <w:sz w:val="28"/>
          <w:szCs w:val="28"/>
        </w:rPr>
        <w:t xml:space="preserve">AQUISIÇÃO DE MATERIAIS </w:t>
      </w:r>
      <w:r w:rsidR="00987ACE" w:rsidRPr="00987ACE">
        <w:rPr>
          <w:rFonts w:ascii="Book Antiqua" w:hAnsi="Book Antiqua"/>
          <w:b/>
          <w:sz w:val="28"/>
          <w:szCs w:val="28"/>
        </w:rPr>
        <w:t xml:space="preserve">E </w:t>
      </w:r>
      <w:r w:rsidR="000D0DD6">
        <w:rPr>
          <w:rFonts w:ascii="Book Antiqua" w:hAnsi="Book Antiqua"/>
          <w:b/>
          <w:sz w:val="28"/>
          <w:szCs w:val="28"/>
        </w:rPr>
        <w:t>EQUIPAMENTOS PARA OS CENTROS DE DESENVOLVIMENTO INFANTIL</w:t>
      </w:r>
      <w:r w:rsidR="00987ACE" w:rsidRPr="00987ACE">
        <w:rPr>
          <w:rFonts w:ascii="Book Antiqua" w:hAnsi="Book Antiqua"/>
          <w:b/>
          <w:sz w:val="28"/>
          <w:szCs w:val="28"/>
        </w:rPr>
        <w:t>.</w:t>
      </w:r>
    </w:p>
    <w:p w:rsidR="0022182E" w:rsidRPr="00463CA1" w:rsidRDefault="0022182E" w:rsidP="0022182E">
      <w:pPr>
        <w:rPr>
          <w:rStyle w:val="nfase"/>
          <w:rFonts w:ascii="Book Antiqua" w:hAnsi="Book Antiqua"/>
          <w:i w:val="0"/>
        </w:rPr>
      </w:pPr>
    </w:p>
    <w:p w:rsidR="0022182E" w:rsidRPr="00633DDE"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22182E" w:rsidRPr="00E2081C"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Forma de Julgamento:</w:t>
      </w:r>
      <w:r w:rsidR="004546D3">
        <w:rPr>
          <w:rStyle w:val="nfase"/>
          <w:rFonts w:ascii="Book Antiqua" w:hAnsi="Book Antiqua"/>
          <w:b/>
          <w:i w:val="0"/>
          <w:sz w:val="26"/>
          <w:szCs w:val="26"/>
        </w:rPr>
        <w:t xml:space="preserve"> </w:t>
      </w:r>
      <w:r w:rsidR="00CE131B" w:rsidRPr="00E2081C">
        <w:rPr>
          <w:rStyle w:val="nfase"/>
          <w:rFonts w:ascii="Book Antiqua" w:hAnsi="Book Antiqua"/>
          <w:i w:val="0"/>
          <w:sz w:val="26"/>
          <w:szCs w:val="26"/>
        </w:rPr>
        <w:t xml:space="preserve">Por </w:t>
      </w:r>
      <w:r w:rsidR="002059D5" w:rsidRPr="00E2081C">
        <w:rPr>
          <w:rStyle w:val="nfase"/>
          <w:rFonts w:ascii="Book Antiqua" w:hAnsi="Book Antiqua"/>
          <w:i w:val="0"/>
          <w:sz w:val="26"/>
          <w:szCs w:val="26"/>
        </w:rPr>
        <w:t>Item</w:t>
      </w:r>
      <w:r w:rsidRPr="00E2081C">
        <w:rPr>
          <w:rStyle w:val="nfase"/>
          <w:rFonts w:ascii="Book Antiqua" w:hAnsi="Book Antiqua"/>
          <w:i w:val="0"/>
          <w:sz w:val="26"/>
          <w:szCs w:val="26"/>
        </w:rPr>
        <w:t>.</w:t>
      </w:r>
    </w:p>
    <w:p w:rsidR="0022182E" w:rsidRPr="00633DDE" w:rsidRDefault="0022182E" w:rsidP="0022182E">
      <w:pPr>
        <w:rPr>
          <w:rFonts w:ascii="Book Antiqua" w:hAnsi="Book Antiqua"/>
          <w:sz w:val="26"/>
          <w:szCs w:val="26"/>
        </w:rPr>
      </w:pPr>
      <w:r w:rsidRPr="00633DDE">
        <w:rPr>
          <w:rFonts w:ascii="Book Antiqua" w:hAnsi="Book Antiqua"/>
          <w:b/>
          <w:sz w:val="26"/>
          <w:szCs w:val="26"/>
        </w:rPr>
        <w:t xml:space="preserve">Forma de Fornecimento: </w:t>
      </w:r>
      <w:r w:rsidR="005D6368" w:rsidRPr="005D6368">
        <w:rPr>
          <w:rFonts w:ascii="Book Antiqua" w:hAnsi="Book Antiqua"/>
          <w:sz w:val="26"/>
          <w:szCs w:val="26"/>
        </w:rPr>
        <w:t>Parcelada</w:t>
      </w:r>
      <w:r w:rsidRPr="00633DDE">
        <w:rPr>
          <w:rFonts w:ascii="Book Antiqua" w:hAnsi="Book Antiqua"/>
          <w:sz w:val="26"/>
          <w:szCs w:val="26"/>
        </w:rPr>
        <w:t>.</w:t>
      </w:r>
    </w:p>
    <w:p w:rsidR="0022182E" w:rsidRPr="00FE7F87" w:rsidRDefault="0022182E" w:rsidP="0022182E">
      <w:pPr>
        <w:rPr>
          <w:rFonts w:ascii="Book Antiqua" w:hAnsi="Book Antiqua"/>
          <w:bCs/>
          <w:lang w:eastAsia="pt-BR"/>
        </w:rPr>
      </w:pPr>
      <w:r w:rsidRPr="00633DDE">
        <w:rPr>
          <w:rStyle w:val="nfase"/>
          <w:rFonts w:ascii="Book Antiqua" w:hAnsi="Book Antiqua"/>
          <w:b/>
          <w:i w:val="0"/>
          <w:sz w:val="26"/>
          <w:szCs w:val="26"/>
        </w:rPr>
        <w:t xml:space="preserve">Valor Estimado da Licitação: </w:t>
      </w:r>
      <w:r w:rsidRPr="00FE7F87">
        <w:rPr>
          <w:rStyle w:val="nfase"/>
          <w:rFonts w:ascii="Book Antiqua" w:hAnsi="Book Antiqua"/>
          <w:i w:val="0"/>
          <w:sz w:val="26"/>
          <w:szCs w:val="26"/>
        </w:rPr>
        <w:t>R$</w:t>
      </w:r>
      <w:r w:rsidR="004546D3" w:rsidRPr="00FE7F87">
        <w:rPr>
          <w:rStyle w:val="nfase"/>
          <w:rFonts w:ascii="Book Antiqua" w:hAnsi="Book Antiqua"/>
          <w:i w:val="0"/>
          <w:sz w:val="26"/>
          <w:szCs w:val="26"/>
        </w:rPr>
        <w:t xml:space="preserve"> </w:t>
      </w:r>
      <w:r w:rsidR="00F97147" w:rsidRPr="00FE7F87">
        <w:rPr>
          <w:rStyle w:val="nfase"/>
          <w:rFonts w:ascii="Book Antiqua" w:hAnsi="Book Antiqua"/>
          <w:i w:val="0"/>
          <w:sz w:val="26"/>
          <w:szCs w:val="26"/>
        </w:rPr>
        <w:t>1</w:t>
      </w:r>
      <w:r w:rsidR="00ED5EEB" w:rsidRPr="00FE7F87">
        <w:rPr>
          <w:rStyle w:val="nfase"/>
          <w:rFonts w:ascii="Book Antiqua" w:hAnsi="Book Antiqua"/>
          <w:i w:val="0"/>
          <w:sz w:val="26"/>
          <w:szCs w:val="26"/>
        </w:rPr>
        <w:t>99</w:t>
      </w:r>
      <w:r w:rsidR="00F97147" w:rsidRPr="00FE7F87">
        <w:rPr>
          <w:rStyle w:val="nfase"/>
          <w:rFonts w:ascii="Book Antiqua" w:hAnsi="Book Antiqua"/>
          <w:i w:val="0"/>
          <w:sz w:val="26"/>
          <w:szCs w:val="26"/>
        </w:rPr>
        <w:t>.</w:t>
      </w:r>
      <w:r w:rsidR="00ED5EEB" w:rsidRPr="00FE7F87">
        <w:rPr>
          <w:rStyle w:val="nfase"/>
          <w:rFonts w:ascii="Book Antiqua" w:hAnsi="Book Antiqua"/>
          <w:i w:val="0"/>
          <w:sz w:val="26"/>
          <w:szCs w:val="26"/>
        </w:rPr>
        <w:t>97</w:t>
      </w:r>
      <w:r w:rsidR="00F97147" w:rsidRPr="00FE7F87">
        <w:rPr>
          <w:rStyle w:val="nfase"/>
          <w:rFonts w:ascii="Book Antiqua" w:hAnsi="Book Antiqua"/>
          <w:i w:val="0"/>
          <w:sz w:val="26"/>
          <w:szCs w:val="26"/>
        </w:rPr>
        <w:t>4</w:t>
      </w:r>
      <w:r w:rsidR="00031A55" w:rsidRPr="00FE7F87">
        <w:rPr>
          <w:rStyle w:val="nfase"/>
          <w:rFonts w:ascii="Book Antiqua" w:hAnsi="Book Antiqua"/>
          <w:i w:val="0"/>
          <w:sz w:val="26"/>
          <w:szCs w:val="26"/>
        </w:rPr>
        <w:t>,</w:t>
      </w:r>
      <w:r w:rsidR="00ED5EEB" w:rsidRPr="00FE7F87">
        <w:rPr>
          <w:rStyle w:val="nfase"/>
          <w:rFonts w:ascii="Book Antiqua" w:hAnsi="Book Antiqua"/>
          <w:i w:val="0"/>
          <w:sz w:val="26"/>
          <w:szCs w:val="26"/>
        </w:rPr>
        <w:t>00</w:t>
      </w:r>
      <w:r w:rsidR="004546D3" w:rsidRPr="00FE7F87">
        <w:rPr>
          <w:rStyle w:val="nfase"/>
          <w:rFonts w:ascii="Book Antiqua" w:hAnsi="Book Antiqua"/>
          <w:i w:val="0"/>
          <w:sz w:val="26"/>
          <w:szCs w:val="26"/>
        </w:rPr>
        <w:t xml:space="preserve"> </w:t>
      </w:r>
      <w:r w:rsidRPr="00FE7F87">
        <w:rPr>
          <w:rFonts w:ascii="Book Antiqua" w:hAnsi="Book Antiqua"/>
          <w:bCs/>
          <w:sz w:val="26"/>
          <w:szCs w:val="26"/>
          <w:lang w:eastAsia="pt-BR"/>
        </w:rPr>
        <w:t>(</w:t>
      </w:r>
      <w:proofErr w:type="gramStart"/>
      <w:r w:rsidR="00F97147" w:rsidRPr="00FE7F87">
        <w:rPr>
          <w:rFonts w:ascii="Book Antiqua" w:hAnsi="Book Antiqua"/>
          <w:bCs/>
          <w:sz w:val="26"/>
          <w:szCs w:val="26"/>
          <w:lang w:eastAsia="pt-BR"/>
        </w:rPr>
        <w:t xml:space="preserve">Cento e </w:t>
      </w:r>
      <w:r w:rsidR="00ED5EEB" w:rsidRPr="00FE7F87">
        <w:rPr>
          <w:rFonts w:ascii="Book Antiqua" w:hAnsi="Book Antiqua"/>
          <w:bCs/>
          <w:sz w:val="26"/>
          <w:szCs w:val="26"/>
          <w:lang w:eastAsia="pt-BR"/>
        </w:rPr>
        <w:t>noventa e nove</w:t>
      </w:r>
      <w:r w:rsidR="00F97147" w:rsidRPr="00FE7F87">
        <w:rPr>
          <w:rFonts w:ascii="Book Antiqua" w:hAnsi="Book Antiqua"/>
          <w:bCs/>
          <w:sz w:val="26"/>
          <w:szCs w:val="26"/>
          <w:lang w:eastAsia="pt-BR"/>
        </w:rPr>
        <w:t xml:space="preserve"> </w:t>
      </w:r>
      <w:r w:rsidR="00031A55" w:rsidRPr="00FE7F87">
        <w:rPr>
          <w:rFonts w:ascii="Book Antiqua" w:hAnsi="Book Antiqua"/>
          <w:bCs/>
          <w:sz w:val="26"/>
          <w:szCs w:val="26"/>
          <w:lang w:eastAsia="pt-BR"/>
        </w:rPr>
        <w:t xml:space="preserve">mil, </w:t>
      </w:r>
      <w:r w:rsidR="00754EA0" w:rsidRPr="00FE7F87">
        <w:rPr>
          <w:rFonts w:ascii="Book Antiqua" w:hAnsi="Book Antiqua"/>
          <w:bCs/>
          <w:sz w:val="26"/>
          <w:szCs w:val="26"/>
          <w:lang w:eastAsia="pt-BR"/>
        </w:rPr>
        <w:t>novecen</w:t>
      </w:r>
      <w:r w:rsidR="00ED5EEB" w:rsidRPr="00FE7F87">
        <w:rPr>
          <w:rFonts w:ascii="Book Antiqua" w:hAnsi="Book Antiqua"/>
          <w:bCs/>
          <w:sz w:val="26"/>
          <w:szCs w:val="26"/>
          <w:lang w:eastAsia="pt-BR"/>
        </w:rPr>
        <w:t>t</w:t>
      </w:r>
      <w:r w:rsidR="00754EA0" w:rsidRPr="00FE7F87">
        <w:rPr>
          <w:rFonts w:ascii="Book Antiqua" w:hAnsi="Book Antiqua"/>
          <w:bCs/>
          <w:sz w:val="26"/>
          <w:szCs w:val="26"/>
          <w:lang w:eastAsia="pt-BR"/>
        </w:rPr>
        <w:t>os</w:t>
      </w:r>
      <w:r w:rsidR="00ED5EEB" w:rsidRPr="00FE7F87">
        <w:rPr>
          <w:rFonts w:ascii="Book Antiqua" w:hAnsi="Book Antiqua"/>
          <w:bCs/>
          <w:sz w:val="26"/>
          <w:szCs w:val="26"/>
          <w:lang w:eastAsia="pt-BR"/>
        </w:rPr>
        <w:t xml:space="preserve"> e se</w:t>
      </w:r>
      <w:r w:rsidR="00F97147" w:rsidRPr="00FE7F87">
        <w:rPr>
          <w:rFonts w:ascii="Book Antiqua" w:hAnsi="Book Antiqua"/>
          <w:bCs/>
          <w:sz w:val="26"/>
          <w:szCs w:val="26"/>
          <w:lang w:eastAsia="pt-BR"/>
        </w:rPr>
        <w:t>tenta e quatro</w:t>
      </w:r>
      <w:proofErr w:type="gramEnd"/>
      <w:r w:rsidR="00F97147" w:rsidRPr="00FE7F87">
        <w:rPr>
          <w:rFonts w:ascii="Book Antiqua" w:hAnsi="Book Antiqua"/>
          <w:bCs/>
          <w:sz w:val="26"/>
          <w:szCs w:val="26"/>
          <w:lang w:eastAsia="pt-BR"/>
        </w:rPr>
        <w:t xml:space="preserve"> </w:t>
      </w:r>
      <w:r w:rsidR="002059D5" w:rsidRPr="00FE7F87">
        <w:rPr>
          <w:rFonts w:ascii="Book Antiqua" w:hAnsi="Book Antiqua"/>
          <w:bCs/>
          <w:sz w:val="26"/>
          <w:szCs w:val="26"/>
          <w:lang w:eastAsia="pt-BR"/>
        </w:rPr>
        <w:t>r</w:t>
      </w:r>
      <w:r w:rsidR="00031A55" w:rsidRPr="00FE7F87">
        <w:rPr>
          <w:rFonts w:ascii="Book Antiqua" w:hAnsi="Book Antiqua"/>
          <w:bCs/>
          <w:sz w:val="26"/>
          <w:szCs w:val="26"/>
          <w:lang w:eastAsia="pt-BR"/>
        </w:rPr>
        <w:t>e</w:t>
      </w:r>
      <w:r w:rsidR="002059D5" w:rsidRPr="00FE7F87">
        <w:rPr>
          <w:rFonts w:ascii="Book Antiqua" w:hAnsi="Book Antiqua"/>
          <w:bCs/>
          <w:sz w:val="26"/>
          <w:szCs w:val="26"/>
          <w:lang w:eastAsia="pt-BR"/>
        </w:rPr>
        <w:t>a</w:t>
      </w:r>
      <w:r w:rsidR="00031A55" w:rsidRPr="00FE7F87">
        <w:rPr>
          <w:rFonts w:ascii="Book Antiqua" w:hAnsi="Book Antiqua"/>
          <w:bCs/>
          <w:sz w:val="26"/>
          <w:szCs w:val="26"/>
          <w:lang w:eastAsia="pt-BR"/>
        </w:rPr>
        <w:t>is)</w:t>
      </w:r>
      <w:r w:rsidRPr="00FE7F87">
        <w:rPr>
          <w:rFonts w:ascii="Book Antiqua" w:hAnsi="Book Antiqua"/>
          <w:bCs/>
          <w:sz w:val="26"/>
          <w:szCs w:val="26"/>
          <w:lang w:eastAsia="pt-BR"/>
        </w:rPr>
        <w:t xml:space="preserve">. </w:t>
      </w:r>
    </w:p>
    <w:p w:rsidR="0022182E" w:rsidRPr="00831334" w:rsidRDefault="0022182E" w:rsidP="0022182E">
      <w:pPr>
        <w:widowControl w:val="0"/>
        <w:autoSpaceDE w:val="0"/>
        <w:autoSpaceDN w:val="0"/>
        <w:adjustRightInd w:val="0"/>
        <w:rPr>
          <w:rStyle w:val="nfase"/>
          <w:rFonts w:ascii="Book Antiqua" w:hAnsi="Book Antiqua"/>
          <w:iCs w:val="0"/>
        </w:rPr>
      </w:pPr>
      <w:r w:rsidRPr="00633DDE">
        <w:rPr>
          <w:rStyle w:val="nfase"/>
          <w:rFonts w:ascii="Book Antiqua" w:eastAsia="Book Antiqua" w:hAnsi="Book Antiqua"/>
          <w:b/>
          <w:i w:val="0"/>
          <w:sz w:val="26"/>
          <w:szCs w:val="26"/>
        </w:rPr>
        <w:t>Regência:</w:t>
      </w:r>
      <w:r w:rsidR="004546D3">
        <w:rPr>
          <w:rStyle w:val="nfase"/>
          <w:rFonts w:ascii="Book Antiqua" w:eastAsia="Book Antiqua" w:hAnsi="Book Antiqua"/>
          <w:b/>
          <w:i w:val="0"/>
          <w:sz w:val="26"/>
          <w:szCs w:val="26"/>
        </w:rPr>
        <w:t xml:space="preserve"> </w:t>
      </w:r>
      <w:r w:rsidRPr="00633DDE">
        <w:rPr>
          <w:rFonts w:ascii="Book Antiqua" w:hAnsi="Book Antiqua"/>
          <w:sz w:val="26"/>
          <w:szCs w:val="26"/>
        </w:rPr>
        <w:t>Lei nº 10.520/2002</w:t>
      </w:r>
      <w:r w:rsidRPr="00976AA6">
        <w:rPr>
          <w:rFonts w:ascii="Book Antiqua" w:hAnsi="Book Antiqua"/>
          <w:sz w:val="26"/>
          <w:szCs w:val="26"/>
        </w:rPr>
        <w:t xml:space="preserve">, </w:t>
      </w:r>
      <w:r w:rsidR="00986988" w:rsidRPr="00976AA6">
        <w:rPr>
          <w:rFonts w:ascii="Book Antiqua" w:eastAsia="Book Antiqua" w:hAnsi="Book Antiqua"/>
          <w:sz w:val="26"/>
          <w:szCs w:val="26"/>
        </w:rPr>
        <w:t xml:space="preserve">Decreto Municipal nº </w:t>
      </w:r>
      <w:proofErr w:type="gramStart"/>
      <w:r w:rsidR="00976AA6" w:rsidRPr="00976AA6">
        <w:rPr>
          <w:rFonts w:ascii="Book Antiqua" w:eastAsia="Book Antiqua" w:hAnsi="Book Antiqua"/>
          <w:sz w:val="26"/>
          <w:szCs w:val="26"/>
        </w:rPr>
        <w:t>9.085/2019</w:t>
      </w:r>
      <w:r w:rsidR="00986988" w:rsidRPr="00976AA6">
        <w:rPr>
          <w:rFonts w:ascii="Book Antiqua" w:eastAsia="Book Antiqua" w:hAnsi="Book Antiqua"/>
          <w:sz w:val="26"/>
          <w:szCs w:val="26"/>
        </w:rPr>
        <w:t>,</w:t>
      </w:r>
      <w:r w:rsidR="00585022">
        <w:rPr>
          <w:rFonts w:ascii="Book Antiqua" w:eastAsia="Book Antiqua" w:hAnsi="Book Antiqua"/>
          <w:sz w:val="26"/>
          <w:szCs w:val="26"/>
        </w:rPr>
        <w:t xml:space="preserve"> </w:t>
      </w:r>
      <w:r w:rsidRPr="00633DDE">
        <w:rPr>
          <w:rFonts w:ascii="Book Antiqua" w:hAnsi="Book Antiqua"/>
          <w:sz w:val="26"/>
          <w:szCs w:val="26"/>
        </w:rPr>
        <w:t>Lei</w:t>
      </w:r>
      <w:proofErr w:type="gramEnd"/>
      <w:r w:rsidRPr="00633DDE">
        <w:rPr>
          <w:rFonts w:ascii="Book Antiqua" w:hAnsi="Book Antiqua"/>
          <w:sz w:val="26"/>
          <w:szCs w:val="26"/>
        </w:rPr>
        <w:t xml:space="preserve"> Complementar nº 123/2006, </w:t>
      </w:r>
      <w:r w:rsidR="006C2594" w:rsidRPr="00633DDE">
        <w:rPr>
          <w:rFonts w:ascii="Book Antiqua" w:eastAsia="Book Antiqua" w:hAnsi="Book Antiqua"/>
          <w:sz w:val="26"/>
          <w:szCs w:val="26"/>
        </w:rPr>
        <w:t>Decreto Municipal nº 7.241/2016</w:t>
      </w:r>
      <w:r w:rsidR="006C2594">
        <w:rPr>
          <w:rFonts w:ascii="Book Antiqua" w:eastAsia="Book Antiqua" w:hAnsi="Book Antiqua"/>
          <w:sz w:val="26"/>
          <w:szCs w:val="26"/>
        </w:rPr>
        <w:t>,</w:t>
      </w:r>
      <w:r w:rsidR="00027F16">
        <w:rPr>
          <w:rFonts w:ascii="Book Antiqua" w:eastAsia="Book Antiqua" w:hAnsi="Book Antiqua"/>
          <w:sz w:val="26"/>
          <w:szCs w:val="26"/>
        </w:rPr>
        <w:t xml:space="preserve"> </w:t>
      </w:r>
      <w:r w:rsidRPr="00633DDE">
        <w:rPr>
          <w:rFonts w:ascii="Book Antiqua" w:hAnsi="Book Antiqua"/>
          <w:sz w:val="26"/>
          <w:szCs w:val="26"/>
        </w:rPr>
        <w:t>Lei nº 8.666/</w:t>
      </w:r>
      <w:r w:rsidR="00986988">
        <w:rPr>
          <w:rFonts w:ascii="Book Antiqua" w:hAnsi="Book Antiqua"/>
          <w:sz w:val="26"/>
          <w:szCs w:val="26"/>
        </w:rPr>
        <w:t>19</w:t>
      </w:r>
      <w:r w:rsidRPr="00633DDE">
        <w:rPr>
          <w:rFonts w:ascii="Book Antiqua" w:hAnsi="Book Antiqua"/>
          <w:sz w:val="26"/>
          <w:szCs w:val="26"/>
        </w:rPr>
        <w:t>93 e suas alterações</w:t>
      </w:r>
      <w:r w:rsidR="006C2594">
        <w:rPr>
          <w:rFonts w:ascii="Book Antiqua" w:hAnsi="Book Antiqua"/>
          <w:sz w:val="26"/>
          <w:szCs w:val="26"/>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7F1B86">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Default="0022182E" w:rsidP="0022182E">
      <w:pPr>
        <w:rPr>
          <w:rFonts w:ascii="Book Antiqua" w:hAnsi="Book Antiqua"/>
          <w:b/>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585022">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027F16">
        <w:rPr>
          <w:rStyle w:val="nfase"/>
          <w:rFonts w:ascii="Book Antiqua" w:hAnsi="Book Antiqua"/>
          <w:i w:val="0"/>
        </w:rPr>
        <w:t xml:space="preserve"> </w:t>
      </w:r>
      <w:r w:rsidR="00610EEC" w:rsidRPr="0060588A">
        <w:rPr>
          <w:rFonts w:ascii="Book Antiqua" w:hAnsi="Book Antiqua"/>
        </w:rPr>
        <w:t>no endereço eletrônico</w:t>
      </w:r>
      <w:r w:rsidR="007F1B86">
        <w:rPr>
          <w:rFonts w:ascii="Book Antiqua" w:hAnsi="Book Antiqua"/>
        </w:rPr>
        <w:t xml:space="preserve"> </w:t>
      </w:r>
      <w:hyperlink r:id="rId8" w:history="1">
        <w:r w:rsidR="00B60956" w:rsidRPr="00377349">
          <w:rPr>
            <w:rStyle w:val="Hyperlink"/>
            <w:rFonts w:ascii="Book Antiqua" w:hAnsi="Book Antiqua"/>
            <w:b/>
          </w:rPr>
          <w:t>www.comprasbr.com.br</w:t>
        </w:r>
      </w:hyperlink>
      <w:r w:rsidR="00610EEC" w:rsidRPr="0060588A">
        <w:rPr>
          <w:rFonts w:ascii="Book Antiqua" w:hAnsi="Book Antiqua"/>
          <w:b/>
        </w:rPr>
        <w:t>.</w:t>
      </w:r>
    </w:p>
    <w:p w:rsidR="00B60956" w:rsidRPr="00B27B8E" w:rsidRDefault="00B60956" w:rsidP="0022182E">
      <w:pPr>
        <w:rPr>
          <w:rStyle w:val="nfase"/>
          <w:rFonts w:ascii="Book Antiqua" w:eastAsia="Book Antiqua" w:hAnsi="Book Antiqua"/>
          <w:i w:val="0"/>
        </w:rPr>
      </w:pPr>
    </w:p>
    <w:p w:rsidR="0022182E" w:rsidRPr="00915609"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A46C98" w:rsidRPr="00A46C98">
        <w:rPr>
          <w:rStyle w:val="nfase"/>
          <w:rFonts w:ascii="Book Antiqua" w:hAnsi="Book Antiqua"/>
          <w:b/>
          <w:i w:val="0"/>
        </w:rPr>
        <w:t>17</w:t>
      </w:r>
      <w:r w:rsidRPr="00A46C98">
        <w:rPr>
          <w:rStyle w:val="nfase"/>
          <w:rFonts w:ascii="Book Antiqua" w:hAnsi="Book Antiqua"/>
          <w:b/>
          <w:i w:val="0"/>
        </w:rPr>
        <w:t>/</w:t>
      </w:r>
      <w:r w:rsidR="00A46C98" w:rsidRPr="00A46C98">
        <w:rPr>
          <w:rStyle w:val="nfase"/>
          <w:rFonts w:ascii="Book Antiqua" w:hAnsi="Book Antiqua"/>
          <w:b/>
          <w:i w:val="0"/>
        </w:rPr>
        <w:t>09</w:t>
      </w:r>
      <w:r w:rsidRPr="00A46C98">
        <w:rPr>
          <w:rStyle w:val="nfase"/>
          <w:rFonts w:ascii="Book Antiqua" w:hAnsi="Book Antiqua"/>
          <w:b/>
          <w:i w:val="0"/>
        </w:rPr>
        <w:t>/20</w:t>
      </w:r>
      <w:r w:rsidR="00301E50" w:rsidRPr="00A46C98">
        <w:rPr>
          <w:rStyle w:val="nfase"/>
          <w:rFonts w:ascii="Book Antiqua" w:hAnsi="Book Antiqua"/>
          <w:b/>
          <w:i w:val="0"/>
        </w:rPr>
        <w:t>20</w:t>
      </w:r>
      <w:r w:rsidRPr="00684193">
        <w:rPr>
          <w:rStyle w:val="nfase"/>
          <w:rFonts w:ascii="Book Antiqua" w:hAnsi="Book Antiqua"/>
          <w:b/>
          <w:i w:val="0"/>
        </w:rPr>
        <w:t>.</w:t>
      </w:r>
    </w:p>
    <w:p w:rsidR="0022182E" w:rsidRPr="00CB5242" w:rsidRDefault="0022182E" w:rsidP="0022182E">
      <w:pPr>
        <w:pStyle w:val="PargrafodaLista"/>
        <w:numPr>
          <w:ilvl w:val="0"/>
          <w:numId w:val="19"/>
        </w:numPr>
        <w:spacing w:after="120"/>
        <w:ind w:left="142" w:hanging="284"/>
        <w:rPr>
          <w:rStyle w:val="nfase"/>
          <w:rFonts w:ascii="Book Antiqua" w:hAnsi="Book Antiqua"/>
          <w:i w:val="0"/>
        </w:rPr>
      </w:pPr>
      <w:r w:rsidRPr="00DC3CBE">
        <w:rPr>
          <w:rStyle w:val="nfase"/>
          <w:rFonts w:ascii="Book Antiqua" w:hAnsi="Book Antiqua"/>
          <w:i w:val="0"/>
          <w:u w:val="single"/>
        </w:rPr>
        <w:t>ABERTURA DA</w:t>
      </w:r>
      <w:r w:rsidR="007F1B86">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A46C98" w:rsidRPr="00A46C98">
        <w:rPr>
          <w:rStyle w:val="nfase"/>
          <w:rFonts w:ascii="Book Antiqua" w:hAnsi="Book Antiqua"/>
          <w:b/>
          <w:i w:val="0"/>
        </w:rPr>
        <w:t>28</w:t>
      </w:r>
      <w:r w:rsidR="000400BA" w:rsidRPr="00A46C98">
        <w:rPr>
          <w:rStyle w:val="nfase"/>
          <w:rFonts w:ascii="Book Antiqua" w:hAnsi="Book Antiqua"/>
          <w:b/>
          <w:i w:val="0"/>
        </w:rPr>
        <w:t>/</w:t>
      </w:r>
      <w:r w:rsidR="00A46C98" w:rsidRPr="00A46C98">
        <w:rPr>
          <w:rStyle w:val="nfase"/>
          <w:rFonts w:ascii="Book Antiqua" w:hAnsi="Book Antiqua"/>
          <w:b/>
          <w:i w:val="0"/>
        </w:rPr>
        <w:t>09</w:t>
      </w:r>
      <w:r w:rsidR="000400BA" w:rsidRPr="00A46C98">
        <w:rPr>
          <w:rStyle w:val="nfase"/>
          <w:rFonts w:ascii="Book Antiqua" w:hAnsi="Book Antiqua"/>
          <w:b/>
          <w:i w:val="0"/>
        </w:rPr>
        <w:t>/2020</w:t>
      </w:r>
      <w:r w:rsidRPr="00A46C98">
        <w:rPr>
          <w:rStyle w:val="nfase"/>
          <w:rFonts w:ascii="Book Antiqua" w:hAnsi="Book Antiqua"/>
          <w:i w:val="0"/>
        </w:rPr>
        <w:t>.</w:t>
      </w:r>
    </w:p>
    <w:p w:rsidR="0022182E" w:rsidRPr="00CB5242" w:rsidRDefault="0022182E" w:rsidP="0022182E">
      <w:pPr>
        <w:pStyle w:val="PargrafodaLista"/>
        <w:numPr>
          <w:ilvl w:val="0"/>
          <w:numId w:val="19"/>
        </w:numPr>
        <w:spacing w:after="120"/>
        <w:ind w:left="142" w:hanging="284"/>
        <w:rPr>
          <w:rStyle w:val="nfase"/>
          <w:rFonts w:ascii="Book Antiqua" w:hAnsi="Book Antiqua"/>
          <w:i w:val="0"/>
        </w:rPr>
      </w:pPr>
      <w:r w:rsidRPr="00CB5242">
        <w:rPr>
          <w:rStyle w:val="nfase"/>
          <w:rFonts w:ascii="Book Antiqua" w:hAnsi="Book Antiqua"/>
          <w:i w:val="0"/>
          <w:u w:val="single"/>
        </w:rPr>
        <w:t>INÍCIO DA DISPUTA DE PREÇOS</w:t>
      </w:r>
      <w:r w:rsidRPr="00CB5242">
        <w:rPr>
          <w:rStyle w:val="nfase"/>
          <w:rFonts w:ascii="Book Antiqua" w:hAnsi="Book Antiqua"/>
          <w:i w:val="0"/>
        </w:rPr>
        <w:t xml:space="preserve">: </w:t>
      </w:r>
      <w:r w:rsidRPr="00CB5242">
        <w:rPr>
          <w:rStyle w:val="nfase"/>
          <w:rFonts w:ascii="Book Antiqua" w:hAnsi="Book Antiqua"/>
          <w:b/>
          <w:i w:val="0"/>
        </w:rPr>
        <w:t xml:space="preserve">Às 09h30min do dia </w:t>
      </w:r>
      <w:r w:rsidR="00A46C98" w:rsidRPr="00A46C98">
        <w:rPr>
          <w:rStyle w:val="nfase"/>
          <w:rFonts w:ascii="Book Antiqua" w:hAnsi="Book Antiqua"/>
          <w:b/>
          <w:i w:val="0"/>
        </w:rPr>
        <w:t>28</w:t>
      </w:r>
      <w:r w:rsidR="000400BA" w:rsidRPr="00A46C98">
        <w:rPr>
          <w:rStyle w:val="nfase"/>
          <w:rFonts w:ascii="Book Antiqua" w:hAnsi="Book Antiqua"/>
          <w:b/>
          <w:i w:val="0"/>
        </w:rPr>
        <w:t>/</w:t>
      </w:r>
      <w:r w:rsidR="00A46C98" w:rsidRPr="00A46C98">
        <w:rPr>
          <w:rStyle w:val="nfase"/>
          <w:rFonts w:ascii="Book Antiqua" w:hAnsi="Book Antiqua"/>
          <w:b/>
          <w:i w:val="0"/>
        </w:rPr>
        <w:t>09</w:t>
      </w:r>
      <w:r w:rsidR="000400BA" w:rsidRPr="00A46C98">
        <w:rPr>
          <w:rStyle w:val="nfase"/>
          <w:rFonts w:ascii="Book Antiqua" w:hAnsi="Book Antiqua"/>
          <w:b/>
          <w:i w:val="0"/>
        </w:rPr>
        <w:t>/2020</w:t>
      </w:r>
      <w:r w:rsidRPr="009B2402">
        <w:rPr>
          <w:rStyle w:val="nfase"/>
          <w:rFonts w:ascii="Book Antiqua" w:hAnsi="Book Antiqua"/>
          <w:i w:val="0"/>
        </w:rPr>
        <w:t>.</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5103CB">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831334" w:rsidRDefault="0022182E" w:rsidP="0022182E">
      <w:pPr>
        <w:rPr>
          <w:rStyle w:val="nfase"/>
          <w:rFonts w:ascii="Book Antiqua" w:eastAsia="Book Antiqua" w:hAnsi="Book Antiqua"/>
          <w:b/>
          <w:i w:val="0"/>
        </w:rPr>
      </w:pPr>
      <w:r w:rsidRPr="00831334">
        <w:rPr>
          <w:rStyle w:val="nfase"/>
          <w:rFonts w:ascii="Book Antiqua" w:eastAsia="Book Antiqua" w:hAnsi="Book Antiqua"/>
          <w:b/>
          <w:i w:val="0"/>
        </w:rPr>
        <w:t>1. DO OBJETO</w:t>
      </w:r>
    </w:p>
    <w:p w:rsidR="0022182E" w:rsidRDefault="0022182E" w:rsidP="0022182E">
      <w:pPr>
        <w:rPr>
          <w:rStyle w:val="nfase"/>
          <w:rFonts w:ascii="Book Antiqua" w:eastAsia="Book Antiqua" w:hAnsi="Book Antiqua"/>
          <w:i w:val="0"/>
        </w:rPr>
      </w:pPr>
      <w:r w:rsidRPr="00791D9C">
        <w:rPr>
          <w:rStyle w:val="nfase"/>
          <w:rFonts w:ascii="Book Antiqua" w:eastAsia="Book Antiqua" w:hAnsi="Book Antiqua"/>
          <w:i w:val="0"/>
        </w:rPr>
        <w:t xml:space="preserve">1.1 A presente Licitação tem por objeto a </w:t>
      </w:r>
      <w:r w:rsidR="000400BA" w:rsidRPr="000400BA">
        <w:rPr>
          <w:rStyle w:val="nfase"/>
          <w:rFonts w:ascii="Book Antiqua" w:eastAsia="Book Antiqua" w:hAnsi="Book Antiqua"/>
          <w:b/>
          <w:i w:val="0"/>
        </w:rPr>
        <w:t xml:space="preserve">Aquisição </w:t>
      </w:r>
      <w:r w:rsidR="000400BA">
        <w:rPr>
          <w:rStyle w:val="nfase"/>
          <w:rFonts w:ascii="Book Antiqua" w:eastAsia="Book Antiqua" w:hAnsi="Book Antiqua"/>
          <w:b/>
          <w:i w:val="0"/>
        </w:rPr>
        <w:t>d</w:t>
      </w:r>
      <w:r w:rsidR="000400BA" w:rsidRPr="000400BA">
        <w:rPr>
          <w:rStyle w:val="nfase"/>
          <w:rFonts w:ascii="Book Antiqua" w:eastAsia="Book Antiqua" w:hAnsi="Book Antiqua"/>
          <w:b/>
          <w:i w:val="0"/>
        </w:rPr>
        <w:t>e M</w:t>
      </w:r>
      <w:r w:rsidR="00613037">
        <w:rPr>
          <w:rStyle w:val="nfase"/>
          <w:rFonts w:ascii="Book Antiqua" w:eastAsia="Book Antiqua" w:hAnsi="Book Antiqua"/>
          <w:b/>
          <w:i w:val="0"/>
        </w:rPr>
        <w:t>ateriais</w:t>
      </w:r>
      <w:r w:rsidR="000400BA" w:rsidRPr="000400BA">
        <w:rPr>
          <w:rStyle w:val="nfase"/>
          <w:rFonts w:ascii="Book Antiqua" w:eastAsia="Book Antiqua" w:hAnsi="Book Antiqua"/>
          <w:b/>
          <w:i w:val="0"/>
        </w:rPr>
        <w:t xml:space="preserve"> </w:t>
      </w:r>
      <w:r w:rsidR="005D122C">
        <w:rPr>
          <w:rStyle w:val="nfase"/>
          <w:rFonts w:ascii="Book Antiqua" w:eastAsia="Book Antiqua" w:hAnsi="Book Antiqua"/>
          <w:b/>
          <w:i w:val="0"/>
        </w:rPr>
        <w:t>e</w:t>
      </w:r>
      <w:r w:rsidR="000400BA" w:rsidRPr="000400BA">
        <w:rPr>
          <w:rStyle w:val="nfase"/>
          <w:rFonts w:ascii="Book Antiqua" w:eastAsia="Book Antiqua" w:hAnsi="Book Antiqua"/>
          <w:b/>
          <w:i w:val="0"/>
        </w:rPr>
        <w:t xml:space="preserve"> Equipamentos </w:t>
      </w:r>
      <w:r w:rsidR="005D122C">
        <w:rPr>
          <w:rStyle w:val="nfase"/>
          <w:rFonts w:ascii="Book Antiqua" w:eastAsia="Book Antiqua" w:hAnsi="Book Antiqua"/>
          <w:b/>
          <w:i w:val="0"/>
        </w:rPr>
        <w:t>p</w:t>
      </w:r>
      <w:r w:rsidR="000400BA" w:rsidRPr="000400BA">
        <w:rPr>
          <w:rStyle w:val="nfase"/>
          <w:rFonts w:ascii="Book Antiqua" w:eastAsia="Book Antiqua" w:hAnsi="Book Antiqua"/>
          <w:b/>
          <w:i w:val="0"/>
        </w:rPr>
        <w:t xml:space="preserve">ara </w:t>
      </w:r>
      <w:r w:rsidR="005D122C">
        <w:rPr>
          <w:rStyle w:val="nfase"/>
          <w:rFonts w:ascii="Book Antiqua" w:eastAsia="Book Antiqua" w:hAnsi="Book Antiqua"/>
          <w:b/>
          <w:i w:val="0"/>
        </w:rPr>
        <w:t>o</w:t>
      </w:r>
      <w:r w:rsidR="000400BA" w:rsidRPr="000400BA">
        <w:rPr>
          <w:rStyle w:val="nfase"/>
          <w:rFonts w:ascii="Book Antiqua" w:eastAsia="Book Antiqua" w:hAnsi="Book Antiqua"/>
          <w:b/>
          <w:i w:val="0"/>
        </w:rPr>
        <w:t xml:space="preserve">s Centros </w:t>
      </w:r>
      <w:r w:rsidR="005D122C">
        <w:rPr>
          <w:rStyle w:val="nfase"/>
          <w:rFonts w:ascii="Book Antiqua" w:eastAsia="Book Antiqua" w:hAnsi="Book Antiqua"/>
          <w:b/>
          <w:i w:val="0"/>
        </w:rPr>
        <w:t>d</w:t>
      </w:r>
      <w:r w:rsidR="000400BA" w:rsidRPr="000400BA">
        <w:rPr>
          <w:rStyle w:val="nfase"/>
          <w:rFonts w:ascii="Book Antiqua" w:eastAsia="Book Antiqua" w:hAnsi="Book Antiqua"/>
          <w:b/>
          <w:i w:val="0"/>
        </w:rPr>
        <w:t>e Desenvolvimento Infantil</w:t>
      </w:r>
      <w:r w:rsidRPr="00791D9C">
        <w:rPr>
          <w:rStyle w:val="nfase"/>
          <w:rFonts w:ascii="Book Antiqua" w:eastAsia="Book Antiqua" w:hAnsi="Book Antiqua"/>
          <w:i w:val="0"/>
        </w:rPr>
        <w:t>, 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D230C6" w:rsidRDefault="00D230C6" w:rsidP="00D23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Style w:val="nfase"/>
          <w:rFonts w:ascii="Book Antiqua" w:eastAsia="Book Antiqua" w:hAnsi="Book Antiqua"/>
          <w:i w:val="0"/>
        </w:rPr>
      </w:pPr>
      <w:r>
        <w:rPr>
          <w:rFonts w:ascii="Book Antiqua" w:eastAsia="Book Antiqua" w:hAnsi="Book Antiqua"/>
          <w:bCs/>
        </w:rPr>
        <w:t xml:space="preserve">1.1.1 </w:t>
      </w:r>
      <w:r w:rsidRPr="00D230C6">
        <w:rPr>
          <w:rFonts w:ascii="Book Antiqua" w:eastAsia="Book Antiqua" w:hAnsi="Book Antiqua"/>
          <w:bCs/>
        </w:rPr>
        <w:t xml:space="preserve">As despesas decorrentes deste </w:t>
      </w:r>
      <w:r>
        <w:rPr>
          <w:rFonts w:ascii="Book Antiqua" w:eastAsia="Book Antiqua" w:hAnsi="Book Antiqua"/>
          <w:bCs/>
        </w:rPr>
        <w:t xml:space="preserve">Edital </w:t>
      </w:r>
      <w:r w:rsidRPr="00D230C6">
        <w:rPr>
          <w:rFonts w:ascii="Book Antiqua" w:eastAsia="Book Antiqua" w:hAnsi="Book Antiqua"/>
          <w:bCs/>
        </w:rPr>
        <w:t xml:space="preserve">estão previstas no </w:t>
      </w:r>
      <w:r w:rsidRPr="00EB3699">
        <w:rPr>
          <w:rFonts w:ascii="Book Antiqua" w:eastAsia="Book Antiqua" w:hAnsi="Book Antiqua"/>
          <w:b/>
          <w:bCs/>
        </w:rPr>
        <w:t>Convênio com a Secretaria de Estado da Educação nº 2019TR001415</w:t>
      </w:r>
      <w:r>
        <w:rPr>
          <w:rFonts w:ascii="Book Antiqua" w:eastAsia="Book Antiqua" w:hAnsi="Book Antiqua"/>
          <w:bCs/>
        </w:rPr>
        <w:t>.</w:t>
      </w:r>
    </w:p>
    <w:p w:rsidR="009466EB" w:rsidRPr="00CB0531" w:rsidRDefault="0022182E" w:rsidP="00D230C6">
      <w:pPr>
        <w:pStyle w:val="Normal0"/>
        <w:widowControl w:val="0"/>
        <w:rPr>
          <w:rFonts w:ascii="Book Antiqua" w:eastAsia="Book Antiqua" w:hAnsi="Book Antiqua"/>
          <w:noProof/>
          <w:sz w:val="22"/>
          <w:szCs w:val="22"/>
          <w:lang w:val="pt-BR" w:eastAsia="en-US"/>
        </w:rPr>
      </w:pPr>
      <w:r w:rsidRPr="00150922">
        <w:rPr>
          <w:rFonts w:ascii="Book Antiqua" w:hAnsi="Book Antiqua"/>
          <w:sz w:val="22"/>
          <w:szCs w:val="22"/>
        </w:rPr>
        <w:t xml:space="preserve">1.2 </w:t>
      </w:r>
      <w:r w:rsidR="009A66A0" w:rsidRPr="006423B0">
        <w:rPr>
          <w:rFonts w:ascii="Book Antiqua" w:eastAsia="Book Antiqua" w:hAnsi="Book Antiqua"/>
          <w:noProof/>
          <w:sz w:val="22"/>
          <w:szCs w:val="22"/>
          <w:lang w:val="pt-BR" w:eastAsia="en-US"/>
        </w:rPr>
        <w:t xml:space="preserve">A aquisição do objeto descrito tem por </w:t>
      </w:r>
      <w:r w:rsidR="009A66A0" w:rsidRPr="00CB0531">
        <w:rPr>
          <w:rFonts w:ascii="Book Antiqua" w:eastAsia="Book Antiqua" w:hAnsi="Book Antiqua"/>
          <w:noProof/>
          <w:sz w:val="22"/>
          <w:szCs w:val="22"/>
          <w:lang w:val="pt-BR" w:eastAsia="en-US"/>
        </w:rPr>
        <w:t>justificativa</w:t>
      </w:r>
      <w:r w:rsidR="00A54460" w:rsidRPr="00CB0531">
        <w:rPr>
          <w:rFonts w:ascii="Book Antiqua" w:eastAsia="Book Antiqua" w:hAnsi="Book Antiqua"/>
          <w:noProof/>
          <w:sz w:val="22"/>
          <w:szCs w:val="22"/>
          <w:lang w:val="pt-BR" w:eastAsia="en-US"/>
        </w:rPr>
        <w:t xml:space="preserve"> </w:t>
      </w:r>
      <w:r w:rsidR="00D230C6" w:rsidRPr="00CB0531">
        <w:rPr>
          <w:rFonts w:ascii="Book Antiqua" w:eastAsia="Book Antiqua" w:hAnsi="Book Antiqua"/>
          <w:noProof/>
          <w:sz w:val="22"/>
          <w:szCs w:val="22"/>
          <w:lang w:val="pt-BR" w:eastAsia="en-US"/>
        </w:rPr>
        <w:t>proporcionar às crianças de 0 a 6 anos espaços apropriados para prática das atividades e melhorar a qualidade da educação infantil.</w:t>
      </w:r>
    </w:p>
    <w:p w:rsidR="00D230C6" w:rsidRPr="00D230C6" w:rsidRDefault="00D230C6" w:rsidP="00D230C6">
      <w:pPr>
        <w:autoSpaceDE w:val="0"/>
        <w:autoSpaceDN w:val="0"/>
        <w:adjustRightInd w:val="0"/>
        <w:rPr>
          <w:rFonts w:ascii="Book Antiqua" w:hAnsi="Book Antiqua" w:cs="Segoe UI Light"/>
          <w:color w:val="000000"/>
        </w:rPr>
      </w:pPr>
      <w:r w:rsidRPr="00D230C6">
        <w:rPr>
          <w:rFonts w:ascii="Book Antiqua" w:hAnsi="Book Antiqua" w:cs="Segoe UI Light"/>
          <w:color w:val="000000"/>
        </w:rPr>
        <w:t>1.3 Esta despesa visa cumprir a</w:t>
      </w:r>
      <w:r>
        <w:rPr>
          <w:rFonts w:ascii="Book Antiqua" w:hAnsi="Book Antiqua" w:cs="Segoe UI Light"/>
          <w:color w:val="000000"/>
        </w:rPr>
        <w:t>s</w:t>
      </w:r>
      <w:r w:rsidRPr="00D230C6">
        <w:rPr>
          <w:rFonts w:ascii="Book Antiqua" w:hAnsi="Book Antiqua" w:cs="Segoe UI Light"/>
          <w:color w:val="000000"/>
        </w:rPr>
        <w:t xml:space="preserve"> Metas e Estratégias da Lei 3.650 de 10 de julho de 2015 do Plano Municipal de Educação de Gaspar. Em especial estas:</w:t>
      </w:r>
    </w:p>
    <w:p w:rsidR="00D230C6" w:rsidRPr="00CB0531" w:rsidRDefault="00D230C6" w:rsidP="00D230C6">
      <w:pPr>
        <w:autoSpaceDE w:val="0"/>
        <w:autoSpaceDN w:val="0"/>
        <w:adjustRightInd w:val="0"/>
        <w:spacing w:before="57" w:after="57"/>
        <w:ind w:left="1134" w:right="0"/>
        <w:rPr>
          <w:rFonts w:ascii="Book Antiqua" w:hAnsi="Book Antiqua" w:cs="SegoeUI-Light"/>
          <w:i/>
          <w:sz w:val="18"/>
          <w:szCs w:val="18"/>
        </w:rPr>
      </w:pPr>
      <w:r w:rsidRPr="00CB0531">
        <w:rPr>
          <w:rFonts w:ascii="Book Antiqua" w:hAnsi="Book Antiqua" w:cs="SegoeUI-Light"/>
          <w:i/>
          <w:color w:val="000000"/>
          <w:sz w:val="18"/>
          <w:szCs w:val="18"/>
        </w:rPr>
        <w:lastRenderedPageBreak/>
        <w:t xml:space="preserve">Meta </w:t>
      </w:r>
      <w:proofErr w:type="gramStart"/>
      <w:r w:rsidRPr="00CB0531">
        <w:rPr>
          <w:rFonts w:ascii="Book Antiqua" w:hAnsi="Book Antiqua" w:cs="SegoeUI-Light"/>
          <w:i/>
          <w:color w:val="000000"/>
          <w:sz w:val="18"/>
          <w:szCs w:val="18"/>
        </w:rPr>
        <w:t>1</w:t>
      </w:r>
      <w:proofErr w:type="gramEnd"/>
      <w:r w:rsidRPr="00CB0531">
        <w:rPr>
          <w:rFonts w:ascii="Book Antiqua" w:hAnsi="Book Antiqua" w:cs="SegoeUI-Light"/>
          <w:i/>
          <w:color w:val="000000"/>
          <w:sz w:val="18"/>
          <w:szCs w:val="18"/>
        </w:rPr>
        <w:t xml:space="preserve">: universalizar, até 2016, a educação infantil na pré-escola para as crianças de 4 (quatro) a 5 (cinco) anos de idade e </w:t>
      </w:r>
      <w:r w:rsidRPr="00CB0531">
        <w:rPr>
          <w:rFonts w:ascii="Book Antiqua" w:hAnsi="Book Antiqua" w:cs="SegoeUI-Light"/>
          <w:i/>
          <w:sz w:val="18"/>
          <w:szCs w:val="18"/>
        </w:rPr>
        <w:t>ampliar a oferta de educação infantil em creches de forma a atender, no mínimo, 50% (</w:t>
      </w:r>
      <w:proofErr w:type="spellStart"/>
      <w:r w:rsidRPr="00CB0531">
        <w:rPr>
          <w:rFonts w:ascii="Book Antiqua" w:hAnsi="Book Antiqua" w:cs="SegoeUI-Light"/>
          <w:i/>
          <w:sz w:val="18"/>
          <w:szCs w:val="18"/>
        </w:rPr>
        <w:t>cinquenta</w:t>
      </w:r>
      <w:proofErr w:type="spellEnd"/>
      <w:r w:rsidRPr="00CB0531">
        <w:rPr>
          <w:rFonts w:ascii="Book Antiqua" w:hAnsi="Book Antiqua" w:cs="SegoeUI-Light"/>
          <w:i/>
          <w:sz w:val="18"/>
          <w:szCs w:val="18"/>
        </w:rPr>
        <w:t xml:space="preserve"> por cento) das crianças de até 3 (três) anos até o final da vigência deste Plano.</w:t>
      </w:r>
    </w:p>
    <w:p w:rsidR="00D230C6" w:rsidRPr="00CB0531" w:rsidRDefault="00D230C6" w:rsidP="00D230C6">
      <w:pPr>
        <w:autoSpaceDE w:val="0"/>
        <w:autoSpaceDN w:val="0"/>
        <w:adjustRightInd w:val="0"/>
        <w:spacing w:after="29"/>
        <w:ind w:left="1134" w:right="0"/>
        <w:rPr>
          <w:rFonts w:ascii="Book Antiqua" w:hAnsi="Book Antiqua" w:cs="Segoe UI Light"/>
          <w:i/>
          <w:color w:val="000000"/>
          <w:sz w:val="18"/>
          <w:szCs w:val="18"/>
        </w:rPr>
      </w:pPr>
      <w:r w:rsidRPr="00CB0531">
        <w:rPr>
          <w:rFonts w:ascii="Book Antiqua" w:hAnsi="Book Antiqua" w:cs="Segoe UI Light"/>
          <w:i/>
          <w:color w:val="000000"/>
          <w:sz w:val="18"/>
          <w:szCs w:val="18"/>
        </w:rPr>
        <w:t xml:space="preserve">Estratégia 1.5 Manter e ampliar, em regime de colaboração, programa de construção e reestruturação de escolas, bem como de aquisição de equipamentos, visando </w:t>
      </w:r>
      <w:proofErr w:type="gramStart"/>
      <w:r w:rsidR="00EB3699">
        <w:rPr>
          <w:rFonts w:ascii="Book Antiqua" w:hAnsi="Book Antiqua" w:cs="Segoe UI Light"/>
          <w:i/>
          <w:color w:val="000000"/>
          <w:sz w:val="18"/>
          <w:szCs w:val="18"/>
        </w:rPr>
        <w:t>a</w:t>
      </w:r>
      <w:proofErr w:type="gramEnd"/>
      <w:r w:rsidRPr="00CB0531">
        <w:rPr>
          <w:rFonts w:ascii="Book Antiqua" w:hAnsi="Book Antiqua" w:cs="Segoe UI Light"/>
          <w:i/>
          <w:color w:val="000000"/>
          <w:sz w:val="18"/>
          <w:szCs w:val="18"/>
        </w:rPr>
        <w:t xml:space="preserve"> expansão e a melhoria da rede física de escolas públicas de educação infantil, respeitando, inclusive, as normas de acessibilidade, parâmetros de qualidade, quantidade de crianças por espaço físico e número de funcionários de forma a observar a necessidade de melhor atendimento em cada instituição.</w:t>
      </w:r>
    </w:p>
    <w:p w:rsidR="00EB3699" w:rsidRDefault="00EB3699" w:rsidP="00D230C6">
      <w:pPr>
        <w:pStyle w:val="Normal0"/>
        <w:widowControl w:val="0"/>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A52A2D">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A52A2D" w:rsidRPr="00A52A2D">
        <w:rPr>
          <w:rStyle w:val="nfase"/>
          <w:rFonts w:ascii="Book Antiqua" w:hAnsi="Book Antiqua"/>
          <w:i w:val="0"/>
        </w:rPr>
        <w:t xml:space="preserve"> </w:t>
      </w:r>
      <w:r w:rsidR="00CE668C" w:rsidRPr="00D51BF4">
        <w:rPr>
          <w:rFonts w:ascii="Book Antiqua" w:hAnsi="Book Antiqua"/>
        </w:rPr>
        <w:t>no endereço eletrônico</w:t>
      </w:r>
      <w:r w:rsidR="00A52A2D">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937A36">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937A36">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937A36">
        <w:rPr>
          <w:rFonts w:ascii="Book Antiqua" w:hAnsi="Book Antiqua"/>
        </w:rPr>
        <w:t xml:space="preserve"> </w:t>
      </w:r>
      <w:hyperlink r:id="rId9"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937A36" w:rsidRPr="00937A36">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06607D" w:rsidRPr="0006607D">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5B1860">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59128D" w:rsidRDefault="0059128D" w:rsidP="00AD6687">
      <w:pPr>
        <w:rPr>
          <w:rStyle w:val="nfase"/>
          <w:rFonts w:ascii="Book Antiqua" w:eastAsia="Book Antiqua" w:hAnsi="Book Antiqua"/>
          <w:i w:val="0"/>
        </w:rPr>
      </w:pPr>
    </w:p>
    <w:p w:rsidR="003B0E96" w:rsidRDefault="003B0E96" w:rsidP="003B0E96">
      <w:pPr>
        <w:widowControl w:val="0"/>
        <w:rPr>
          <w:rFonts w:ascii="Book Antiqua" w:eastAsia="Book Antiqua" w:hAnsi="Book Antiqua"/>
          <w:b/>
        </w:rPr>
      </w:pPr>
      <w:r w:rsidRPr="001E44A0">
        <w:rPr>
          <w:rFonts w:ascii="Book Antiqua" w:eastAsia="Book Antiqua" w:hAnsi="Book Antiqua"/>
          <w:b/>
        </w:rPr>
        <w:t>3.3 ESTA LICITAÇÃO SERÁ DE PARTICIPAÇÃO EXCLUSIVA DE MICROEMPRESAS E EMPRESAS DE PEQUENO PORTE, CONFORME ESTABELECE O ART. 48, INCISO “I” DA LEI COMPLEMENTAR Nº 123/2006 E ART. 6º DO DECRETO MUNICIPAL Nº 7.241/2016.</w:t>
      </w:r>
      <w:r w:rsidRPr="00795A46">
        <w:rPr>
          <w:rFonts w:ascii="Book Antiqua" w:eastAsia="Book Antiqua" w:hAnsi="Book Antiqua"/>
          <w:b/>
        </w:rPr>
        <w:t xml:space="preserve"> </w:t>
      </w:r>
    </w:p>
    <w:p w:rsidR="0059128D" w:rsidRDefault="0059128D" w:rsidP="003B0E96">
      <w:pPr>
        <w:widowControl w:val="0"/>
        <w:rPr>
          <w:rFonts w:ascii="Book Antiqua" w:eastAsia="Book Antiqua" w:hAnsi="Book Antiqua"/>
          <w:b/>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5B1860">
        <w:rPr>
          <w:rFonts w:ascii="Book Antiqua" w:hAnsi="Book Antiqua"/>
          <w:b/>
          <w:bCs/>
          <w:color w:val="000000"/>
          <w:shd w:val="clear" w:color="auto" w:fill="FFFFFF"/>
          <w:lang w:eastAsia="pt-BR"/>
        </w:rPr>
        <w:t xml:space="preserve"> </w:t>
      </w:r>
      <w:proofErr w:type="gramStart"/>
      <w:r w:rsidR="00007CE8">
        <w:rPr>
          <w:rFonts w:ascii="Book Antiqua" w:hAnsi="Book Antiqua"/>
          <w:b/>
          <w:bCs/>
          <w:color w:val="000000"/>
          <w:shd w:val="clear" w:color="auto" w:fill="FFFFFF"/>
          <w:lang w:eastAsia="pt-BR"/>
        </w:rPr>
        <w:t>Será</w:t>
      </w:r>
      <w:proofErr w:type="gramEnd"/>
      <w:r w:rsidR="00007CE8">
        <w:rPr>
          <w:rFonts w:ascii="Book Antiqua" w:hAnsi="Book Antiqua"/>
          <w:b/>
          <w:bCs/>
          <w:color w:val="000000"/>
          <w:shd w:val="clear" w:color="auto" w:fill="FFFFFF"/>
          <w:lang w:eastAsia="pt-BR"/>
        </w:rPr>
        <w:t xml:space="preserve">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5B1860">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10"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007CE8" w:rsidRDefault="00007CE8" w:rsidP="00007CE8">
      <w:pPr>
        <w:ind w:left="-284" w:hanging="283"/>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48695F" w:rsidRDefault="0048695F" w:rsidP="0022182E">
      <w:pPr>
        <w:rPr>
          <w:rStyle w:val="nfase"/>
          <w:rFonts w:ascii="Book Antiqua" w:eastAsia="Book Antiqua" w:hAnsi="Book Antiqua"/>
          <w:i w:val="0"/>
        </w:rPr>
      </w:pP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99358F" w:rsidRPr="00DD0E16"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lastRenderedPageBreak/>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 xml:space="preserve">1 Os licitantes </w:t>
      </w:r>
      <w:proofErr w:type="gramStart"/>
      <w:r w:rsidR="0022182E">
        <w:rPr>
          <w:rFonts w:ascii="Book Antiqua" w:eastAsia="Book Antiqua" w:hAnsi="Book Antiqua"/>
        </w:rPr>
        <w:t>interessados em participar do presente processo licitatório</w:t>
      </w:r>
      <w:proofErr w:type="gramEnd"/>
      <w:r w:rsidR="0022182E">
        <w:rPr>
          <w:rFonts w:ascii="Book Antiqua" w:eastAsia="Book Antiqua" w:hAnsi="Book Antiqua"/>
        </w:rPr>
        <w:t xml:space="preserve">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6800B3">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02619E">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03648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02619E">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02619E">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93386" w:rsidRDefault="00993386"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EF790A">
        <w:rPr>
          <w:rFonts w:ascii="Book Antiqua" w:eastAsia="Book Antiqua" w:hAnsi="Book Antiqua"/>
        </w:rPr>
        <w:t xml:space="preserve"> </w:t>
      </w:r>
      <w:r w:rsidR="008B0B8E" w:rsidRPr="00BD701C">
        <w:rPr>
          <w:rFonts w:ascii="Book Antiqua" w:eastAsia="Book Antiqua" w:hAnsi="Book Antiqua"/>
          <w:b/>
          <w:u w:val="single"/>
        </w:rPr>
        <w:t>até a data e o horário estabelecidos para abertura da sessão pública</w:t>
      </w:r>
      <w:r w:rsidR="00BC1FF3" w:rsidRPr="00BD701C">
        <w:rPr>
          <w:rFonts w:ascii="Book Antiqua" w:eastAsia="Book Antiqua" w:hAnsi="Book Antiqua"/>
          <w:b/>
          <w:u w:val="single"/>
        </w:rPr>
        <w:t>, quando então</w:t>
      </w:r>
      <w:r w:rsidR="008B0B8E" w:rsidRPr="00BD701C">
        <w:rPr>
          <w:rFonts w:ascii="Book Antiqua" w:eastAsia="Book Antiqua" w:hAnsi="Book Antiqua"/>
          <w:b/>
          <w:u w:val="single"/>
        </w:rPr>
        <w:t xml:space="preserve"> </w:t>
      </w:r>
      <w:proofErr w:type="gramStart"/>
      <w:r w:rsidR="008B0B8E" w:rsidRPr="00BD701C">
        <w:rPr>
          <w:rFonts w:ascii="Book Antiqua" w:eastAsia="Book Antiqua" w:hAnsi="Book Antiqua"/>
          <w:b/>
          <w:u w:val="single"/>
        </w:rPr>
        <w:t>encerrar-se-á</w:t>
      </w:r>
      <w:proofErr w:type="gramEnd"/>
      <w:r w:rsidR="008B0B8E" w:rsidRPr="00BD701C">
        <w:rPr>
          <w:rFonts w:ascii="Book Antiqua" w:eastAsia="Book Antiqua" w:hAnsi="Book Antiqua"/>
          <w:b/>
          <w:u w:val="single"/>
        </w:rPr>
        <w:t xml:space="preserve"> automaticamente a fase de recebimento de propostas e dos documentos de habilitação</w:t>
      </w:r>
      <w:r w:rsidR="008B0B8E">
        <w:rPr>
          <w:rFonts w:ascii="Book Antiqua" w:eastAsia="Book Antiqua" w:hAnsi="Book Antiqua"/>
        </w:rPr>
        <w:t xml:space="preserve">,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EF790A">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1" w:history="1">
        <w:r w:rsidR="00EF790A" w:rsidRPr="00FF4CDD">
          <w:rPr>
            <w:rStyle w:val="Hyperlink"/>
            <w:rFonts w:ascii="Book Antiqua" w:eastAsia="Book Antiqua" w:hAnsi="Book Antiqua"/>
          </w:rPr>
          <w:t>www.portaldoempreendedor.gov.br</w:t>
        </w:r>
      </w:hyperlink>
      <w:r w:rsidR="00CD7591">
        <w:rPr>
          <w:rFonts w:ascii="Book Antiqua" w:eastAsia="Book Antiqua" w:hAnsi="Book Antiqua"/>
        </w:rPr>
        <w:t>,</w:t>
      </w:r>
      <w:r w:rsidR="00EF790A">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xml:space="preserve">,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w:t>
      </w:r>
      <w:r>
        <w:rPr>
          <w:rFonts w:ascii="Book Antiqua" w:hAnsi="Book Antiqua"/>
        </w:rPr>
        <w:lastRenderedPageBreak/>
        <w:t>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EA1C9A" w:rsidRDefault="00EA1C9A" w:rsidP="00007CE8">
      <w:pPr>
        <w:widowControl w:val="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242537" w:rsidRPr="00697B0D" w:rsidRDefault="00242537" w:rsidP="00242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sidRPr="00697B0D">
        <w:rPr>
          <w:rFonts w:ascii="Book Antiqua" w:hAnsi="Book Antiqua"/>
          <w:b/>
        </w:rPr>
        <w:t>5.1.3 Qualificação Técnica:</w:t>
      </w:r>
    </w:p>
    <w:p w:rsidR="00242537" w:rsidRDefault="00242537" w:rsidP="00242537">
      <w:pPr>
        <w:tabs>
          <w:tab w:val="left" w:pos="9498"/>
        </w:tabs>
        <w:autoSpaceDE w:val="0"/>
        <w:autoSpaceDN w:val="0"/>
        <w:adjustRightInd w:val="0"/>
        <w:rPr>
          <w:rFonts w:ascii="Book Antiqua" w:hAnsi="Book Antiqua"/>
        </w:rPr>
      </w:pPr>
      <w:r w:rsidRPr="006E5524">
        <w:rPr>
          <w:rFonts w:ascii="Book Antiqua" w:eastAsia="Calibri" w:hAnsi="Book Antiqua" w:cs="Arial"/>
          <w:b/>
          <w:bCs/>
        </w:rPr>
        <w:t xml:space="preserve">5.1.3.1 </w:t>
      </w:r>
      <w:r w:rsidR="00C37C91" w:rsidRPr="00C37C91">
        <w:rPr>
          <w:rFonts w:ascii="Book Antiqua" w:eastAsia="Calibri" w:hAnsi="Book Antiqua" w:cs="Arial"/>
          <w:b/>
          <w:bCs/>
          <w:u w:val="single"/>
        </w:rPr>
        <w:t>PARA TODOS OS ITENS</w:t>
      </w:r>
      <w:r w:rsidR="00C37C91">
        <w:rPr>
          <w:rFonts w:ascii="Book Antiqua" w:eastAsia="Calibri" w:hAnsi="Book Antiqua" w:cs="Arial"/>
          <w:b/>
          <w:bCs/>
        </w:rPr>
        <w:t xml:space="preserve"> - </w:t>
      </w:r>
      <w:r>
        <w:rPr>
          <w:rFonts w:ascii="Book Antiqua" w:hAnsi="Book Antiqua"/>
          <w:color w:val="000000"/>
          <w:shd w:val="clear" w:color="auto" w:fill="FFFFFF"/>
        </w:rPr>
        <w:t xml:space="preserve">Comprovação de que o licitante forneceu, sem restrição, produtos que sejam compatíveis </w:t>
      </w:r>
      <w:r w:rsidR="009C4781" w:rsidRPr="00336FCC">
        <w:rPr>
          <w:rFonts w:ascii="Book Antiqua" w:eastAsia="Calibri" w:hAnsi="Book Antiqua" w:cs="Times New Roman"/>
          <w:color w:val="000000"/>
          <w:shd w:val="clear" w:color="auto" w:fill="FFFFFF"/>
        </w:rPr>
        <w:t xml:space="preserve">em características semelhantes </w:t>
      </w:r>
      <w:r>
        <w:rPr>
          <w:rFonts w:ascii="Book Antiqua" w:hAnsi="Book Antiqua"/>
          <w:color w:val="000000"/>
          <w:shd w:val="clear" w:color="auto" w:fill="FFFFFF"/>
        </w:rPr>
        <w:t xml:space="preserve">com o objeto da licitação, através de 01 (um), ou mais, </w:t>
      </w:r>
      <w:r w:rsidRPr="009D4AA6">
        <w:rPr>
          <w:rFonts w:ascii="Book Antiqua" w:hAnsi="Book Antiqua"/>
          <w:b/>
          <w:color w:val="000000"/>
          <w:shd w:val="clear" w:color="auto" w:fill="FFFFFF"/>
        </w:rPr>
        <w:t>ATESTADO DE CAPACIDADE TÉCNICA</w:t>
      </w:r>
      <w:r>
        <w:rPr>
          <w:rFonts w:ascii="Book Antiqua" w:hAnsi="Book Antiqua"/>
          <w:color w:val="000000"/>
          <w:shd w:val="clear" w:color="auto" w:fill="FFFFFF"/>
        </w:rPr>
        <w:t>, emitido para a razão social e nº d</w:t>
      </w:r>
      <w:r w:rsidR="009C4781">
        <w:rPr>
          <w:rFonts w:ascii="Book Antiqua" w:hAnsi="Book Antiqua"/>
          <w:color w:val="000000"/>
          <w:shd w:val="clear" w:color="auto" w:fill="FFFFFF"/>
        </w:rPr>
        <w:t>o</w:t>
      </w:r>
      <w:r>
        <w:rPr>
          <w:rFonts w:ascii="Book Antiqua" w:hAnsi="Book Antiqua"/>
          <w:color w:val="000000"/>
          <w:shd w:val="clear" w:color="auto" w:fill="FFFFFF"/>
        </w:rPr>
        <w:t xml:space="preserve"> CNPJ da licitante, por pessoa jurídica de direito público ou privado, </w:t>
      </w:r>
      <w:r w:rsidR="009C4781">
        <w:rPr>
          <w:rFonts w:ascii="Book Antiqua" w:hAnsi="Book Antiqua"/>
          <w:color w:val="000000"/>
          <w:shd w:val="clear" w:color="auto" w:fill="FFFFFF"/>
        </w:rPr>
        <w:t>constando o</w:t>
      </w:r>
      <w:r>
        <w:rPr>
          <w:rFonts w:ascii="Book Antiqua" w:hAnsi="Book Antiqua"/>
          <w:color w:val="000000"/>
          <w:shd w:val="clear" w:color="auto" w:fill="FFFFFF"/>
        </w:rPr>
        <w:t xml:space="preserve"> número do CNPJ, devidamente datado e </w:t>
      </w:r>
      <w:r w:rsidRPr="00C858F7">
        <w:rPr>
          <w:rFonts w:ascii="Book Antiqua" w:hAnsi="Book Antiqua"/>
          <w:color w:val="000000"/>
          <w:shd w:val="clear" w:color="auto" w:fill="FFFFFF"/>
        </w:rPr>
        <w:t>assinado</w:t>
      </w:r>
      <w:r>
        <w:rPr>
          <w:rFonts w:ascii="Book Antiqua" w:hAnsi="Book Antiqua"/>
          <w:color w:val="000000"/>
          <w:shd w:val="clear" w:color="auto" w:fill="FFFFFF"/>
        </w:rPr>
        <w:t xml:space="preserve"> por pessoa responsável, em papel timbrado e/ou carimbado</w:t>
      </w:r>
      <w:r w:rsidRPr="006E224D">
        <w:rPr>
          <w:rFonts w:ascii="Book Antiqua" w:hAnsi="Book Antiqua"/>
        </w:rPr>
        <w:t>.</w:t>
      </w:r>
    </w:p>
    <w:p w:rsidR="00242537" w:rsidRDefault="00242537" w:rsidP="00007CE8">
      <w:pPr>
        <w:widowControl w:val="0"/>
        <w:rPr>
          <w:rFonts w:ascii="Book Antiqua" w:eastAsia="Book Antiqua" w:hAnsi="Book Antiqua"/>
          <w:b/>
        </w:rPr>
      </w:pPr>
    </w:p>
    <w:p w:rsidR="004B035A" w:rsidRDefault="00242537" w:rsidP="004B0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952F6">
        <w:rPr>
          <w:rFonts w:ascii="Book Antiqua" w:hAnsi="Book Antiqua"/>
          <w:b/>
        </w:rPr>
        <w:t>5.1.3.</w:t>
      </w:r>
      <w:r>
        <w:rPr>
          <w:rFonts w:ascii="Book Antiqua" w:hAnsi="Book Antiqua"/>
          <w:b/>
        </w:rPr>
        <w:t>2</w:t>
      </w:r>
      <w:r>
        <w:rPr>
          <w:rFonts w:ascii="Book Antiqua" w:hAnsi="Book Antiqua"/>
        </w:rPr>
        <w:t xml:space="preserve"> </w:t>
      </w:r>
      <w:r w:rsidR="004B035A" w:rsidRPr="002952F6">
        <w:rPr>
          <w:rFonts w:ascii="Book Antiqua" w:eastAsia="Book Antiqua" w:hAnsi="Book Antiqua"/>
          <w:b/>
          <w:u w:val="single"/>
        </w:rPr>
        <w:t xml:space="preserve">ITEM </w:t>
      </w:r>
      <w:r w:rsidR="004B035A">
        <w:rPr>
          <w:rFonts w:ascii="Book Antiqua" w:eastAsia="Book Antiqua" w:hAnsi="Book Antiqua"/>
          <w:b/>
          <w:u w:val="single"/>
        </w:rPr>
        <w:t>14</w:t>
      </w:r>
      <w:r w:rsidR="004B035A" w:rsidRPr="004B035A">
        <w:rPr>
          <w:rFonts w:ascii="Book Antiqua" w:eastAsia="Book Antiqua" w:hAnsi="Book Antiqua"/>
        </w:rPr>
        <w:t xml:space="preserve"> </w:t>
      </w:r>
      <w:r w:rsidR="004B035A">
        <w:rPr>
          <w:rFonts w:ascii="Book Antiqua" w:eastAsia="Book Antiqua" w:hAnsi="Book Antiqua"/>
        </w:rPr>
        <w:t xml:space="preserve">- </w:t>
      </w:r>
      <w:r w:rsidR="004B035A" w:rsidRPr="004B035A">
        <w:rPr>
          <w:rFonts w:ascii="Book Antiqua" w:eastAsia="Book Antiqua" w:hAnsi="Book Antiqua"/>
        </w:rPr>
        <w:t>Além do documento de qualificação técnica referido no item 5.1.3.1</w:t>
      </w:r>
      <w:r w:rsidR="004B035A">
        <w:rPr>
          <w:rFonts w:ascii="Book Antiqua" w:eastAsia="Book Antiqua" w:hAnsi="Book Antiqua"/>
        </w:rPr>
        <w:t>, o</w:t>
      </w:r>
      <w:r w:rsidR="004B035A" w:rsidRPr="004B035A">
        <w:rPr>
          <w:rFonts w:ascii="Book Antiqua" w:hAnsi="Book Antiqua"/>
        </w:rPr>
        <w:t>s interessados</w:t>
      </w:r>
      <w:r w:rsidR="004B035A">
        <w:rPr>
          <w:rFonts w:ascii="Book Antiqua" w:hAnsi="Book Antiqua"/>
        </w:rPr>
        <w:t xml:space="preserve"> </w:t>
      </w:r>
      <w:r w:rsidR="004B035A" w:rsidRPr="004B035A">
        <w:rPr>
          <w:rFonts w:ascii="Book Antiqua" w:hAnsi="Book Antiqua"/>
        </w:rPr>
        <w:t xml:space="preserve">que ofertarem proposta para o </w:t>
      </w:r>
      <w:r w:rsidR="004B035A" w:rsidRPr="004B035A">
        <w:rPr>
          <w:rFonts w:ascii="Book Antiqua" w:hAnsi="Book Antiqua"/>
          <w:b/>
        </w:rPr>
        <w:t>ITEM 14</w:t>
      </w:r>
      <w:r w:rsidR="004B035A" w:rsidRPr="004B035A">
        <w:rPr>
          <w:rFonts w:ascii="Book Antiqua" w:hAnsi="Book Antiqua"/>
        </w:rPr>
        <w:t xml:space="preserve"> </w:t>
      </w:r>
      <w:proofErr w:type="gramStart"/>
      <w:r w:rsidR="004B035A" w:rsidRPr="004B035A">
        <w:rPr>
          <w:rFonts w:ascii="Book Antiqua" w:hAnsi="Book Antiqua"/>
        </w:rPr>
        <w:t>deverão apresentar</w:t>
      </w:r>
      <w:proofErr w:type="gramEnd"/>
      <w:r w:rsidR="004B035A">
        <w:rPr>
          <w:rFonts w:ascii="Book Antiqua" w:hAnsi="Book Antiqua"/>
        </w:rPr>
        <w:t xml:space="preserve"> </w:t>
      </w:r>
      <w:r w:rsidR="004B035A" w:rsidRPr="002952F6">
        <w:rPr>
          <w:rFonts w:ascii="Book Antiqua" w:hAnsi="Book Antiqua"/>
        </w:rPr>
        <w:t>os seguintes documentos</w:t>
      </w:r>
      <w:r w:rsidR="004B035A">
        <w:rPr>
          <w:rFonts w:ascii="Book Antiqua" w:hAnsi="Book Antiqua"/>
        </w:rPr>
        <w:t>:</w:t>
      </w:r>
    </w:p>
    <w:p w:rsidR="00242537" w:rsidRDefault="00242537" w:rsidP="00242537">
      <w:pPr>
        <w:widowControl w:val="0"/>
        <w:ind w:left="-142" w:hanging="284"/>
        <w:rPr>
          <w:rFonts w:ascii="Book Antiqua" w:eastAsia="Book Antiqua" w:hAnsi="Book Antiqua"/>
        </w:rPr>
      </w:pPr>
      <w:r>
        <w:rPr>
          <w:rFonts w:ascii="Book Antiqua" w:eastAsia="Book Antiqua" w:hAnsi="Book Antiqua"/>
          <w:b/>
        </w:rPr>
        <w:t xml:space="preserve">a) </w:t>
      </w:r>
      <w:r w:rsidR="0069353B" w:rsidRPr="0069353B">
        <w:rPr>
          <w:rFonts w:ascii="Book Antiqua" w:eastAsia="Book Antiqua" w:hAnsi="Book Antiqua"/>
          <w:b/>
        </w:rPr>
        <w:t>Certidão de Pessoa Jurídica</w:t>
      </w:r>
      <w:r w:rsidR="0069353B" w:rsidRPr="0069353B">
        <w:rPr>
          <w:rFonts w:ascii="Book Antiqua" w:eastAsia="Book Antiqua" w:hAnsi="Book Antiqua"/>
        </w:rPr>
        <w:t xml:space="preserve"> junto ao Conselho Regional de Engenharia e Agronomia – CREA e/ou no Conselho de Arquitetura e Urbanismo – </w:t>
      </w:r>
      <w:proofErr w:type="spellStart"/>
      <w:r w:rsidR="0069353B" w:rsidRPr="0069353B">
        <w:rPr>
          <w:rFonts w:ascii="Book Antiqua" w:eastAsia="Book Antiqua" w:hAnsi="Book Antiqua"/>
        </w:rPr>
        <w:t>CAU</w:t>
      </w:r>
      <w:proofErr w:type="spellEnd"/>
      <w:r w:rsidR="0069353B" w:rsidRPr="0069353B">
        <w:rPr>
          <w:rFonts w:ascii="Book Antiqua" w:eastAsia="Book Antiqua" w:hAnsi="Book Antiqua"/>
        </w:rPr>
        <w:t>, do domicílio ou sede da Licitante, comprovando o registro ou inscrição da empresa na entidade profissional competente, devidamente atualizada, ou seja, com validade na data de abertura desta licitação.</w:t>
      </w:r>
    </w:p>
    <w:p w:rsidR="0069353B" w:rsidRPr="005D3E19" w:rsidRDefault="0069353B" w:rsidP="00A23E81">
      <w:pPr>
        <w:widowControl w:val="0"/>
        <w:ind w:left="-142" w:hanging="284"/>
        <w:rPr>
          <w:rFonts w:ascii="Book Antiqua" w:eastAsia="Book Antiqua" w:hAnsi="Book Antiqua"/>
        </w:rPr>
      </w:pPr>
      <w:r w:rsidRPr="005D3E19">
        <w:rPr>
          <w:rFonts w:ascii="Book Antiqua" w:eastAsia="Book Antiqua" w:hAnsi="Book Antiqua"/>
          <w:b/>
        </w:rPr>
        <w:t xml:space="preserve">b) Certidão de Pessoa Física </w:t>
      </w:r>
      <w:r w:rsidRPr="005D3E19">
        <w:rPr>
          <w:rFonts w:ascii="Book Antiqua" w:eastAsia="Book Antiqua" w:hAnsi="Book Antiqua"/>
        </w:rPr>
        <w:t xml:space="preserve">junto ao Conselho Regional de Engenharia e Agronomia – CREA e/ou no Conselho de Arquitetura e Urbanismo - </w:t>
      </w:r>
      <w:proofErr w:type="spellStart"/>
      <w:r w:rsidRPr="005D3E19">
        <w:rPr>
          <w:rFonts w:ascii="Book Antiqua" w:eastAsia="Book Antiqua" w:hAnsi="Book Antiqua"/>
        </w:rPr>
        <w:t>CAU</w:t>
      </w:r>
      <w:proofErr w:type="spellEnd"/>
      <w:r w:rsidRPr="005D3E19">
        <w:rPr>
          <w:rFonts w:ascii="Book Antiqua" w:eastAsia="Book Antiqua" w:hAnsi="Book Antiqua"/>
        </w:rPr>
        <w:t xml:space="preserve">, comprovando o registro ou inscrição do profissional indicado como responsável </w:t>
      </w:r>
      <w:r w:rsidR="0028146C" w:rsidRPr="005D3E19">
        <w:rPr>
          <w:rFonts w:ascii="Book Antiqua" w:eastAsia="Book Antiqua" w:hAnsi="Book Antiqua"/>
        </w:rPr>
        <w:t xml:space="preserve">técnico </w:t>
      </w:r>
      <w:r w:rsidRPr="005D3E19">
        <w:rPr>
          <w:rFonts w:ascii="Book Antiqua" w:eastAsia="Book Antiqua" w:hAnsi="Book Antiqua"/>
        </w:rPr>
        <w:t>pelos materiais/serviços, devidamente atualizada, ou seja, com validade na data de abertura desta licitação</w:t>
      </w:r>
      <w:r w:rsidR="00E54E0E" w:rsidRPr="005D3E19">
        <w:rPr>
          <w:rFonts w:ascii="Book Antiqua" w:eastAsia="Book Antiqua" w:hAnsi="Book Antiqua"/>
        </w:rPr>
        <w:t xml:space="preserve">, </w:t>
      </w:r>
      <w:r w:rsidR="00E54E0E" w:rsidRPr="00D27F53">
        <w:rPr>
          <w:rFonts w:ascii="Book Antiqua" w:eastAsia="Book Antiqua" w:hAnsi="Book Antiqua"/>
          <w:b/>
        </w:rPr>
        <w:t xml:space="preserve">juntamente com a Anotação de Responsabilidade Técnica </w:t>
      </w:r>
      <w:proofErr w:type="spellStart"/>
      <w:r w:rsidR="00E54E0E" w:rsidRPr="00D27F53">
        <w:rPr>
          <w:rFonts w:ascii="Book Antiqua" w:eastAsia="Book Antiqua" w:hAnsi="Book Antiqua"/>
          <w:b/>
        </w:rPr>
        <w:t>ART</w:t>
      </w:r>
      <w:proofErr w:type="spellEnd"/>
      <w:r w:rsidR="00E54E0E" w:rsidRPr="005D3E19">
        <w:rPr>
          <w:rFonts w:ascii="Book Antiqua" w:eastAsia="Book Antiqua" w:hAnsi="Book Antiqua"/>
        </w:rPr>
        <w:t xml:space="preserve"> por serviço compatível em características semelhantes com o objeto cotado</w:t>
      </w:r>
      <w:r w:rsidRPr="005D3E19">
        <w:rPr>
          <w:rFonts w:ascii="Book Antiqua" w:eastAsia="Book Antiqua" w:hAnsi="Book Antiqua"/>
          <w:b/>
        </w:rPr>
        <w:t>.</w:t>
      </w:r>
    </w:p>
    <w:p w:rsidR="0069353B" w:rsidRPr="0069353B" w:rsidRDefault="0069353B" w:rsidP="00242537">
      <w:pPr>
        <w:widowControl w:val="0"/>
        <w:ind w:left="-142" w:hanging="284"/>
        <w:rPr>
          <w:rFonts w:ascii="Book Antiqua" w:eastAsia="Book Antiqua" w:hAnsi="Book Antiqua"/>
        </w:rPr>
      </w:pPr>
    </w:p>
    <w:p w:rsidR="00EA029B" w:rsidRPr="002952F6" w:rsidRDefault="00242537" w:rsidP="00397D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rPr>
      </w:pPr>
      <w:r>
        <w:rPr>
          <w:rFonts w:ascii="Book Antiqua" w:eastAsia="Book Antiqua" w:hAnsi="Book Antiqua"/>
          <w:b/>
        </w:rPr>
        <w:t>5.1.3.</w:t>
      </w:r>
      <w:r w:rsidR="004B035A">
        <w:rPr>
          <w:rFonts w:ascii="Book Antiqua" w:eastAsia="Book Antiqua" w:hAnsi="Book Antiqua"/>
          <w:b/>
        </w:rPr>
        <w:t xml:space="preserve">3 </w:t>
      </w:r>
      <w:r w:rsidR="004B035A" w:rsidRPr="002952F6">
        <w:rPr>
          <w:rFonts w:ascii="Book Antiqua" w:eastAsia="Book Antiqua" w:hAnsi="Book Antiqua"/>
          <w:b/>
          <w:u w:val="single"/>
        </w:rPr>
        <w:t>ITE</w:t>
      </w:r>
      <w:r w:rsidR="004B035A">
        <w:rPr>
          <w:rFonts w:ascii="Book Antiqua" w:eastAsia="Book Antiqua" w:hAnsi="Book Antiqua"/>
          <w:b/>
          <w:u w:val="single"/>
        </w:rPr>
        <w:t>NS 15, 16, 17 E 18</w:t>
      </w:r>
      <w:r w:rsidR="004B035A" w:rsidRPr="004B035A">
        <w:rPr>
          <w:rFonts w:ascii="Book Antiqua" w:eastAsia="Book Antiqua" w:hAnsi="Book Antiqua"/>
        </w:rPr>
        <w:t xml:space="preserve"> </w:t>
      </w:r>
      <w:r w:rsidR="004B035A">
        <w:rPr>
          <w:rFonts w:ascii="Book Antiqua" w:eastAsia="Book Antiqua" w:hAnsi="Book Antiqua"/>
        </w:rPr>
        <w:t xml:space="preserve">- </w:t>
      </w:r>
      <w:r w:rsidR="004B035A" w:rsidRPr="004B035A">
        <w:rPr>
          <w:rFonts w:ascii="Book Antiqua" w:eastAsia="Book Antiqua" w:hAnsi="Book Antiqua"/>
        </w:rPr>
        <w:t>Além do documento de qualificação técnica referido no item 5.1.3.1</w:t>
      </w:r>
      <w:r w:rsidR="004B035A">
        <w:rPr>
          <w:rFonts w:ascii="Book Antiqua" w:eastAsia="Book Antiqua" w:hAnsi="Book Antiqua"/>
        </w:rPr>
        <w:t>, o</w:t>
      </w:r>
      <w:r w:rsidR="004B035A" w:rsidRPr="004B035A">
        <w:rPr>
          <w:rFonts w:ascii="Book Antiqua" w:hAnsi="Book Antiqua"/>
        </w:rPr>
        <w:t>s interessados</w:t>
      </w:r>
      <w:r w:rsidR="004B035A">
        <w:rPr>
          <w:rFonts w:ascii="Book Antiqua" w:hAnsi="Book Antiqua"/>
        </w:rPr>
        <w:t xml:space="preserve"> </w:t>
      </w:r>
      <w:r w:rsidR="004B035A" w:rsidRPr="004B035A">
        <w:rPr>
          <w:rFonts w:ascii="Book Antiqua" w:hAnsi="Book Antiqua"/>
        </w:rPr>
        <w:t>que ofertarem proposta para o</w:t>
      </w:r>
      <w:r w:rsidR="004B035A">
        <w:rPr>
          <w:rFonts w:ascii="Book Antiqua" w:hAnsi="Book Antiqua"/>
        </w:rPr>
        <w:t>s</w:t>
      </w:r>
      <w:r w:rsidR="004B035A" w:rsidRPr="004B035A">
        <w:rPr>
          <w:rFonts w:ascii="Book Antiqua" w:hAnsi="Book Antiqua"/>
        </w:rPr>
        <w:t xml:space="preserve"> </w:t>
      </w:r>
      <w:r w:rsidR="004B035A" w:rsidRPr="004B035A">
        <w:rPr>
          <w:rFonts w:ascii="Book Antiqua" w:eastAsia="Book Antiqua" w:hAnsi="Book Antiqua"/>
          <w:b/>
        </w:rPr>
        <w:t xml:space="preserve">ITENS 15, 16, 17 </w:t>
      </w:r>
      <w:r w:rsidR="004B035A">
        <w:rPr>
          <w:rFonts w:ascii="Book Antiqua" w:eastAsia="Book Antiqua" w:hAnsi="Book Antiqua"/>
          <w:b/>
        </w:rPr>
        <w:t>e</w:t>
      </w:r>
      <w:r w:rsidR="004B035A" w:rsidRPr="004B035A">
        <w:rPr>
          <w:rFonts w:ascii="Book Antiqua" w:eastAsia="Book Antiqua" w:hAnsi="Book Antiqua"/>
          <w:b/>
        </w:rPr>
        <w:t xml:space="preserve"> 18</w:t>
      </w:r>
      <w:r w:rsidR="004B035A" w:rsidRPr="004B035A">
        <w:rPr>
          <w:rFonts w:ascii="Book Antiqua" w:eastAsia="Book Antiqua" w:hAnsi="Book Antiqua"/>
        </w:rPr>
        <w:t xml:space="preserve"> </w:t>
      </w:r>
      <w:proofErr w:type="gramStart"/>
      <w:r w:rsidR="004B035A" w:rsidRPr="004B035A">
        <w:rPr>
          <w:rFonts w:ascii="Book Antiqua" w:hAnsi="Book Antiqua"/>
        </w:rPr>
        <w:t>deverão apresentar</w:t>
      </w:r>
      <w:proofErr w:type="gramEnd"/>
      <w:r w:rsidR="004B035A">
        <w:rPr>
          <w:rFonts w:ascii="Book Antiqua" w:hAnsi="Book Antiqua"/>
        </w:rPr>
        <w:t xml:space="preserve"> </w:t>
      </w:r>
      <w:r w:rsidR="004B035A" w:rsidRPr="002952F6">
        <w:rPr>
          <w:rFonts w:ascii="Book Antiqua" w:hAnsi="Book Antiqua"/>
        </w:rPr>
        <w:t>o seguinte documento</w:t>
      </w:r>
      <w:r w:rsidR="004B035A">
        <w:rPr>
          <w:rFonts w:ascii="Book Antiqua" w:hAnsi="Book Antiqua"/>
        </w:rPr>
        <w:t>:</w:t>
      </w:r>
    </w:p>
    <w:p w:rsidR="00242537" w:rsidRPr="002952F6" w:rsidRDefault="00242537" w:rsidP="00242537">
      <w:pPr>
        <w:widowControl w:val="0"/>
        <w:ind w:left="-142" w:hanging="284"/>
        <w:rPr>
          <w:rFonts w:ascii="Book Antiqua" w:eastAsia="Book Antiqua" w:hAnsi="Book Antiqua"/>
        </w:rPr>
      </w:pPr>
      <w:r w:rsidRPr="002952F6">
        <w:rPr>
          <w:rFonts w:ascii="Book Antiqua" w:eastAsia="Book Antiqua" w:hAnsi="Book Antiqua"/>
          <w:b/>
        </w:rPr>
        <w:t>a)</w:t>
      </w:r>
      <w:r w:rsidRPr="002952F6">
        <w:rPr>
          <w:rFonts w:ascii="Book Antiqua" w:eastAsia="Book Antiqua" w:hAnsi="Book Antiqua"/>
        </w:rPr>
        <w:t xml:space="preserve"> Certificado </w:t>
      </w:r>
      <w:r>
        <w:rPr>
          <w:rFonts w:ascii="Book Antiqua" w:eastAsia="Book Antiqua" w:hAnsi="Book Antiqua"/>
        </w:rPr>
        <w:t>INMETRO.</w:t>
      </w:r>
    </w:p>
    <w:p w:rsidR="00242537" w:rsidRDefault="00242537" w:rsidP="00007CE8">
      <w:pPr>
        <w:widowControl w:val="0"/>
        <w:rPr>
          <w:rFonts w:ascii="Book Antiqua" w:eastAsia="Book Antiqua" w:hAnsi="Book Antiqua"/>
          <w:b/>
        </w:rPr>
      </w:pPr>
    </w:p>
    <w:p w:rsidR="0037408E" w:rsidRPr="00A470E6" w:rsidRDefault="0037408E" w:rsidP="00007CE8">
      <w:pPr>
        <w:widowControl w:val="0"/>
        <w:rPr>
          <w:rFonts w:ascii="Book Antiqua" w:eastAsia="Book Antiqua" w:hAnsi="Book Antiqua"/>
          <w:b/>
        </w:rPr>
      </w:pPr>
      <w:r w:rsidRPr="00A470E6">
        <w:rPr>
          <w:rFonts w:ascii="Book Antiqua" w:eastAsia="Book Antiqua" w:hAnsi="Book Antiqua"/>
          <w:b/>
        </w:rPr>
        <w:t>5.1.</w:t>
      </w:r>
      <w:r w:rsidR="00242537">
        <w:rPr>
          <w:rFonts w:ascii="Book Antiqua" w:eastAsia="Book Antiqua" w:hAnsi="Book Antiqua"/>
          <w:b/>
        </w:rPr>
        <w:t>4</w:t>
      </w:r>
      <w:r w:rsidRPr="00A470E6">
        <w:rPr>
          <w:rFonts w:ascii="Book Antiqua" w:eastAsia="Book Antiqua" w:hAnsi="Book Antiqua"/>
          <w:b/>
        </w:rPr>
        <w:t xml:space="preserve"> </w:t>
      </w:r>
      <w:r w:rsidR="00BD701C" w:rsidRPr="00A470E6">
        <w:rPr>
          <w:rFonts w:ascii="Book Antiqua" w:eastAsia="Book Antiqua" w:hAnsi="Book Antiqua"/>
          <w:b/>
        </w:rPr>
        <w:t>OUTROS DOCUMENTOS</w:t>
      </w:r>
      <w:r w:rsidR="00AA0C1A" w:rsidRPr="00A470E6">
        <w:rPr>
          <w:rFonts w:ascii="Book Antiqua" w:eastAsia="Book Antiqua" w:hAnsi="Book Antiqua"/>
          <w:b/>
        </w:rPr>
        <w:t xml:space="preserve">: </w:t>
      </w:r>
    </w:p>
    <w:p w:rsidR="00BD701C" w:rsidRPr="00AE7945" w:rsidRDefault="00BD701C" w:rsidP="00BD7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autoSpaceDE w:val="0"/>
        <w:autoSpaceDN w:val="0"/>
        <w:adjustRightInd w:val="0"/>
        <w:ind w:right="-852"/>
        <w:rPr>
          <w:rFonts w:ascii="Book Antiqua" w:hAnsi="Book Antiqua"/>
          <w:shd w:val="clear" w:color="auto" w:fill="FFFFFF"/>
        </w:rPr>
      </w:pPr>
      <w:r w:rsidRPr="00AE7945">
        <w:rPr>
          <w:rFonts w:ascii="Book Antiqua" w:hAnsi="Book Antiqua"/>
          <w:shd w:val="clear" w:color="auto" w:fill="FFFFFF"/>
        </w:rPr>
        <w:t>5.1.</w:t>
      </w:r>
      <w:r w:rsidR="00242537">
        <w:rPr>
          <w:rFonts w:ascii="Book Antiqua" w:hAnsi="Book Antiqua"/>
          <w:shd w:val="clear" w:color="auto" w:fill="FFFFFF"/>
        </w:rPr>
        <w:t>4</w:t>
      </w:r>
      <w:r w:rsidRPr="00AE7945">
        <w:rPr>
          <w:rFonts w:ascii="Book Antiqua" w:hAnsi="Book Antiqua"/>
          <w:shd w:val="clear" w:color="auto" w:fill="FFFFFF"/>
        </w:rPr>
        <w:t>.1 Declaração de Habilitação Completa –</w:t>
      </w:r>
      <w:r w:rsidR="00967BC7">
        <w:rPr>
          <w:rFonts w:ascii="Book Antiqua" w:hAnsi="Book Antiqua"/>
          <w:shd w:val="clear" w:color="auto" w:fill="FFFFFF"/>
        </w:rPr>
        <w:t xml:space="preserve"> </w:t>
      </w:r>
      <w:r w:rsidRPr="00C140EC">
        <w:rPr>
          <w:rFonts w:ascii="Book Antiqua" w:hAnsi="Book Antiqua"/>
          <w:b/>
        </w:rPr>
        <w:t xml:space="preserve">Anexo </w:t>
      </w:r>
      <w:r>
        <w:rPr>
          <w:rFonts w:ascii="Book Antiqua" w:hAnsi="Book Antiqua"/>
          <w:b/>
        </w:rPr>
        <w:t>I</w:t>
      </w:r>
      <w:r w:rsidRPr="00C140EC">
        <w:rPr>
          <w:rFonts w:ascii="Book Antiqua" w:hAnsi="Book Antiqua"/>
          <w:b/>
        </w:rPr>
        <w:t>V</w:t>
      </w:r>
      <w:r w:rsidRPr="00C140EC">
        <w:rPr>
          <w:rFonts w:ascii="Book Antiqua" w:hAnsi="Book Antiqua"/>
        </w:rPr>
        <w:t xml:space="preserve"> deste Edital, sob pe</w:t>
      </w:r>
      <w:r w:rsidR="00F24594">
        <w:rPr>
          <w:rFonts w:ascii="Book Antiqua" w:hAnsi="Book Antiqua"/>
        </w:rPr>
        <w:t xml:space="preserve">na de </w:t>
      </w:r>
      <w:r w:rsidR="00A3161F" w:rsidRPr="00A3161F">
        <w:rPr>
          <w:rFonts w:ascii="Book Antiqua" w:hAnsi="Book Antiqua"/>
          <w:b/>
        </w:rPr>
        <w:t>INABILITAÇÃO</w:t>
      </w:r>
      <w:r w:rsidR="00A3161F">
        <w:rPr>
          <w:rFonts w:ascii="Book Antiqua" w:hAnsi="Book Antiqua"/>
        </w:rPr>
        <w:t xml:space="preserve"> </w:t>
      </w:r>
      <w:r w:rsidR="00F24594">
        <w:rPr>
          <w:rFonts w:ascii="Book Antiqua" w:hAnsi="Book Antiqua"/>
        </w:rPr>
        <w:t>da licitante</w:t>
      </w:r>
      <w:r w:rsidRPr="00C140EC">
        <w:rPr>
          <w:rFonts w:ascii="Book Antiqua" w:hAnsi="Book Antiqua"/>
        </w:rPr>
        <w:t>.</w:t>
      </w:r>
      <w:r>
        <w:rPr>
          <w:rFonts w:ascii="Book Antiqua" w:hAnsi="Book Antiqua"/>
        </w:rPr>
        <w:t xml:space="preserve"> </w:t>
      </w:r>
    </w:p>
    <w:p w:rsidR="00BD701C" w:rsidRDefault="00BD701C" w:rsidP="00BD701C">
      <w:pPr>
        <w:widowControl w:val="0"/>
        <w:rPr>
          <w:rFonts w:ascii="Book Antiqua" w:eastAsia="Book Antiqua" w:hAnsi="Book Antiqua"/>
          <w:b/>
        </w:rPr>
      </w:pPr>
    </w:p>
    <w:p w:rsidR="0059128D" w:rsidRDefault="0059128D" w:rsidP="00BD701C">
      <w:pPr>
        <w:widowControl w:val="0"/>
        <w:rPr>
          <w:rFonts w:ascii="Book Antiqua" w:eastAsia="Book Antiqua" w:hAnsi="Book Antiqua"/>
          <w:b/>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lastRenderedPageBreak/>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00BD701C" w:rsidRPr="00BD701C">
        <w:rPr>
          <w:rFonts w:ascii="Book Antiqua" w:hAnsi="Book Antiqua" w:cs="Book Antiqua"/>
          <w:b/>
          <w:bCs/>
        </w:rPr>
        <w:t>PODERÃO</w:t>
      </w:r>
      <w:r w:rsidR="00BD701C" w:rsidRPr="00377E47">
        <w:rPr>
          <w:rFonts w:ascii="Book Antiqua" w:hAnsi="Book Antiqua" w:cs="Book Antiqua"/>
          <w:bCs/>
        </w:rPr>
        <w:t xml:space="preserve"> </w:t>
      </w:r>
      <w:r w:rsidRPr="00377E47">
        <w:rPr>
          <w:rFonts w:ascii="Book Antiqua" w:hAnsi="Book Antiqua" w:cs="Book Antiqua"/>
          <w:bCs/>
        </w:rPr>
        <w:t xml:space="preserve">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BD701C">
        <w:rPr>
          <w:rFonts w:ascii="Book Antiqua" w:hAnsi="Book Antiqua" w:cs="Book Antiqua"/>
          <w:b/>
          <w:bCs/>
        </w:rPr>
        <w:t xml:space="preserve"> </w:t>
      </w:r>
      <w:r w:rsidRPr="00377E47">
        <w:rPr>
          <w:rFonts w:ascii="Book Antiqua" w:hAnsi="Book Antiqua" w:cs="Book Antiqua"/>
          <w:bCs/>
        </w:rPr>
        <w:t xml:space="preserve">Os originais ou cópias autenticadas, </w:t>
      </w:r>
      <w:r w:rsidR="00BD701C" w:rsidRPr="00BD701C">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A026C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BD701C" w:rsidRPr="00AE7945" w:rsidRDefault="00BD701C" w:rsidP="00BD701C">
      <w:pPr>
        <w:widowControl w:val="0"/>
        <w:rPr>
          <w:rFonts w:ascii="Book Antiqua" w:hAnsi="Book Antiqua"/>
          <w:shd w:val="clear" w:color="auto" w:fill="FFFFFF"/>
        </w:rPr>
      </w:pPr>
      <w:r w:rsidRPr="00AE7945">
        <w:rPr>
          <w:rFonts w:ascii="Book Antiqua" w:hAnsi="Book Antiqua"/>
          <w:shd w:val="clear" w:color="auto" w:fill="FFFFFF"/>
        </w:rPr>
        <w:t xml:space="preserve">5.5.1 </w:t>
      </w:r>
      <w:r w:rsidRPr="00AE7945">
        <w:rPr>
          <w:rFonts w:ascii="Book Antiqua" w:hAnsi="Book Antiqua"/>
          <w:b/>
          <w:shd w:val="clear" w:color="auto" w:fill="FFFFFF"/>
        </w:rPr>
        <w:t xml:space="preserve">NÃO HÁ NECESSIDADE DE ENVIO DE PROPOSTA OU DOCUMENTOS DE HABILITAÇÃO </w:t>
      </w:r>
      <w:proofErr w:type="gramStart"/>
      <w:r w:rsidRPr="00AE7945">
        <w:rPr>
          <w:rFonts w:ascii="Book Antiqua" w:hAnsi="Book Antiqua"/>
          <w:b/>
          <w:shd w:val="clear" w:color="auto" w:fill="FFFFFF"/>
        </w:rPr>
        <w:t>APÓS</w:t>
      </w:r>
      <w:proofErr w:type="gramEnd"/>
      <w:r w:rsidRPr="00AE7945">
        <w:rPr>
          <w:rFonts w:ascii="Book Antiqua" w:hAnsi="Book Antiqua"/>
          <w:b/>
          <w:shd w:val="clear" w:color="auto" w:fill="FFFFFF"/>
        </w:rPr>
        <w:t xml:space="preserve"> ENCERRADA A ETAPA DE LANCES, SOMENTE CASO O PREGOEIRO SOLICITE NA SESSÃO</w:t>
      </w:r>
      <w:r w:rsidRPr="00AE7945">
        <w:rPr>
          <w:rFonts w:ascii="Book Antiqua" w:hAnsi="Book Antiqua"/>
          <w:shd w:val="clear" w:color="auto" w:fill="FFFFFF"/>
        </w:rPr>
        <w:t>.</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1303FB">
        <w:rPr>
          <w:rFonts w:ascii="Book Antiqua" w:eastAsia="Book Antiqua" w:hAnsi="Book Antiqua"/>
          <w:b/>
        </w:rPr>
        <w:t>6.</w:t>
      </w:r>
      <w:r w:rsidR="00606844">
        <w:rPr>
          <w:rFonts w:ascii="Book Antiqua" w:eastAsia="Book Antiqua" w:hAnsi="Book Antiqua"/>
          <w:b/>
        </w:rPr>
        <w:t xml:space="preserve"> </w:t>
      </w:r>
      <w:r w:rsidR="00792737" w:rsidRPr="001303FB">
        <w:rPr>
          <w:rFonts w:ascii="Book Antiqua" w:eastAsia="Book Antiqua" w:hAnsi="Book Antiqua"/>
          <w:b/>
        </w:rPr>
        <w:t>DA PROPOSTA DE PREÇOS</w:t>
      </w:r>
    </w:p>
    <w:p w:rsidR="0022182E" w:rsidRDefault="008205F7" w:rsidP="0022182E">
      <w:pPr>
        <w:widowControl w:val="0"/>
        <w:rPr>
          <w:rFonts w:ascii="Book Antiqua" w:eastAsia="Book Antiqua" w:hAnsi="Book Antiqua"/>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II – Proposta de Preços</w:t>
      </w:r>
      <w:r w:rsidR="003F5DC9" w:rsidRPr="00BD701C">
        <w:rPr>
          <w:rFonts w:ascii="Book Antiqua" w:hAnsi="Book Antiqua"/>
        </w:rPr>
        <w:t xml:space="preserve">, </w:t>
      </w:r>
      <w:r w:rsidR="0022182E" w:rsidRPr="00BD701C">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r w:rsidR="0022182E" w:rsidRPr="00BD701C">
        <w:rPr>
          <w:rFonts w:ascii="Book Antiqua" w:eastAsia="Book Antiqua" w:hAnsi="Book Antiqua"/>
          <w:b/>
        </w:rPr>
        <w:t>.</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FD059B" w:rsidRDefault="00D90D32" w:rsidP="00D90D32">
      <w:pPr>
        <w:widowControl w:val="0"/>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764746">
        <w:rPr>
          <w:rFonts w:ascii="Book Antiqua" w:eastAsia="Book Antiqua" w:hAnsi="Book Antiqua"/>
        </w:rPr>
        <w:t xml:space="preserve"> </w:t>
      </w:r>
      <w:r w:rsidRPr="006421E1">
        <w:rPr>
          <w:rFonts w:ascii="Book Antiqua" w:eastAsia="Book Antiqua" w:hAnsi="Book Antiqua"/>
        </w:rPr>
        <w:t>mediante o preenchimento, no sistema eletrônico, dos seguintes</w:t>
      </w:r>
      <w:r w:rsidRPr="00C17CAC">
        <w:rPr>
          <w:rFonts w:ascii="Book Antiqua" w:eastAsia="Book Antiqua" w:hAnsi="Book Antiqua"/>
          <w:color w:val="FF0000"/>
        </w:rPr>
        <w:t xml:space="preserve"> </w:t>
      </w:r>
      <w:r w:rsidRPr="00FD059B">
        <w:rPr>
          <w:rFonts w:ascii="Book Antiqua" w:eastAsia="Book Antiqua" w:hAnsi="Book Antiqua"/>
        </w:rPr>
        <w:t>campos</w:t>
      </w:r>
      <w:r w:rsidRPr="00FD059B">
        <w:rPr>
          <w:rFonts w:ascii="Book Antiqua" w:eastAsia="Book Antiqua" w:hAnsi="Book Antiqua"/>
          <w:b/>
        </w:rPr>
        <w:t>:</w:t>
      </w:r>
    </w:p>
    <w:p w:rsidR="00D90D32" w:rsidRPr="00FD059B" w:rsidRDefault="0048695F" w:rsidP="00F9522D">
      <w:pPr>
        <w:widowControl w:val="0"/>
        <w:ind w:left="0" w:hanging="284"/>
        <w:rPr>
          <w:rFonts w:ascii="Book Antiqua" w:eastAsia="Book Antiqua" w:hAnsi="Book Antiqua"/>
        </w:rPr>
      </w:pPr>
      <w:r w:rsidRPr="00FD059B">
        <w:rPr>
          <w:rFonts w:ascii="Book Antiqua" w:eastAsia="Book Antiqua" w:hAnsi="Book Antiqua"/>
          <w:b/>
        </w:rPr>
        <w:t>a)</w:t>
      </w:r>
      <w:r w:rsidRPr="00FD059B">
        <w:rPr>
          <w:rFonts w:ascii="Book Antiqua" w:eastAsia="Book Antiqua" w:hAnsi="Book Antiqua"/>
        </w:rPr>
        <w:t xml:space="preserve"> Valor unitário,</w:t>
      </w:r>
      <w:r w:rsidR="00764746" w:rsidRPr="00FD059B">
        <w:rPr>
          <w:rFonts w:ascii="Book Antiqua" w:eastAsia="Book Antiqua" w:hAnsi="Book Antiqua"/>
        </w:rPr>
        <w:t xml:space="preserve"> </w:t>
      </w:r>
      <w:r w:rsidR="00F9522D" w:rsidRPr="00FD059B">
        <w:rPr>
          <w:rFonts w:ascii="Book Antiqua" w:eastAsia="Book Antiqua" w:hAnsi="Book Antiqua"/>
        </w:rPr>
        <w:t xml:space="preserve">não podendo ultrapassar o valor máximo previsto pela Administração Municipal, conforme estabelecido no </w:t>
      </w:r>
      <w:r w:rsidR="00D47C9F" w:rsidRPr="00FD059B">
        <w:rPr>
          <w:rFonts w:ascii="Book Antiqua" w:hAnsi="Book Antiqua"/>
          <w:b/>
        </w:rPr>
        <w:t>ANEXO II – Proposta de Preços</w:t>
      </w:r>
      <w:r w:rsidR="00F9522D" w:rsidRPr="00FD059B">
        <w:rPr>
          <w:rFonts w:ascii="Book Antiqua" w:eastAsia="Book Antiqua" w:hAnsi="Book Antiqua"/>
        </w:rPr>
        <w:t>, sob pena de desclassificação d</w:t>
      </w:r>
      <w:r w:rsidR="002A6217" w:rsidRPr="00FD059B">
        <w:rPr>
          <w:rFonts w:ascii="Book Antiqua" w:eastAsia="Book Antiqua" w:hAnsi="Book Antiqua"/>
        </w:rPr>
        <w:t>o</w:t>
      </w:r>
      <w:r w:rsidR="00F9522D" w:rsidRPr="00FD059B">
        <w:rPr>
          <w:rFonts w:ascii="Book Antiqua" w:eastAsia="Book Antiqua" w:hAnsi="Book Antiqua"/>
        </w:rPr>
        <w:t xml:space="preserve"> licitante na f</w:t>
      </w:r>
      <w:r w:rsidRPr="00FD059B">
        <w:rPr>
          <w:rFonts w:ascii="Book Antiqua" w:eastAsia="Book Antiqua" w:hAnsi="Book Antiqua"/>
        </w:rPr>
        <w:t>orma de julgamento deste Edital;</w:t>
      </w:r>
    </w:p>
    <w:p w:rsidR="00D90D32" w:rsidRPr="00FD059B" w:rsidRDefault="00D90D32" w:rsidP="00D90D32">
      <w:pPr>
        <w:widowControl w:val="0"/>
        <w:ind w:left="-284"/>
        <w:rPr>
          <w:rFonts w:ascii="Book Antiqua" w:eastAsia="Book Antiqua" w:hAnsi="Book Antiqua"/>
        </w:rPr>
      </w:pPr>
      <w:r w:rsidRPr="00C5684F">
        <w:rPr>
          <w:rFonts w:ascii="Book Antiqua" w:eastAsia="Book Antiqua" w:hAnsi="Book Antiqua"/>
          <w:b/>
        </w:rPr>
        <w:t>b)</w:t>
      </w:r>
      <w:r w:rsidRPr="00FD059B">
        <w:rPr>
          <w:rFonts w:ascii="Book Antiqua" w:eastAsia="Book Antiqua" w:hAnsi="Book Antiqua"/>
        </w:rPr>
        <w:t xml:space="preserve"> Marca;</w:t>
      </w:r>
    </w:p>
    <w:p w:rsidR="00D90D32" w:rsidRPr="00FD059B" w:rsidRDefault="00D90D32" w:rsidP="00D90D32">
      <w:pPr>
        <w:widowControl w:val="0"/>
        <w:ind w:left="-284"/>
        <w:rPr>
          <w:rFonts w:ascii="Book Antiqua" w:eastAsia="Book Antiqua" w:hAnsi="Book Antiqua"/>
        </w:rPr>
      </w:pPr>
      <w:r w:rsidRPr="00C5684F">
        <w:rPr>
          <w:rFonts w:ascii="Book Antiqua" w:eastAsia="Book Antiqua" w:hAnsi="Book Antiqua"/>
          <w:b/>
        </w:rPr>
        <w:t>c)</w:t>
      </w:r>
      <w:r w:rsidRPr="00FD059B">
        <w:rPr>
          <w:rFonts w:ascii="Book Antiqua" w:eastAsia="Book Antiqua" w:hAnsi="Book Antiqua"/>
        </w:rPr>
        <w:t xml:space="preserve"> Modelo; e</w:t>
      </w:r>
    </w:p>
    <w:p w:rsidR="00B9272B" w:rsidRPr="00FD059B" w:rsidRDefault="00D90D32" w:rsidP="00AB3196">
      <w:pPr>
        <w:widowControl w:val="0"/>
        <w:ind w:left="0" w:hanging="284"/>
        <w:rPr>
          <w:rFonts w:ascii="Book Antiqua" w:eastAsia="Book Antiqua" w:hAnsi="Book Antiqua"/>
          <w:u w:val="single"/>
        </w:rPr>
      </w:pPr>
      <w:r w:rsidRPr="00FD059B">
        <w:rPr>
          <w:rFonts w:ascii="Book Antiqua" w:eastAsia="Book Antiqua" w:hAnsi="Book Antiqua"/>
          <w:b/>
        </w:rPr>
        <w:t>d)</w:t>
      </w:r>
      <w:r w:rsidRPr="00FD059B">
        <w:rPr>
          <w:rFonts w:ascii="Book Antiqua" w:eastAsia="Book Antiqua" w:hAnsi="Book Antiqua"/>
        </w:rPr>
        <w:t xml:space="preserve"> Descrição detalhada do objeto cotado</w:t>
      </w:r>
      <w:r w:rsidR="00201DE4" w:rsidRPr="001E44A0">
        <w:rPr>
          <w:rFonts w:ascii="Book Antiqua" w:eastAsia="Book Antiqua" w:hAnsi="Book Antiqua"/>
        </w:rPr>
        <w:t xml:space="preserve">. </w:t>
      </w:r>
      <w:r w:rsidR="00AB3196" w:rsidRPr="001E44A0">
        <w:rPr>
          <w:rFonts w:ascii="Book Antiqua" w:eastAsia="Book Antiqua" w:hAnsi="Book Antiqua"/>
        </w:rPr>
        <w:t xml:space="preserve"> </w:t>
      </w:r>
    </w:p>
    <w:p w:rsidR="00ED3E12" w:rsidRPr="00FD059B" w:rsidRDefault="00ED3E12" w:rsidP="00ED3E12">
      <w:pPr>
        <w:widowControl w:val="0"/>
        <w:rPr>
          <w:rFonts w:ascii="Book Antiqua" w:eastAsia="Book Antiqua" w:hAnsi="Book Antiqua"/>
        </w:rPr>
      </w:pPr>
      <w:r w:rsidRPr="00FD059B">
        <w:rPr>
          <w:rFonts w:ascii="Book Antiqua" w:eastAsia="Book Antiqua" w:hAnsi="Book Antiqua"/>
        </w:rPr>
        <w:t>6.2.</w:t>
      </w:r>
      <w:r w:rsidR="00B9272B" w:rsidRPr="00FD059B">
        <w:rPr>
          <w:rFonts w:ascii="Book Antiqua" w:eastAsia="Book Antiqua" w:hAnsi="Book Antiqua"/>
        </w:rPr>
        <w:t>1</w:t>
      </w:r>
      <w:r w:rsidRPr="00FD059B">
        <w:rPr>
          <w:rFonts w:ascii="Book Antiqua" w:eastAsia="Book Antiqua" w:hAnsi="Book Antiqua"/>
        </w:rPr>
        <w:t xml:space="preserve"> Não serão aceitas descrições genéricas do objeto como: “conforme Edital”, “atendemos o Edital” dentre outras, sem especificar o material ofertado</w:t>
      </w:r>
      <w:r w:rsidR="00165C70" w:rsidRPr="00FD059B">
        <w:rPr>
          <w:rFonts w:ascii="Book Antiqua" w:eastAsia="Book Antiqua" w:hAnsi="Book Antiqua"/>
        </w:rPr>
        <w:t xml:space="preserve">. </w:t>
      </w:r>
    </w:p>
    <w:p w:rsidR="00FB600F" w:rsidRPr="00FD059B" w:rsidRDefault="00FB600F" w:rsidP="00ED3E12">
      <w:pPr>
        <w:widowControl w:val="0"/>
        <w:rPr>
          <w:rFonts w:ascii="Book Antiqua" w:eastAsia="Book Antiqua" w:hAnsi="Book Antiqua"/>
        </w:rPr>
      </w:pPr>
      <w:r w:rsidRPr="00FD059B">
        <w:rPr>
          <w:rFonts w:ascii="Book Antiqua" w:eastAsia="Book Antiqua" w:hAnsi="Book Antiqua"/>
        </w:rPr>
        <w:t>6.2.1.1 Deverá ser proposta apenas</w:t>
      </w:r>
      <w:r w:rsidR="00764746" w:rsidRPr="00FD059B">
        <w:rPr>
          <w:rFonts w:ascii="Book Antiqua" w:eastAsia="Book Antiqua" w:hAnsi="Book Antiqua"/>
        </w:rPr>
        <w:t xml:space="preserve"> </w:t>
      </w:r>
      <w:proofErr w:type="gramStart"/>
      <w:r w:rsidRPr="00FD059B">
        <w:rPr>
          <w:rFonts w:ascii="Book Antiqua" w:eastAsia="Book Antiqua" w:hAnsi="Book Antiqua" w:cs="Times New Roman"/>
          <w:b/>
        </w:rPr>
        <w:t>1</w:t>
      </w:r>
      <w:proofErr w:type="gramEnd"/>
      <w:r w:rsidRPr="00FD059B">
        <w:rPr>
          <w:rFonts w:ascii="Book Antiqua" w:eastAsia="Book Antiqua" w:hAnsi="Book Antiqua" w:cs="Times New Roman"/>
          <w:b/>
        </w:rPr>
        <w:t xml:space="preserve"> (UMA) MARCA</w:t>
      </w:r>
      <w:r w:rsidRPr="00FD059B">
        <w:rPr>
          <w:rFonts w:ascii="Book Antiqua" w:eastAsia="Book Antiqua" w:hAnsi="Book Antiqua" w:cs="Times New Roman"/>
        </w:rPr>
        <w:t xml:space="preserve"> e </w:t>
      </w:r>
      <w:r w:rsidRPr="00FD059B">
        <w:rPr>
          <w:rFonts w:ascii="Book Antiqua" w:eastAsia="Book Antiqua" w:hAnsi="Book Antiqua" w:cs="Times New Roman"/>
          <w:b/>
        </w:rPr>
        <w:t>1 (UM) MODELO</w:t>
      </w:r>
      <w:r w:rsidRPr="00FD059B">
        <w:rPr>
          <w:rFonts w:ascii="Book Antiqua" w:eastAsia="Book Antiqua" w:hAnsi="Book Antiqua" w:cs="Times New Roman"/>
        </w:rPr>
        <w:t xml:space="preserve"> para cada item.</w:t>
      </w:r>
    </w:p>
    <w:p w:rsidR="00F9522D" w:rsidRPr="00FD059B" w:rsidRDefault="00ED3E12" w:rsidP="00D90D32">
      <w:pPr>
        <w:widowControl w:val="0"/>
        <w:rPr>
          <w:rFonts w:ascii="Book Antiqua" w:eastAsia="Book Antiqua" w:hAnsi="Book Antiqua"/>
        </w:rPr>
      </w:pPr>
      <w:r w:rsidRPr="00FD059B">
        <w:rPr>
          <w:rFonts w:ascii="Book Antiqua" w:eastAsia="Book Antiqua" w:hAnsi="Book Antiqua"/>
        </w:rPr>
        <w:t>6.2.</w:t>
      </w:r>
      <w:r w:rsidR="00B9272B" w:rsidRPr="00FD059B">
        <w:rPr>
          <w:rFonts w:ascii="Book Antiqua" w:eastAsia="Book Antiqua" w:hAnsi="Book Antiqua"/>
        </w:rPr>
        <w:t>2</w:t>
      </w:r>
      <w:r w:rsidRPr="00FD059B">
        <w:rPr>
          <w:rFonts w:ascii="Book Antiqua" w:eastAsia="Book Antiqua" w:hAnsi="Book Antiqua"/>
        </w:rPr>
        <w:t xml:space="preserve"> Todas as especificações do objeto contidas na proposta vinculam a Contratada.</w:t>
      </w:r>
    </w:p>
    <w:p w:rsidR="007A563C"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E5529E">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E5529E">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138A8">
        <w:rPr>
          <w:rFonts w:ascii="Book Antiqua" w:eastAsia="Book Antiqua" w:hAnsi="Book Antiqua"/>
          <w:b/>
        </w:rPr>
        <w:t>DESCLASSIFICAÇÃO</w:t>
      </w:r>
      <w:r w:rsidRPr="008566F8">
        <w:rPr>
          <w:rFonts w:ascii="Book Antiqua" w:eastAsia="Book Antiqua" w:hAnsi="Book Antiqua"/>
        </w:rPr>
        <w:t xml:space="preserve"> da</w:t>
      </w:r>
      <w:r w:rsidR="00E5529E">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397D7D" w:rsidRDefault="00397D7D" w:rsidP="00FD059B">
      <w:pPr>
        <w:widowControl w:val="0"/>
        <w:rPr>
          <w:rFonts w:ascii="Book Antiqua" w:eastAsia="Book Antiqua" w:hAnsi="Book Antiqua"/>
        </w:rPr>
      </w:pPr>
    </w:p>
    <w:p w:rsidR="0059128D" w:rsidRDefault="0059128D" w:rsidP="00FD059B">
      <w:pPr>
        <w:widowControl w:val="0"/>
        <w:rPr>
          <w:rFonts w:ascii="Book Antiqua" w:eastAsia="Book Antiqua" w:hAnsi="Book Antiqua"/>
        </w:rPr>
      </w:pPr>
    </w:p>
    <w:p w:rsidR="00FD059B" w:rsidRPr="00E2447D" w:rsidRDefault="00FD059B" w:rsidP="00FD059B">
      <w:pPr>
        <w:widowControl w:val="0"/>
        <w:pBdr>
          <w:top w:val="single" w:sz="4" w:space="1" w:color="auto"/>
          <w:left w:val="single" w:sz="4" w:space="3"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Pr>
          <w:rFonts w:ascii="Book Antiqua" w:eastAsia="Book Antiqua" w:hAnsi="Book Antiqua"/>
        </w:rPr>
      </w:pPr>
      <w:r w:rsidRPr="00E2447D">
        <w:rPr>
          <w:rFonts w:ascii="Book Antiqua" w:eastAsia="Book Antiqua" w:hAnsi="Book Antiqua"/>
        </w:rPr>
        <w:lastRenderedPageBreak/>
        <w:t xml:space="preserve">6.2.4 </w:t>
      </w:r>
      <w:r w:rsidR="00E2447D" w:rsidRPr="00E2447D">
        <w:rPr>
          <w:rFonts w:ascii="Book Antiqua" w:eastAsia="Book Antiqua" w:hAnsi="Book Antiqua"/>
        </w:rPr>
        <w:t xml:space="preserve">A(S) LICITANTE(S) QUE </w:t>
      </w:r>
      <w:proofErr w:type="gramStart"/>
      <w:r w:rsidR="00E2447D" w:rsidRPr="00E2447D">
        <w:rPr>
          <w:rFonts w:ascii="Book Antiqua" w:eastAsia="Book Antiqua" w:hAnsi="Book Antiqua"/>
        </w:rPr>
        <w:t>OFERTAR(</w:t>
      </w:r>
      <w:proofErr w:type="gramEnd"/>
      <w:r w:rsidR="00E2447D" w:rsidRPr="00E2447D">
        <w:rPr>
          <w:rFonts w:ascii="Book Antiqua" w:eastAsia="Book Antiqua" w:hAnsi="Book Antiqua"/>
        </w:rPr>
        <w:t xml:space="preserve">EM) PROPOSTA(S) </w:t>
      </w:r>
      <w:r w:rsidR="00E2447D" w:rsidRPr="00E2447D">
        <w:rPr>
          <w:rFonts w:ascii="Book Antiqua" w:eastAsia="Book Antiqua" w:hAnsi="Book Antiqua"/>
          <w:b/>
          <w:u w:val="single"/>
        </w:rPr>
        <w:t>PARA OS ITENS 3, 4, 5, 6, 7, 8, 9, 10, 11, 12, 13 E 14</w:t>
      </w:r>
      <w:r w:rsidR="00E2447D" w:rsidRPr="00E2447D">
        <w:rPr>
          <w:rFonts w:ascii="Book Antiqua" w:eastAsia="Book Antiqua" w:hAnsi="Book Antiqua"/>
        </w:rPr>
        <w:t xml:space="preserve"> DEVERÁ(</w:t>
      </w:r>
      <w:proofErr w:type="spellStart"/>
      <w:r w:rsidR="00E2447D" w:rsidRPr="00E2447D">
        <w:rPr>
          <w:rFonts w:ascii="Book Antiqua" w:eastAsia="Book Antiqua" w:hAnsi="Book Antiqua"/>
        </w:rPr>
        <w:t>ÃO</w:t>
      </w:r>
      <w:proofErr w:type="spellEnd"/>
      <w:r w:rsidR="00E2447D" w:rsidRPr="00E2447D">
        <w:rPr>
          <w:rFonts w:ascii="Book Antiqua" w:eastAsia="Book Antiqua" w:hAnsi="Book Antiqua"/>
        </w:rPr>
        <w:t xml:space="preserve">) ENTREGAR JUNTAMENTE COM A PROPOSTA DE PREÇOS </w:t>
      </w:r>
      <w:r w:rsidR="00E2447D" w:rsidRPr="00E2447D">
        <w:rPr>
          <w:rFonts w:ascii="Book Antiqua" w:eastAsia="Book Antiqua" w:hAnsi="Book Antiqua"/>
          <w:b/>
          <w:u w:val="single"/>
        </w:rPr>
        <w:t>CATÁLOGO OU PROSPECTO TÉCNICO</w:t>
      </w:r>
      <w:r w:rsidR="00E2447D" w:rsidRPr="00E2447D">
        <w:rPr>
          <w:rFonts w:ascii="Book Antiqua" w:eastAsia="Book Antiqua" w:hAnsi="Book Antiqua"/>
        </w:rPr>
        <w:t xml:space="preserve">, EM LÍNGUA PORTUGUESA, </w:t>
      </w:r>
      <w:r w:rsidR="00E2447D" w:rsidRPr="00E2447D">
        <w:rPr>
          <w:rFonts w:ascii="Book Antiqua" w:hAnsi="Book Antiqua" w:cs="Book Antiqua"/>
          <w:bCs/>
        </w:rPr>
        <w:t xml:space="preserve">QUE DEMONSTRE AS ESPECIFICAÇÕES TÉCNICAS </w:t>
      </w:r>
      <w:r w:rsidR="00E2447D" w:rsidRPr="00E2447D">
        <w:rPr>
          <w:rFonts w:ascii="Book Antiqua" w:eastAsia="Book Antiqua" w:hAnsi="Book Antiqua"/>
        </w:rPr>
        <w:t xml:space="preserve">DO ITEM OFERTADO, </w:t>
      </w:r>
      <w:r w:rsidR="00A437EF" w:rsidRPr="00E2447D">
        <w:rPr>
          <w:rFonts w:ascii="Book Antiqua" w:eastAsia="Book Antiqua" w:hAnsi="Book Antiqua"/>
          <w:b/>
        </w:rPr>
        <w:t>ESTANDO A LICITANTE OBRIGADA A INDICAR NO PRÓPRIO CATÁLOGO OU PROSPECTO O NÚMERO DO ITEM A QUE SE REFERE</w:t>
      </w:r>
      <w:r w:rsidR="00A437EF" w:rsidRPr="00E2447D">
        <w:rPr>
          <w:rFonts w:ascii="Book Antiqua" w:eastAsia="Book Antiqua" w:hAnsi="Book Antiqua"/>
        </w:rPr>
        <w:t>.</w:t>
      </w:r>
    </w:p>
    <w:p w:rsidR="00FD059B" w:rsidRDefault="00FD059B" w:rsidP="00FD059B">
      <w:pPr>
        <w:widowControl w:val="0"/>
        <w:rPr>
          <w:rFonts w:ascii="Book Antiqua" w:eastAsia="Book Antiqua" w:hAnsi="Book Antiqua"/>
        </w:rPr>
      </w:pP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2C0E72">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F14E15">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2C0E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2C0E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w:t>
      </w:r>
      <w:r w:rsidR="002C0E72">
        <w:rPr>
          <w:rFonts w:ascii="Book Antiqua" w:eastAsia="Book Antiqua" w:hAnsi="Book Antiqua"/>
        </w:rPr>
        <w:t>;</w:t>
      </w:r>
      <w:r w:rsidR="007A563C" w:rsidRPr="00F94462">
        <w:rPr>
          <w:rFonts w:ascii="Book Antiqua" w:eastAsia="Book Antiqua" w:hAnsi="Book Antiqua"/>
        </w:rPr>
        <w:t xml:space="preserve"> nem menores de dezesseis anos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2C0E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2C0E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3E5360">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3E5360">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72BFF">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22182E">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7E4B29" w:rsidRPr="007E4B29">
        <w:rPr>
          <w:rStyle w:val="nfase"/>
          <w:rFonts w:ascii="Book Antiqua" w:hAnsi="Book Antiqua"/>
          <w:i w:val="0"/>
        </w:rPr>
        <w:t xml:space="preserve"> </w:t>
      </w:r>
      <w:r w:rsidR="001B4CC0" w:rsidRPr="00866E8B">
        <w:rPr>
          <w:rFonts w:ascii="Book Antiqua" w:hAnsi="Book Antiqua"/>
        </w:rPr>
        <w:t>no endereço eletrônico</w:t>
      </w:r>
      <w:r w:rsidR="007E4B29">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 xml:space="preserve">.2 A desclassificação será sempre fundamentada e registrada no sistema, com acompanhamento em </w:t>
      </w:r>
      <w:r w:rsidRPr="00B03D4B">
        <w:rPr>
          <w:rFonts w:ascii="Book Antiqua" w:eastAsia="Book Antiqua" w:hAnsi="Book Antiqua"/>
        </w:rPr>
        <w:lastRenderedPageBreak/>
        <w:t>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065CC5">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065CC5">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BC114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C1144">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BC1144">
        <w:rPr>
          <w:rFonts w:ascii="Book Antiqua" w:hAnsi="Book Antiqua"/>
        </w:rPr>
        <w:t xml:space="preserve"> </w:t>
      </w:r>
      <w:hyperlink r:id="rId12"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BC1144">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inexequível, o preço incompatível ou lance manifestamente inexequível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C94E02" w:rsidRDefault="00C94E02"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 xml:space="preserve">1 </w:t>
      </w:r>
      <w:proofErr w:type="gramStart"/>
      <w:r w:rsidR="00A845C1" w:rsidRPr="00A845C1">
        <w:rPr>
          <w:rFonts w:ascii="Book Antiqua" w:eastAsia="Book Antiqua" w:hAnsi="Book Antiqua"/>
        </w:rPr>
        <w:t>Será</w:t>
      </w:r>
      <w:proofErr w:type="gramEnd"/>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601246">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601246">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 xml:space="preserve">A prorrogação automática da etapa de envio de lances será de dois minutos e ocorrerá sucessivamente sempre que houver </w:t>
      </w:r>
      <w:proofErr w:type="gramStart"/>
      <w:r w:rsidR="00507FE6" w:rsidRPr="00507FE6">
        <w:rPr>
          <w:rFonts w:ascii="Book Antiqua" w:eastAsia="Book Antiqua" w:hAnsi="Book Antiqua"/>
        </w:rPr>
        <w:t>lances enviados</w:t>
      </w:r>
      <w:proofErr w:type="gramEnd"/>
      <w:r w:rsidR="00507FE6" w:rsidRPr="00507FE6">
        <w:rPr>
          <w:rFonts w:ascii="Book Antiqua" w:eastAsia="Book Antiqua" w:hAnsi="Book Antiqua"/>
        </w:rPr>
        <w:t xml:space="preserve">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xml:space="preserve">, a sessão </w:t>
      </w:r>
      <w:r w:rsidR="00DD75FB" w:rsidRPr="004B4701">
        <w:rPr>
          <w:rFonts w:ascii="Book Antiqua" w:eastAsia="Book Antiqua" w:hAnsi="Book Antiqua"/>
        </w:rPr>
        <w:lastRenderedPageBreak/>
        <w:t>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970F07">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787907" w:rsidRPr="00787907">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00231884" w:rsidRPr="003E6F86">
        <w:rPr>
          <w:rFonts w:ascii="Book Antiqua" w:eastAsia="Book Antiqua" w:hAnsi="Book Antiqua"/>
        </w:rPr>
        <w:t xml:space="preserve">Pregoeiro poderá 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4E76CB" w:rsidRPr="00AE7945" w:rsidRDefault="004E76CB" w:rsidP="004E76CB">
      <w:pPr>
        <w:widowControl w:val="0"/>
        <w:rPr>
          <w:rFonts w:ascii="Book Antiqua" w:hAnsi="Book Antiqua"/>
          <w:shd w:val="clear" w:color="auto" w:fill="FFFFFF"/>
        </w:rPr>
      </w:pPr>
      <w:r w:rsidRPr="00AE7945">
        <w:rPr>
          <w:rFonts w:ascii="Book Antiqua" w:hAnsi="Book Antiqua"/>
          <w:shd w:val="clear" w:color="auto" w:fill="FFFFFF"/>
        </w:rPr>
        <w:t xml:space="preserve">11.1.1 </w:t>
      </w:r>
      <w:r w:rsidRPr="00A01B0C">
        <w:rPr>
          <w:rFonts w:ascii="Book Antiqua" w:hAnsi="Book Antiqua"/>
          <w:b/>
          <w:u w:val="single"/>
          <w:shd w:val="clear" w:color="auto" w:fill="FFFFFF"/>
        </w:rPr>
        <w:t>SOMENTE NO CASO DE TER OCORRIDO NOVA NEGOCIAÇÃO E APÓS A SOLICITAÇÃO DO PREGOEIRO NO SISTEMA</w:t>
      </w:r>
      <w:r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Pr="00A01B0C">
        <w:rPr>
          <w:rFonts w:ascii="Book Antiqua" w:hAnsi="Book Antiqua"/>
          <w:b/>
          <w:shd w:val="clear" w:color="auto" w:fill="FFFFFF"/>
        </w:rPr>
        <w:t>ANEXO I – Termo de Referência</w:t>
      </w:r>
      <w:r w:rsidRPr="00AE7945">
        <w:rPr>
          <w:rFonts w:ascii="Book Antiqua" w:hAnsi="Book Antiqua"/>
          <w:shd w:val="clear" w:color="auto" w:fill="FFFFFF"/>
        </w:rPr>
        <w:t xml:space="preserve"> e </w:t>
      </w:r>
      <w:r w:rsidRPr="00A01B0C">
        <w:rPr>
          <w:rFonts w:ascii="Book Antiqua" w:hAnsi="Book Antiqua"/>
          <w:b/>
          <w:shd w:val="clear" w:color="auto" w:fill="FFFFFF"/>
        </w:rPr>
        <w:t>ANEXO II – Proposta de Preços</w:t>
      </w:r>
      <w:r w:rsidRPr="00AE7945">
        <w:rPr>
          <w:rFonts w:ascii="Book Antiqua" w:hAnsi="Book Antiqua"/>
          <w:shd w:val="clear" w:color="auto" w:fill="FFFFFF"/>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4E76CB" w:rsidRDefault="004E76CB" w:rsidP="004E76CB">
      <w:pPr>
        <w:widowControl w:val="0"/>
        <w:rPr>
          <w:rFonts w:ascii="Book Antiqua" w:hAnsi="Book Antiqua"/>
          <w:shd w:val="clear" w:color="auto" w:fill="FFFFFF"/>
        </w:rPr>
      </w:pPr>
      <w:r w:rsidRPr="00AE7945">
        <w:rPr>
          <w:rFonts w:ascii="Book Antiqua" w:hAnsi="Book Antiqua"/>
          <w:shd w:val="clear" w:color="auto" w:fill="FFFFFF"/>
        </w:rPr>
        <w:t xml:space="preserve">11.1.3 O licitante terá o prazo de </w:t>
      </w:r>
      <w:proofErr w:type="gramStart"/>
      <w:r w:rsidRPr="00CD6C2F">
        <w:rPr>
          <w:rFonts w:ascii="Book Antiqua" w:hAnsi="Book Antiqua"/>
          <w:b/>
          <w:shd w:val="clear" w:color="auto" w:fill="FFFFFF"/>
        </w:rPr>
        <w:t>2</w:t>
      </w:r>
      <w:proofErr w:type="gramEnd"/>
      <w:r w:rsidRPr="00CD6C2F">
        <w:rPr>
          <w:rFonts w:ascii="Book Antiqua" w:hAnsi="Book Antiqua"/>
          <w:b/>
          <w:shd w:val="clear" w:color="auto" w:fill="FFFFFF"/>
        </w:rPr>
        <w:t xml:space="preserve"> (duas) horas</w:t>
      </w:r>
      <w:r w:rsidRPr="00AE7945">
        <w:rPr>
          <w:rFonts w:ascii="Book Antiqua" w:hAnsi="Book Antiqua"/>
          <w:shd w:val="clear" w:color="auto" w:fill="FFFFFF"/>
        </w:rPr>
        <w:t xml:space="preserve">, </w:t>
      </w:r>
      <w:r w:rsidRPr="00242833">
        <w:rPr>
          <w:rFonts w:ascii="Book Antiqua" w:hAnsi="Book Antiqua"/>
          <w:b/>
          <w:u w:val="single"/>
          <w:shd w:val="clear" w:color="auto" w:fill="FFFFFF"/>
        </w:rPr>
        <w:t>CONTADO DA SOLICITAÇÃO DO PREGOEIRO NO SISTEMA</w:t>
      </w:r>
      <w:r w:rsidRPr="00AE7945">
        <w:rPr>
          <w:rFonts w:ascii="Book Antiqua" w:hAnsi="Book Antiqua"/>
          <w:shd w:val="clear" w:color="auto" w:fill="FFFFFF"/>
        </w:rPr>
        <w:t>, para envio da</w:t>
      </w:r>
      <w:r>
        <w:rPr>
          <w:rFonts w:ascii="Book Antiqua" w:hAnsi="Book Antiqua"/>
          <w:shd w:val="clear" w:color="auto" w:fill="FFFFFF"/>
        </w:rPr>
        <w:t xml:space="preserve"> </w:t>
      </w:r>
      <w:r w:rsidRPr="00A01B0C">
        <w:rPr>
          <w:rFonts w:ascii="Book Antiqua" w:hAnsi="Book Antiqua"/>
          <w:shd w:val="clear" w:color="auto" w:fill="FFFFFF"/>
        </w:rPr>
        <w:t>proposta</w:t>
      </w:r>
      <w:r>
        <w:rPr>
          <w:rFonts w:ascii="Book Antiqua" w:hAnsi="Book Antiqua"/>
          <w:shd w:val="clear" w:color="auto" w:fill="FFFFFF"/>
        </w:rPr>
        <w:t>.</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FB25F7" w:rsidRDefault="00FB25F7"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proofErr w:type="gramStart"/>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ncerrada</w:t>
      </w:r>
      <w:proofErr w:type="gramEnd"/>
      <w:r w:rsidR="0022182E">
        <w:rPr>
          <w:rFonts w:ascii="Book Antiqua" w:hAnsi="Book Antiqua"/>
        </w:rPr>
        <w:t xml:space="preserve">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w:t>
      </w:r>
      <w:proofErr w:type="gramStart"/>
      <w:r w:rsidR="0022182E">
        <w:rPr>
          <w:rFonts w:ascii="Book Antiqua" w:hAnsi="Book Antiqua"/>
        </w:rPr>
        <w:t>Será</w:t>
      </w:r>
      <w:proofErr w:type="gramEnd"/>
      <w:r w:rsidR="0022182E">
        <w:rPr>
          <w:rFonts w:ascii="Book Antiqua" w:hAnsi="Book Antiqua"/>
        </w:rPr>
        <w:t xml:space="preserve">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6D729D">
        <w:rPr>
          <w:rFonts w:ascii="Book Antiqua" w:hAnsi="Book Antiqua"/>
        </w:rPr>
        <w:t>s</w:t>
      </w:r>
      <w:r w:rsidR="00983B00">
        <w:rPr>
          <w:rFonts w:ascii="Book Antiqua" w:hAnsi="Book Antiqua"/>
        </w:rPr>
        <w:t xml:space="preserve"> </w:t>
      </w:r>
      <w:r>
        <w:rPr>
          <w:rFonts w:ascii="Book Antiqua" w:hAnsi="Book Antiqua"/>
        </w:rPr>
        <w:t>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.4 A diligência servirá como subsídio para decisão do Pregoeiro ou da Autoridade sobre a aceitabilidade da Proposta apresentada com indício de ser inexequível.</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4E76CB" w:rsidRPr="00422128" w:rsidRDefault="004E76CB" w:rsidP="004E76CB">
      <w:pPr>
        <w:rPr>
          <w:rFonts w:ascii="Book Antiqua" w:hAnsi="Book Antiqua"/>
        </w:rPr>
      </w:pPr>
      <w:r w:rsidRPr="00422128">
        <w:rPr>
          <w:rFonts w:ascii="Book Antiqua" w:hAnsi="Book Antiqua"/>
        </w:rPr>
        <w:t xml:space="preserve">13.1.1 Na hipótese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22182E" w:rsidRDefault="00C20F13" w:rsidP="0022182E">
      <w:pPr>
        <w:widowControl w:val="0"/>
        <w:rPr>
          <w:rFonts w:ascii="Book Antiqua" w:hAnsi="Book Antiqua"/>
        </w:rPr>
      </w:pPr>
      <w:proofErr w:type="gramStart"/>
      <w:r>
        <w:rPr>
          <w:rFonts w:ascii="Book Antiqua" w:hAnsi="Book Antiqua"/>
        </w:rPr>
        <w:t>13</w:t>
      </w:r>
      <w:r w:rsidR="0022182E">
        <w:rPr>
          <w:rFonts w:ascii="Book Antiqua" w:hAnsi="Book Antiqua"/>
        </w:rPr>
        <w:t>.2 Constatado</w:t>
      </w:r>
      <w:proofErr w:type="gramEnd"/>
      <w:r w:rsidR="0022182E">
        <w:rPr>
          <w:rFonts w:ascii="Book Antiqua" w:hAnsi="Book Antiqua"/>
        </w:rPr>
        <w:t xml:space="preserve">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w:t>
      </w:r>
      <w:r>
        <w:rPr>
          <w:rFonts w:ascii="Book Antiqua" w:hAnsi="Book Antiqua"/>
          <w:shd w:val="clear" w:color="auto" w:fill="FFFFFF"/>
        </w:rPr>
        <w:lastRenderedPageBreak/>
        <w:t xml:space="preserve">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94E02">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e constatado o</w:t>
      </w:r>
      <w:r w:rsidR="0002069A">
        <w:rPr>
          <w:rFonts w:ascii="Book Antiqua" w:hAnsi="Book Antiqua"/>
        </w:rPr>
        <w:t xml:space="preserve"> </w:t>
      </w:r>
      <w:r>
        <w:rPr>
          <w:rFonts w:ascii="Book Antiqua" w:hAnsi="Book Antiqua"/>
        </w:rPr>
        <w:t xml:space="preserve">atendimento pleno às 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proofErr w:type="gramStart"/>
      <w:r>
        <w:rPr>
          <w:rFonts w:ascii="Book Antiqua" w:hAnsi="Book Antiqua"/>
        </w:rPr>
        <w:t>15</w:t>
      </w:r>
      <w:r w:rsidR="0022182E">
        <w:rPr>
          <w:rFonts w:ascii="Book Antiqua" w:hAnsi="Book Antiqua"/>
        </w:rPr>
        <w:t>.1 Declarado</w:t>
      </w:r>
      <w:proofErr w:type="gramEnd"/>
      <w:r w:rsidR="0022182E">
        <w:rPr>
          <w:rFonts w:ascii="Book Antiqua" w:hAnsi="Book Antiqua"/>
        </w:rPr>
        <w:t xml:space="preserve">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6B61C6" w:rsidRDefault="006B61C6" w:rsidP="006B61C6">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6B61C6" w:rsidRPr="00645341" w:rsidRDefault="006B61C6" w:rsidP="006B61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r w:rsidR="00421699">
        <w:rPr>
          <w:rFonts w:ascii="Book Antiqua" w:hAnsi="Book Antiqua"/>
          <w:shd w:val="clear" w:color="auto" w:fill="FFFFFF"/>
        </w:rPr>
        <w:t xml:space="preserve">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sidR="0024119A">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sidR="00E64376">
        <w:rPr>
          <w:rFonts w:ascii="Book Antiqua" w:eastAsia="Book Antiqua" w:hAnsi="Book Antiqua"/>
        </w:rPr>
        <w:t xml:space="preserve"> </w:t>
      </w:r>
      <w:r w:rsidRPr="00BF5D0D">
        <w:rPr>
          <w:rFonts w:ascii="Book Antiqua" w:hAnsi="Book Antiqua"/>
        </w:rPr>
        <w:t>em documento original</w:t>
      </w:r>
      <w:r w:rsidR="00E64376">
        <w:rPr>
          <w:rFonts w:ascii="Book Antiqua" w:hAnsi="Book Antiqua"/>
        </w:rPr>
        <w:t xml:space="preserve"> </w:t>
      </w:r>
      <w:r w:rsidRPr="00BF5D0D">
        <w:rPr>
          <w:rFonts w:ascii="Book Antiqua" w:hAnsi="Book Antiqua"/>
        </w:rPr>
        <w:t xml:space="preserve">diretamente </w:t>
      </w:r>
      <w:r w:rsidR="00E64376">
        <w:rPr>
          <w:rFonts w:ascii="Book Antiqua" w:eastAsia="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3" w:history="1">
        <w:r w:rsidR="00950B13" w:rsidRPr="00215F9B">
          <w:rPr>
            <w:rStyle w:val="Hyperlink"/>
            <w:rFonts w:ascii="Book Antiqua" w:eastAsia="Book Antiqua" w:hAnsi="Book Antiqua"/>
          </w:rPr>
          <w:t>pregaoeletronico@gaspar.sc.gov.br</w:t>
        </w:r>
      </w:hyperlink>
      <w:r w:rsidR="00466BF2">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w:t>
      </w:r>
      <w:r w:rsidR="00A3730A" w:rsidRPr="00E6638A">
        <w:rPr>
          <w:rFonts w:ascii="Book Antiqua" w:hAnsi="Book Antiqua"/>
        </w:rPr>
        <w:lastRenderedPageBreak/>
        <w:t xml:space="preserve">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sidR="00E64376">
        <w:rPr>
          <w:rFonts w:ascii="Book Antiqua" w:hAnsi="Book Antiqua"/>
        </w:rPr>
        <w:t xml:space="preserve"> </w:t>
      </w:r>
      <w:r>
        <w:rPr>
          <w:rFonts w:ascii="Book Antiqua" w:hAnsi="Book Antiqua"/>
        </w:rPr>
        <w:t>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881A59">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974B11">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974B11">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recursos, </w:t>
      </w:r>
      <w:proofErr w:type="gramStart"/>
      <w:r w:rsidR="00035970">
        <w:rPr>
          <w:rFonts w:ascii="Book Antiqua" w:hAnsi="Book Antiqua"/>
        </w:rPr>
        <w:t>excluir-se-á</w:t>
      </w:r>
      <w:proofErr w:type="gramEnd"/>
      <w:r w:rsidR="00035970">
        <w:rPr>
          <w:rFonts w:ascii="Book Antiqua" w:hAnsi="Book Antiqua"/>
        </w:rPr>
        <w:t xml:space="preserve">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 às 12h e das 13h às 17h.</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606844">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w:t>
      </w:r>
      <w:proofErr w:type="gramStart"/>
      <w:r w:rsidR="0022182E" w:rsidRPr="00273435">
        <w:rPr>
          <w:rFonts w:ascii="Book Antiqua" w:hAnsi="Book Antiqua"/>
        </w:rPr>
        <w:t>caberá</w:t>
      </w:r>
      <w:proofErr w:type="gramEnd"/>
      <w:r w:rsidR="0022182E" w:rsidRPr="00273435">
        <w:rPr>
          <w:rFonts w:ascii="Book Antiqua" w:hAnsi="Book Antiqua"/>
        </w:rPr>
        <w:t xml:space="preserve">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w:t>
      </w:r>
      <w:r w:rsidR="005006DE" w:rsidRPr="00053708">
        <w:rPr>
          <w:rFonts w:ascii="Book Antiqua" w:hAnsi="Book Antiqua"/>
          <w:b/>
        </w:rPr>
        <w:t>MENOR PREÇO POR LOTE OU GLOBAL</w:t>
      </w:r>
      <w:r w:rsidR="0022182E">
        <w:rPr>
          <w:rFonts w:ascii="Book Antiqua" w:hAnsi="Book Antiqua"/>
        </w:rPr>
        <w:t>, a empresa vencedora deverá apresentar</w:t>
      </w:r>
      <w:r w:rsidR="005D17FA">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D83046">
        <w:rPr>
          <w:rFonts w:ascii="Book Antiqua" w:hAnsi="Book Antiqua"/>
          <w:b/>
        </w:rPr>
        <w:t xml:space="preserve"> </w:t>
      </w:r>
      <w:r w:rsidR="0022182E">
        <w:rPr>
          <w:rFonts w:ascii="Book Antiqua" w:hAnsi="Book Antiqua"/>
        </w:rPr>
        <w:t xml:space="preserve">após o término da sessão, a proposta de preço readequada, ficando desde já estabelecido que para evitar o jogo de planilhas, deve ser aplicado a todos os itens o percentual de desconto ofertado, </w:t>
      </w:r>
      <w:r w:rsidR="005D17FA">
        <w:rPr>
          <w:rFonts w:ascii="Book Antiqua" w:hAnsi="Book Antiqua"/>
        </w:rPr>
        <w:t xml:space="preserve"> </w:t>
      </w:r>
      <w:r w:rsidR="0022182E">
        <w:rPr>
          <w:rFonts w:ascii="Book Antiqua" w:hAnsi="Book Antiqua"/>
        </w:rPr>
        <w:t>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Pr>
          <w:rFonts w:ascii="Book Antiqua" w:hAnsi="Book Antiqua"/>
        </w:rPr>
        <w:t>2</w:t>
      </w:r>
      <w:proofErr w:type="gramEnd"/>
      <w:r w:rsidR="0022182E">
        <w:rPr>
          <w:rFonts w:ascii="Book Antiqua" w:hAnsi="Book Antiqua"/>
        </w:rPr>
        <w:t xml:space="preserve">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7C311A">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091BE3" w:rsidRDefault="00091BE3" w:rsidP="00545D73">
      <w:pPr>
        <w:widowControl w:val="0"/>
        <w:rPr>
          <w:rFonts w:ascii="Book Antiqua" w:eastAsia="Book Antiqua" w:hAnsi="Book Antiqua"/>
          <w:b/>
          <w:color w:val="FF0000"/>
          <w:highlight w:val="yellow"/>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w:t>
      </w:r>
      <w:proofErr w:type="gramStart"/>
      <w:r w:rsidR="0022182E">
        <w:rPr>
          <w:rFonts w:ascii="Book Antiqua" w:eastAsia="Book Antiqua" w:hAnsi="Book Antiqua"/>
        </w:rPr>
        <w:t>vencedor(</w:t>
      </w:r>
      <w:proofErr w:type="gramEnd"/>
      <w:r w:rsidR="00E071F0">
        <w:rPr>
          <w:rFonts w:ascii="Book Antiqua" w:eastAsia="Book Antiqua" w:hAnsi="Book Antiqua"/>
        </w:rPr>
        <w:t>e</w:t>
      </w:r>
      <w:r w:rsidR="0022182E">
        <w:rPr>
          <w:rFonts w:ascii="Book Antiqua" w:eastAsia="Book Antiqua" w:hAnsi="Book Antiqua"/>
        </w:rPr>
        <w:t>s)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lastRenderedPageBreak/>
        <w:t>18</w:t>
      </w:r>
      <w:r w:rsidR="0022182E">
        <w:rPr>
          <w:rFonts w:ascii="Book Antiqua" w:eastAsia="Book Antiqua" w:hAnsi="Book Antiqua"/>
        </w:rPr>
        <w:t xml:space="preserve">.2 Caso haja recurso, a adjudicação do objeto </w:t>
      </w:r>
      <w:r w:rsidR="00E071F0">
        <w:rPr>
          <w:rFonts w:ascii="Book Antiqua" w:eastAsia="Book Antiqua" w:hAnsi="Book Antiqua"/>
        </w:rPr>
        <w:t xml:space="preserve">ao(s) licitante(s) </w:t>
      </w:r>
      <w:proofErr w:type="gramStart"/>
      <w:r w:rsidR="00E071F0">
        <w:rPr>
          <w:rFonts w:ascii="Book Antiqua" w:eastAsia="Book Antiqua" w:hAnsi="Book Antiqua"/>
        </w:rPr>
        <w:t>vencedor</w:t>
      </w:r>
      <w:r w:rsidR="0022182E">
        <w:rPr>
          <w:rFonts w:ascii="Book Antiqua" w:eastAsia="Book Antiqua" w:hAnsi="Book Antiqua"/>
        </w:rPr>
        <w:t>(</w:t>
      </w:r>
      <w:proofErr w:type="gramEnd"/>
      <w:r w:rsidR="00E071F0">
        <w:rPr>
          <w:rFonts w:ascii="Book Antiqua" w:eastAsia="Book Antiqua" w:hAnsi="Book Antiqua"/>
        </w:rPr>
        <w:t>e</w:t>
      </w:r>
      <w:r w:rsidR="0022182E">
        <w:rPr>
          <w:rFonts w:ascii="Book Antiqua" w:eastAsia="Book Antiqua" w:hAnsi="Book Antiqua"/>
        </w:rPr>
        <w:t>s) e a homologação do processo será efetuada pela Autoridade competente, e somente ocorrerá após apreciação do Pregoeiro sobre o mesmo.</w:t>
      </w:r>
    </w:p>
    <w:p w:rsidR="00071F7D" w:rsidRDefault="00071F7D"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7C311A">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habilitatórias, o Pregoeiro examinará a oferta subsequente,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7C311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w:t>
      </w:r>
      <w:proofErr w:type="gramStart"/>
      <w:r w:rsidR="0022182E" w:rsidRPr="00E51643">
        <w:rPr>
          <w:rFonts w:ascii="Book Antiqua" w:eastAsia="Book Antiqua" w:hAnsi="Book Antiqua"/>
        </w:rPr>
        <w:t>fica</w:t>
      </w:r>
      <w:proofErr w:type="gramEnd"/>
      <w:r w:rsidR="0022182E"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IGP-DI, ou por outro que venha a substituí-lo.</w:t>
      </w:r>
    </w:p>
    <w:p w:rsidR="00091BE3" w:rsidRDefault="00091BE3" w:rsidP="0022182E">
      <w:pPr>
        <w:widowControl w:val="0"/>
        <w:rPr>
          <w:rFonts w:ascii="Book Antiqua" w:hAnsi="Book Antiqua"/>
          <w:highlight w:val="yellow"/>
        </w:rPr>
      </w:pPr>
    </w:p>
    <w:p w:rsidR="0022182E" w:rsidRPr="005A7CDE" w:rsidRDefault="000B5645" w:rsidP="0022182E">
      <w:pPr>
        <w:widowControl w:val="0"/>
        <w:autoSpaceDE w:val="0"/>
        <w:autoSpaceDN w:val="0"/>
        <w:adjustRightInd w:val="0"/>
        <w:rPr>
          <w:rFonts w:ascii="Book Antiqua" w:eastAsia="Book Antiqua" w:hAnsi="Book Antiqua"/>
          <w:b/>
          <w:color w:val="FF0000"/>
        </w:rPr>
      </w:pPr>
      <w:r w:rsidRPr="00071F7D">
        <w:rPr>
          <w:rFonts w:ascii="Book Antiqua" w:eastAsia="Book Antiqua" w:hAnsi="Book Antiqua"/>
          <w:b/>
        </w:rPr>
        <w:t>2</w:t>
      </w:r>
      <w:r w:rsidR="0022182E" w:rsidRPr="00071F7D">
        <w:rPr>
          <w:rFonts w:ascii="Book Antiqua" w:eastAsia="Book Antiqua" w:hAnsi="Book Antiqua"/>
          <w:b/>
        </w:rPr>
        <w:t>1.  DO PRAZO CONTRATUAL, DAS CONDIÇÕES DE ENTREGA E RECEBIMENTO</w:t>
      </w:r>
    </w:p>
    <w:p w:rsidR="003172C0" w:rsidRPr="009F744A" w:rsidRDefault="003172C0" w:rsidP="003172C0">
      <w:pPr>
        <w:widowControl w:val="0"/>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w:t>
      </w:r>
      <w:r w:rsidRPr="009F744A">
        <w:rPr>
          <w:rFonts w:ascii="Book Antiqua" w:hAnsi="Book Antiqua"/>
        </w:rPr>
        <w:lastRenderedPageBreak/>
        <w:t xml:space="preserve">limite estabelecido </w:t>
      </w:r>
      <w:r w:rsidRPr="007D73E4">
        <w:rPr>
          <w:rFonts w:ascii="Book Antiqua" w:hAnsi="Book Antiqua"/>
        </w:rPr>
        <w:t>no parágrafo 4º do art. 57, da Lei nº 8.666, de 1993.</w:t>
      </w:r>
    </w:p>
    <w:p w:rsidR="003172C0" w:rsidRPr="00BB16AF" w:rsidRDefault="003172C0" w:rsidP="00D954FF">
      <w:pPr>
        <w:widowControl w:val="0"/>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2 O objeto</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w:t>
      </w:r>
      <w:r w:rsidRPr="005D6368">
        <w:rPr>
          <w:rFonts w:ascii="Book Antiqua" w:hAnsi="Book Antiqua"/>
        </w:rPr>
        <w:t xml:space="preserve">através de </w:t>
      </w:r>
      <w:r>
        <w:rPr>
          <w:rFonts w:ascii="Book Antiqua" w:hAnsi="Book Antiqua"/>
        </w:rPr>
        <w:t>Ordem de Fornecimento</w:t>
      </w:r>
      <w:r w:rsidRPr="005D6368">
        <w:rPr>
          <w:rFonts w:ascii="Book Antiqua" w:hAnsi="Book Antiqua"/>
        </w:rPr>
        <w:t>, que será encaminhada dentro do prazo de vigência do contrato.</w:t>
      </w:r>
    </w:p>
    <w:p w:rsidR="00B75483" w:rsidRDefault="003172C0" w:rsidP="00D954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rPr>
      </w:pPr>
      <w:r>
        <w:rPr>
          <w:rFonts w:ascii="Book Antiqua" w:eastAsia="Book Antiqua" w:hAnsi="Book Antiqua"/>
          <w:shd w:val="clear" w:color="auto" w:fill="FFFFFF"/>
        </w:rPr>
        <w:t>21.3</w:t>
      </w:r>
      <w:r w:rsidRPr="00195D34">
        <w:rPr>
          <w:rFonts w:ascii="Book Antiqua" w:eastAsia="Book Antiqua" w:hAnsi="Book Antiqua"/>
          <w:shd w:val="clear" w:color="auto" w:fill="FFFFFF"/>
        </w:rPr>
        <w:t xml:space="preserve"> Os objetos relacionados na </w:t>
      </w:r>
      <w:r>
        <w:rPr>
          <w:rFonts w:ascii="Book Antiqua" w:hAnsi="Book Antiqua"/>
        </w:rPr>
        <w:t>Ordem de Fornecimento</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511322">
        <w:rPr>
          <w:rFonts w:ascii="Book Antiqua" w:eastAsia="Book Antiqua" w:hAnsi="Book Antiqua"/>
          <w:b/>
          <w:shd w:val="clear" w:color="auto" w:fill="FFFFFF"/>
        </w:rPr>
        <w:t xml:space="preserve">até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Pr>
          <w:rFonts w:ascii="Book Antiqua" w:hAnsi="Book Antiqua"/>
        </w:rPr>
        <w:t>Ordem de Fornecimento</w:t>
      </w:r>
      <w:r w:rsidRPr="00195D34">
        <w:rPr>
          <w:rFonts w:ascii="Book Antiqua" w:eastAsia="Book Antiqua" w:hAnsi="Book Antiqua"/>
        </w:rPr>
        <w:t xml:space="preserve">. </w:t>
      </w:r>
    </w:p>
    <w:p w:rsidR="00B75483" w:rsidRPr="00E37C68" w:rsidRDefault="00B75483" w:rsidP="00D954FF">
      <w:pPr>
        <w:widowControl w:val="0"/>
        <w:autoSpaceDE w:val="0"/>
        <w:autoSpaceDN w:val="0"/>
        <w:adjustRightInd w:val="0"/>
        <w:rPr>
          <w:rFonts w:ascii="Book Antiqua" w:eastAsia="Calibri" w:hAnsi="Book Antiqua"/>
          <w:color w:val="000000"/>
        </w:rPr>
      </w:pPr>
      <w:r w:rsidRPr="00C30DF6">
        <w:rPr>
          <w:rFonts w:ascii="Book Antiqua" w:hAnsi="Book Antiqua" w:cs="Book Antiqua"/>
          <w:shd w:val="clear" w:color="auto" w:fill="FFFFFF"/>
        </w:rPr>
        <w:t>21.3.1</w:t>
      </w:r>
      <w:r w:rsidR="00E64376">
        <w:rPr>
          <w:rFonts w:ascii="Book Antiqua" w:hAnsi="Book Antiqua" w:cs="Book Antiqua"/>
          <w:b/>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00E64376">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p>
    <w:p w:rsidR="00C30DF6" w:rsidRPr="00853617" w:rsidRDefault="00C30DF6" w:rsidP="00C30DF6">
      <w:pPr>
        <w:widowControl w:val="0"/>
        <w:rPr>
          <w:rFonts w:ascii="Book Antiqua" w:eastAsia="Book Antiqua" w:hAnsi="Book Antiqua"/>
        </w:rPr>
      </w:pPr>
      <w:r>
        <w:rPr>
          <w:rFonts w:ascii="Book Antiqua" w:eastAsia="Book Antiqua" w:hAnsi="Book Antiqua"/>
        </w:rPr>
        <w:t>21.4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w:t>
      </w:r>
      <w:r w:rsidRPr="00853617">
        <w:rPr>
          <w:rFonts w:ascii="Book Antiqua" w:eastAsia="Book Antiqua" w:hAnsi="Book Antiqua"/>
        </w:rPr>
        <w:t xml:space="preserve">correspondente às quantias solicitadas, que será submetida à aprovação do órgão responsável pelo recebimento, e deverá ser apresentada com os seguintes dados, segundo a Instrução Normativa </w:t>
      </w:r>
      <w:proofErr w:type="spellStart"/>
      <w:r w:rsidRPr="00853617">
        <w:rPr>
          <w:rFonts w:ascii="Book Antiqua" w:eastAsia="Book Antiqua" w:hAnsi="Book Antiqua"/>
        </w:rPr>
        <w:t>TC</w:t>
      </w:r>
      <w:proofErr w:type="spellEnd"/>
      <w:r w:rsidRPr="00853617">
        <w:rPr>
          <w:rFonts w:ascii="Book Antiqua" w:eastAsia="Book Antiqua" w:hAnsi="Book Antiqua"/>
        </w:rPr>
        <w:t xml:space="preserve"> 14 de 2012, art. 11:</w:t>
      </w:r>
    </w:p>
    <w:p w:rsidR="00C30DF6" w:rsidRPr="00853617" w:rsidRDefault="00C30DF6" w:rsidP="00C30DF6">
      <w:pPr>
        <w:widowControl w:val="0"/>
        <w:rPr>
          <w:rFonts w:ascii="Book Antiqua" w:eastAsia="Book Antiqua" w:hAnsi="Book Antiqua"/>
        </w:rPr>
      </w:pPr>
      <w:r w:rsidRPr="00853617">
        <w:rPr>
          <w:rFonts w:ascii="Book Antiqua" w:eastAsia="Book Antiqua" w:hAnsi="Book Antiqua"/>
        </w:rPr>
        <w:t>§ 1º O documento fiscal, para fins de comprovação da despesa, deve indicar:</w:t>
      </w:r>
    </w:p>
    <w:p w:rsidR="00C30DF6" w:rsidRPr="00853617" w:rsidRDefault="00C30DF6" w:rsidP="00C30DF6">
      <w:pPr>
        <w:widowControl w:val="0"/>
        <w:rPr>
          <w:rFonts w:ascii="Book Antiqua" w:eastAsia="Book Antiqua" w:hAnsi="Book Antiqua"/>
        </w:rPr>
      </w:pPr>
      <w:r w:rsidRPr="00853617">
        <w:rPr>
          <w:rFonts w:ascii="Book Antiqua" w:eastAsia="Book Antiqua" w:hAnsi="Book Antiqua"/>
        </w:rPr>
        <w:t xml:space="preserve">I – O número do convênio (2019TR001415); o objeto do convênio: </w:t>
      </w:r>
      <w:r w:rsidRPr="00853617">
        <w:rPr>
          <w:rStyle w:val="nfase"/>
          <w:rFonts w:ascii="Book Antiqua" w:eastAsia="Book Antiqua" w:hAnsi="Book Antiqua"/>
          <w:i w:val="0"/>
        </w:rPr>
        <w:t>Aquisição de Materiais e Equipamentos para os Centros de Desenvolvimento Infantil</w:t>
      </w:r>
      <w:r w:rsidRPr="00853617">
        <w:rPr>
          <w:rFonts w:ascii="Book Antiqua" w:eastAsia="Book Antiqua" w:hAnsi="Book Antiqua"/>
        </w:rPr>
        <w:t>; a data de emissão, o nome, o endereço e o número do CPF ou do CNPJ do destinatário, conforme o caso, e</w:t>
      </w:r>
    </w:p>
    <w:p w:rsidR="00C30DF6" w:rsidRPr="00853617" w:rsidRDefault="00C30DF6" w:rsidP="00C30DF6">
      <w:pPr>
        <w:widowControl w:val="0"/>
        <w:rPr>
          <w:rFonts w:ascii="Book Antiqua" w:eastAsia="Book Antiqua" w:hAnsi="Book Antiqua"/>
        </w:rPr>
      </w:pPr>
      <w:r w:rsidRPr="00853617">
        <w:rPr>
          <w:rFonts w:ascii="Book Antiqua" w:eastAsia="Book Antiqua" w:hAnsi="Book Antiqua"/>
        </w:rPr>
        <w:t xml:space="preserve">II – A descrição precisa do objeto da despesa, quantidade, </w:t>
      </w:r>
      <w:proofErr w:type="gramStart"/>
      <w:r w:rsidRPr="00853617">
        <w:rPr>
          <w:rFonts w:ascii="Book Antiqua" w:eastAsia="Book Antiqua" w:hAnsi="Book Antiqua"/>
        </w:rPr>
        <w:t>marca,</w:t>
      </w:r>
      <w:proofErr w:type="gramEnd"/>
      <w:r w:rsidRPr="00853617">
        <w:rPr>
          <w:rFonts w:ascii="Book Antiqua" w:eastAsia="Book Antiqua" w:hAnsi="Book Antiqua"/>
        </w:rPr>
        <w:t xml:space="preserve"> tipo, modelo, qualidade e demais elementos que permitam sua perfeita identificação, não sendo admitidas descrições genéricas;</w:t>
      </w:r>
    </w:p>
    <w:p w:rsidR="00C30DF6" w:rsidRDefault="00C30DF6" w:rsidP="00C30DF6">
      <w:pPr>
        <w:widowControl w:val="0"/>
        <w:rPr>
          <w:rFonts w:ascii="Book Antiqua" w:eastAsia="Book Antiqua" w:hAnsi="Book Antiqua"/>
        </w:rPr>
      </w:pPr>
      <w:r w:rsidRPr="00853617">
        <w:rPr>
          <w:rFonts w:ascii="Book Antiqua" w:eastAsia="Book Antiqua" w:hAnsi="Book Antiqua"/>
        </w:rPr>
        <w:t>III – os valores, unitário e total, de cada mercadoria ou serviço e o valor total da operação.</w:t>
      </w:r>
    </w:p>
    <w:p w:rsidR="00FB084B" w:rsidRDefault="00FB084B" w:rsidP="00C30DF6">
      <w:pPr>
        <w:widowControl w:val="0"/>
        <w:rPr>
          <w:rFonts w:ascii="Book Antiqua" w:eastAsia="Book Antiqua" w:hAnsi="Book Antiqua"/>
        </w:rPr>
      </w:pPr>
    </w:p>
    <w:p w:rsidR="00B75483" w:rsidRDefault="00B75483" w:rsidP="00B75483">
      <w:pPr>
        <w:widowControl w:val="0"/>
        <w:rPr>
          <w:rFonts w:ascii="Book Antiqua" w:eastAsia="Book Antiqua" w:hAnsi="Book Antiqua"/>
        </w:rPr>
      </w:pPr>
      <w:r>
        <w:rPr>
          <w:rFonts w:ascii="Book Antiqua" w:eastAsia="Book Antiqua" w:hAnsi="Book Antiqua"/>
        </w:rPr>
        <w:t>21.5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FB084B" w:rsidRPr="00E37C68" w:rsidRDefault="00FB084B" w:rsidP="00B75483">
      <w:pPr>
        <w:widowControl w:val="0"/>
        <w:rPr>
          <w:rFonts w:ascii="Book Antiqua" w:eastAsia="Book Antiqua" w:hAnsi="Book Antiqua"/>
        </w:rPr>
      </w:pPr>
    </w:p>
    <w:p w:rsidR="00B75483" w:rsidRPr="00E37C68" w:rsidRDefault="00B75483" w:rsidP="00B75483">
      <w:pPr>
        <w:widowControl w:val="0"/>
        <w:ind w:left="-284" w:hanging="284"/>
        <w:rPr>
          <w:rFonts w:ascii="Book Antiqua" w:eastAsia="Book Antiqua" w:hAnsi="Book Antiqua"/>
        </w:rPr>
      </w:pPr>
      <w:r w:rsidRPr="00486EC3">
        <w:rPr>
          <w:rFonts w:ascii="Book Antiqua" w:eastAsia="Book Antiqua" w:hAnsi="Book Antiqua"/>
          <w:b/>
        </w:rPr>
        <w:t>a)</w:t>
      </w:r>
      <w:r w:rsidR="00226B8C">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B75483" w:rsidRDefault="00B75483" w:rsidP="00B75483">
      <w:pPr>
        <w:widowControl w:val="0"/>
        <w:ind w:left="-284" w:hanging="284"/>
        <w:rPr>
          <w:rFonts w:ascii="Book Antiqua" w:eastAsia="Book Antiqua" w:hAnsi="Book Antiqua"/>
        </w:rPr>
      </w:pPr>
      <w:r w:rsidRPr="00486EC3">
        <w:rPr>
          <w:rFonts w:ascii="Book Antiqua" w:eastAsia="Book Antiqua" w:hAnsi="Book Antiqua"/>
          <w:b/>
        </w:rPr>
        <w:t>b)</w:t>
      </w:r>
      <w:r w:rsidR="00226B8C">
        <w:rPr>
          <w:rFonts w:ascii="Book Antiqua" w:eastAsia="Book Antiqua" w:hAnsi="Book Antiqua"/>
          <w:b/>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FB084B" w:rsidRDefault="00FB084B" w:rsidP="00B75483">
      <w:pPr>
        <w:widowControl w:val="0"/>
        <w:ind w:left="-284" w:hanging="284"/>
        <w:rPr>
          <w:rFonts w:ascii="Book Antiqua" w:eastAsia="Book Antiqua" w:hAnsi="Book Antiqua"/>
        </w:rPr>
      </w:pPr>
    </w:p>
    <w:p w:rsidR="00B75483" w:rsidRPr="003548B4" w:rsidRDefault="00B75483" w:rsidP="00B75483">
      <w:pPr>
        <w:widowControl w:val="0"/>
        <w:autoSpaceDE w:val="0"/>
        <w:autoSpaceDN w:val="0"/>
        <w:adjustRightInd w:val="0"/>
        <w:rPr>
          <w:rFonts w:ascii="Book Antiqua" w:hAnsi="Book Antiqua" w:cs="Book Antiqua"/>
        </w:rPr>
      </w:pPr>
      <w:r>
        <w:rPr>
          <w:rFonts w:ascii="Book Antiqua" w:hAnsi="Book Antiqua" w:cs="Book Antiqua"/>
          <w:shd w:val="clear" w:color="auto" w:fill="FFFFFF"/>
        </w:rPr>
        <w:t>21.5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B75483" w:rsidRPr="003548B4" w:rsidRDefault="00B75483" w:rsidP="00B75483">
      <w:pPr>
        <w:widowControl w:val="0"/>
        <w:rPr>
          <w:rFonts w:ascii="Book Antiqua" w:eastAsia="Book Antiqua" w:hAnsi="Book Antiqua"/>
        </w:rPr>
      </w:pPr>
      <w:r>
        <w:rPr>
          <w:rFonts w:ascii="Book Antiqua" w:eastAsia="Book Antiqua" w:hAnsi="Book Antiqua"/>
        </w:rPr>
        <w:t>21.5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B75483" w:rsidRPr="003548B4" w:rsidRDefault="00B75483" w:rsidP="00B75483">
      <w:pPr>
        <w:widowControl w:val="0"/>
        <w:autoSpaceDE w:val="0"/>
        <w:autoSpaceDN w:val="0"/>
        <w:adjustRightInd w:val="0"/>
        <w:rPr>
          <w:rFonts w:ascii="Book Antiqua" w:hAnsi="Book Antiqua" w:cs="Book Antiqua"/>
          <w:shd w:val="clear" w:color="auto" w:fill="FFFFFF"/>
        </w:rPr>
      </w:pPr>
      <w:r>
        <w:rPr>
          <w:rFonts w:ascii="Book Antiqua" w:hAnsi="Book Antiqua" w:cs="Book Antiqua"/>
        </w:rPr>
        <w:t>21.6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w:t>
      </w:r>
      <w:r w:rsidRPr="00EE1E27">
        <w:rPr>
          <w:rFonts w:ascii="Book Antiqua" w:hAnsi="Book Antiqua" w:cs="Book Antiqua"/>
        </w:rPr>
        <w:t xml:space="preserve">no </w:t>
      </w:r>
      <w:r w:rsidRPr="00EE1E27">
        <w:rPr>
          <w:rFonts w:ascii="Book Antiqua" w:hAnsi="Book Antiqua" w:cs="Book Antiqua"/>
          <w:shd w:val="clear" w:color="auto" w:fill="FFFFFF"/>
        </w:rPr>
        <w:t xml:space="preserve">prazo máximo de </w:t>
      </w:r>
      <w:r w:rsidR="00EE1E27" w:rsidRPr="00EE1E27">
        <w:rPr>
          <w:rFonts w:ascii="Book Antiqua" w:hAnsi="Book Antiqua" w:cs="Book Antiqua"/>
          <w:shd w:val="clear" w:color="auto" w:fill="FFFFFF"/>
        </w:rPr>
        <w:t>3</w:t>
      </w:r>
      <w:r w:rsidRPr="00EE1E27">
        <w:rPr>
          <w:rFonts w:ascii="Book Antiqua" w:hAnsi="Book Antiqua" w:cs="Book Antiqua"/>
          <w:shd w:val="clear" w:color="auto" w:fill="FFFFFF"/>
        </w:rPr>
        <w:t xml:space="preserve"> (</w:t>
      </w:r>
      <w:r w:rsidR="00EE1E27" w:rsidRPr="00EE1E27">
        <w:rPr>
          <w:rFonts w:ascii="Book Antiqua" w:hAnsi="Book Antiqua" w:cs="Book Antiqua"/>
          <w:shd w:val="clear" w:color="auto" w:fill="FFFFFF"/>
        </w:rPr>
        <w:t>três</w:t>
      </w:r>
      <w:r w:rsidRPr="00EE1E27">
        <w:rPr>
          <w:rFonts w:ascii="Book Antiqua" w:hAnsi="Book Antiqua" w:cs="Book Antiqua"/>
          <w:shd w:val="clear" w:color="auto" w:fill="FFFFFF"/>
        </w:rPr>
        <w:t>) dias</w:t>
      </w:r>
      <w:r w:rsidR="00EE1E27" w:rsidRPr="00EE1E27">
        <w:rPr>
          <w:rFonts w:ascii="Book Antiqua" w:hAnsi="Book Antiqua" w:cs="Book Antiqua"/>
          <w:shd w:val="clear" w:color="auto" w:fill="FFFFFF"/>
        </w:rPr>
        <w:t xml:space="preserve"> úteis</w:t>
      </w:r>
      <w:r w:rsidRPr="00EE1E27">
        <w:rPr>
          <w:rFonts w:ascii="Book Antiqua" w:hAnsi="Book Antiqua" w:cs="Book Antiqua"/>
          <w:shd w:val="clear" w:color="auto" w:fill="FFFFFF"/>
        </w:rPr>
        <w:t>,</w:t>
      </w:r>
      <w:r w:rsidRPr="003548B4">
        <w:rPr>
          <w:rFonts w:ascii="Book Antiqua" w:hAnsi="Book Antiqua" w:cs="Book Antiqua"/>
          <w:shd w:val="clear" w:color="auto" w:fill="FFFFFF"/>
        </w:rPr>
        <w:t xml:space="preserve"> contados da data de notificação apresentada à fornecedora, sem qualquer ônus para o Município. </w:t>
      </w:r>
    </w:p>
    <w:p w:rsidR="00B75483" w:rsidRPr="003548B4" w:rsidRDefault="00B75483" w:rsidP="00B75483">
      <w:pPr>
        <w:widowControl w:val="0"/>
        <w:autoSpaceDE w:val="0"/>
        <w:autoSpaceDN w:val="0"/>
        <w:adjustRightInd w:val="0"/>
        <w:rPr>
          <w:rFonts w:ascii="Book Antiqua" w:hAnsi="Book Antiqua" w:cs="Book Antiqua"/>
        </w:rPr>
      </w:pPr>
      <w:r>
        <w:rPr>
          <w:rFonts w:ascii="Book Antiqua" w:hAnsi="Book Antiqua" w:cs="Book Antiqua"/>
          <w:shd w:val="clear" w:color="auto" w:fill="FFFFFF"/>
        </w:rPr>
        <w:t>21.7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B75483" w:rsidRPr="003548B4" w:rsidRDefault="00B75483" w:rsidP="00B75483">
      <w:pPr>
        <w:rPr>
          <w:rFonts w:ascii="Book Antiqua" w:hAnsi="Book Antiqua"/>
        </w:rPr>
      </w:pPr>
      <w:r>
        <w:rPr>
          <w:rFonts w:ascii="Book Antiqua" w:hAnsi="Book Antiqua"/>
        </w:rPr>
        <w:t>21.8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E64376" w:rsidRPr="00826157" w:rsidRDefault="00E64376" w:rsidP="0022182E">
      <w:pPr>
        <w:widowControl w:val="0"/>
        <w:rPr>
          <w:rFonts w:ascii="Book Antiqua" w:eastAsia="Book Antiqua" w:hAnsi="Book Antiqua"/>
        </w:rPr>
      </w:pPr>
    </w:p>
    <w:p w:rsidR="0022182E" w:rsidRPr="00336D74"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924881" w:rsidRPr="00D10F53" w:rsidRDefault="00924881" w:rsidP="00924881">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w:t>
      </w:r>
      <w:r w:rsidR="00226B8C">
        <w:rPr>
          <w:rFonts w:ascii="Book Antiqua" w:eastAsia="Book Antiqua" w:hAnsi="Book Antiqua"/>
        </w:rPr>
        <w:t xml:space="preserve"> </w:t>
      </w:r>
      <w:r>
        <w:rPr>
          <w:rFonts w:ascii="Book Antiqua" w:hAnsi="Book Antiqua" w:cs="Book Antiqua"/>
          <w:iCs/>
        </w:rPr>
        <w:t xml:space="preserve">e </w:t>
      </w:r>
      <w:r w:rsidRPr="00D10F53">
        <w:rPr>
          <w:rFonts w:ascii="Book Antiqua" w:eastAsia="Book Antiqua" w:hAnsi="Book Antiqua"/>
        </w:rPr>
        <w:t xml:space="preserve">a apresentação da Nota Fiscal/Fatura devidamente atestada pelo responsável do setor requerente.  </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22182E" w:rsidRPr="00D10F53" w:rsidRDefault="00336D74" w:rsidP="0022182E">
      <w:pPr>
        <w:widowControl w:val="0"/>
        <w:autoSpaceDE w:val="0"/>
        <w:autoSpaceDN w:val="0"/>
        <w:adjustRightInd w:val="0"/>
        <w:rPr>
          <w:rFonts w:ascii="Book Antiqua" w:eastAsia="Book Antiqua" w:hAnsi="Book Antiqua"/>
        </w:rPr>
      </w:pPr>
      <w:proofErr w:type="gramStart"/>
      <w:r>
        <w:rPr>
          <w:rFonts w:ascii="Book Antiqua" w:eastAsia="Book Antiqua" w:hAnsi="Book Antiqua"/>
        </w:rPr>
        <w:t>22</w:t>
      </w:r>
      <w:r w:rsidR="0022182E" w:rsidRPr="00D10F53">
        <w:rPr>
          <w:rFonts w:ascii="Book Antiqua" w:eastAsia="Book Antiqua" w:hAnsi="Book Antiqua"/>
        </w:rPr>
        <w:t>.3 Nenhum</w:t>
      </w:r>
      <w:proofErr w:type="gramEnd"/>
      <w:r w:rsidR="0022182E" w:rsidRPr="00D10F53">
        <w:rPr>
          <w:rFonts w:ascii="Book Antiqua" w:eastAsia="Book Antiqua" w:hAnsi="Book Antiqua"/>
        </w:rPr>
        <w:t xml:space="preserve"> pagamento será efetuado à empresa, enquanto houver pendência de liquidação de </w:t>
      </w:r>
      <w:r w:rsidR="0022182E" w:rsidRPr="00D10F53">
        <w:rPr>
          <w:rFonts w:ascii="Book Antiqua" w:eastAsia="Book Antiqua" w:hAnsi="Book Antiqua"/>
        </w:rPr>
        <w:lastRenderedPageBreak/>
        <w:t>obrigação financeira, em virtude de penalidade ou inadimplência contratual.</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.4 Não haverá, sob hipótese alguma, pagamento antecipado.</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03205C" w:rsidRDefault="00336D74" w:rsidP="000320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rPr>
        <w:t>22</w:t>
      </w:r>
      <w:r w:rsidR="0022182E" w:rsidRPr="00D10F53">
        <w:rPr>
          <w:rFonts w:ascii="Book Antiqua" w:eastAsia="Book Antiqua" w:hAnsi="Book Antiqua"/>
        </w:rPr>
        <w:t xml:space="preserve">.6 </w:t>
      </w:r>
      <w:r w:rsidR="0003205C" w:rsidRPr="00262672">
        <w:rPr>
          <w:rFonts w:ascii="Book Antiqua" w:eastAsia="Book Antiqua" w:hAnsi="Book Antiqua"/>
          <w:shd w:val="clear" w:color="auto" w:fill="FFFFFF"/>
        </w:rPr>
        <w:t>As despesas decorrentes de aquisição dos objetos desta licitação correrão à conta dos recursos</w:t>
      </w:r>
      <w:r w:rsidR="0003205C">
        <w:rPr>
          <w:rFonts w:ascii="Book Antiqua" w:eastAsia="Book Antiqua" w:hAnsi="Book Antiqua"/>
          <w:shd w:val="clear" w:color="auto" w:fill="FFFFFF"/>
        </w:rPr>
        <w:t xml:space="preserve"> </w:t>
      </w:r>
      <w:r w:rsidR="0003205C" w:rsidRPr="00AC33E4">
        <w:rPr>
          <w:rFonts w:ascii="Book Antiqua" w:eastAsia="Book Antiqua" w:hAnsi="Book Antiqua"/>
          <w:shd w:val="clear" w:color="auto" w:fill="FFFFFF"/>
        </w:rPr>
        <w:t xml:space="preserve">provenientes do </w:t>
      </w:r>
      <w:r w:rsidR="0003205C" w:rsidRPr="00EB3699">
        <w:rPr>
          <w:rFonts w:ascii="Book Antiqua" w:eastAsia="Book Antiqua" w:hAnsi="Book Antiqua"/>
          <w:b/>
          <w:bCs/>
        </w:rPr>
        <w:t>Convênio com a Secretaria de Estado da Educação nº 2019TR001415</w:t>
      </w:r>
      <w:r w:rsidR="0003205C">
        <w:rPr>
          <w:rFonts w:ascii="Book Antiqua" w:eastAsia="Book Antiqua" w:hAnsi="Book Antiqua"/>
          <w:b/>
          <w:bCs/>
        </w:rPr>
        <w:t>,</w:t>
      </w:r>
      <w:r w:rsidR="0003205C" w:rsidRPr="00154561">
        <w:rPr>
          <w:rFonts w:ascii="Book Antiqua" w:eastAsia="Book Antiqua" w:hAnsi="Book Antiqua"/>
          <w:shd w:val="clear" w:color="auto" w:fill="FFFFFF"/>
        </w:rPr>
        <w:t xml:space="preserve"> e</w:t>
      </w:r>
      <w:r w:rsidR="0003205C" w:rsidRPr="00262672">
        <w:rPr>
          <w:rFonts w:ascii="Book Antiqua" w:eastAsia="Book Antiqua" w:hAnsi="Book Antiqua"/>
          <w:shd w:val="clear" w:color="auto" w:fill="FFFFFF"/>
        </w:rPr>
        <w:t>specificados no orçamento do Município e nos demais órgãos e e</w:t>
      </w:r>
      <w:r w:rsidR="0003205C">
        <w:rPr>
          <w:rFonts w:ascii="Book Antiqua" w:eastAsia="Book Antiqua" w:hAnsi="Book Antiqua"/>
          <w:shd w:val="clear" w:color="auto" w:fill="FFFFFF"/>
        </w:rPr>
        <w:t>ntidades usuárias, existentes na</w:t>
      </w:r>
      <w:r w:rsidR="0003205C" w:rsidRPr="00262672">
        <w:rPr>
          <w:rFonts w:ascii="Book Antiqua" w:eastAsia="Book Antiqua" w:hAnsi="Book Antiqua"/>
          <w:shd w:val="clear" w:color="auto" w:fill="FFFFFF"/>
        </w:rPr>
        <w:t xml:space="preserve"> seguinte dotaç</w:t>
      </w:r>
      <w:r w:rsidR="0003205C">
        <w:rPr>
          <w:rFonts w:ascii="Book Antiqua" w:eastAsia="Book Antiqua" w:hAnsi="Book Antiqua"/>
          <w:shd w:val="clear" w:color="auto" w:fill="FFFFFF"/>
        </w:rPr>
        <w:t>ão</w:t>
      </w:r>
      <w:r w:rsidR="0003205C" w:rsidRPr="00262672">
        <w:rPr>
          <w:rFonts w:ascii="Book Antiqua" w:eastAsia="Book Antiqua" w:hAnsi="Book Antiqua"/>
          <w:shd w:val="clear" w:color="auto" w:fill="FFFFFF"/>
        </w:rPr>
        <w:t>:</w:t>
      </w:r>
    </w:p>
    <w:p w:rsidR="0003205C" w:rsidRDefault="0003205C" w:rsidP="00421BCA">
      <w:pPr>
        <w:jc w:val="right"/>
        <w:rPr>
          <w:rFonts w:ascii="Book Antiqua" w:eastAsia="Book Antiqua" w:hAnsi="Book Antiqua"/>
          <w:i/>
        </w:rPr>
      </w:pPr>
    </w:p>
    <w:p w:rsidR="00421BCA" w:rsidRPr="00A05F66" w:rsidRDefault="00421BCA" w:rsidP="00421BCA">
      <w:pPr>
        <w:jc w:val="right"/>
        <w:rPr>
          <w:rFonts w:ascii="Book Antiqua" w:eastAsia="Book Antiqua" w:hAnsi="Book Antiqua"/>
          <w:b/>
          <w:i/>
        </w:rPr>
      </w:pPr>
      <w:r w:rsidRPr="00A05F66">
        <w:rPr>
          <w:rFonts w:ascii="Book Antiqua" w:eastAsia="Book Antiqua" w:hAnsi="Book Antiqua"/>
          <w:i/>
        </w:rPr>
        <w:t xml:space="preserve">Secretaria Municipal de </w:t>
      </w:r>
      <w:r w:rsidR="006B61C6" w:rsidRPr="00A05F66">
        <w:rPr>
          <w:rFonts w:ascii="Book Antiqua" w:eastAsia="Book Antiqua" w:hAnsi="Book Antiqua"/>
          <w:i/>
        </w:rPr>
        <w:t>Educação</w:t>
      </w:r>
    </w:p>
    <w:p w:rsidR="006B61C6" w:rsidRPr="00A05F66" w:rsidRDefault="006B61C6" w:rsidP="006B61C6">
      <w:pPr>
        <w:autoSpaceDE w:val="0"/>
        <w:autoSpaceDN w:val="0"/>
        <w:adjustRightInd w:val="0"/>
        <w:jc w:val="right"/>
        <w:rPr>
          <w:rFonts w:ascii="Book Antiqua" w:hAnsi="Book Antiqua" w:cs="Segoe UI Light"/>
          <w:i/>
          <w:color w:val="000000"/>
        </w:rPr>
      </w:pPr>
      <w:r w:rsidRPr="00A05F66">
        <w:rPr>
          <w:rFonts w:ascii="Book Antiqua" w:hAnsi="Book Antiqua" w:cs="Segoe UI Light"/>
          <w:i/>
          <w:color w:val="000000"/>
        </w:rPr>
        <w:t xml:space="preserve">Dotação Orçamentária nº </w:t>
      </w:r>
      <w:r w:rsidRPr="00A05F66">
        <w:rPr>
          <w:rFonts w:ascii="Book Antiqua" w:hAnsi="Book Antiqua" w:cs="Segoe UI Light"/>
          <w:b/>
          <w:bCs/>
          <w:i/>
          <w:color w:val="000000"/>
        </w:rPr>
        <w:t>344</w:t>
      </w:r>
      <w:r w:rsidRPr="00A05F66">
        <w:rPr>
          <w:rFonts w:ascii="Book Antiqua" w:hAnsi="Book Antiqua" w:cs="Segoe UI Light"/>
          <w:i/>
          <w:color w:val="000000"/>
        </w:rPr>
        <w:t xml:space="preserve">/2020 04.06.12.365.0009.1099.0164.02367.4.4.90 - </w:t>
      </w:r>
    </w:p>
    <w:p w:rsidR="006B61C6" w:rsidRPr="006B61C6" w:rsidRDefault="006B61C6" w:rsidP="006B61C6">
      <w:pPr>
        <w:autoSpaceDE w:val="0"/>
        <w:autoSpaceDN w:val="0"/>
        <w:adjustRightInd w:val="0"/>
        <w:jc w:val="right"/>
        <w:rPr>
          <w:rFonts w:ascii="Book Antiqua" w:hAnsi="Book Antiqua" w:cs="Segoe UI Light"/>
          <w:i/>
          <w:color w:val="000000"/>
        </w:rPr>
      </w:pPr>
      <w:r w:rsidRPr="00A05F66">
        <w:rPr>
          <w:rFonts w:ascii="Book Antiqua" w:hAnsi="Book Antiqua" w:cs="Segoe UI Light"/>
          <w:i/>
          <w:color w:val="000000"/>
        </w:rPr>
        <w:t>Aquisição de Equipamento e Material Permanente / Transferências de Convênio com o ESTADO.</w:t>
      </w:r>
    </w:p>
    <w:p w:rsidR="0022182E" w:rsidRPr="007D130A" w:rsidRDefault="0022182E" w:rsidP="007D130A">
      <w:pPr>
        <w:widowControl w:val="0"/>
        <w:autoSpaceDE w:val="0"/>
        <w:autoSpaceDN w:val="0"/>
        <w:adjustRightInd w:val="0"/>
        <w:rPr>
          <w:rFonts w:ascii="Book Antiqua" w:eastAsia="Book Antiqua" w:hAnsi="Book Antiqua"/>
          <w:color w:val="FF0000"/>
        </w:rPr>
      </w:pPr>
    </w:p>
    <w:p w:rsidR="0022182E" w:rsidRPr="00002940" w:rsidRDefault="000714FA" w:rsidP="0022182E">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w:t>
      </w:r>
      <w:proofErr w:type="gramStart"/>
      <w:r w:rsidR="0022182E" w:rsidRPr="0040198A">
        <w:rPr>
          <w:rFonts w:ascii="Book Antiqua" w:hAnsi="Book Antiqua"/>
        </w:rPr>
        <w:t>É</w:t>
      </w:r>
      <w:proofErr w:type="gramEnd"/>
      <w:r w:rsidR="0022182E"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DF7905">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proofErr w:type="gramStart"/>
      <w:r>
        <w:rPr>
          <w:rFonts w:ascii="Book Antiqua" w:hAnsi="Book Antiqua"/>
        </w:rPr>
        <w:t>24</w:t>
      </w:r>
      <w:r w:rsidR="00D94D3E">
        <w:rPr>
          <w:rFonts w:ascii="Book Antiqua" w:hAnsi="Book Antiqua"/>
        </w:rPr>
        <w:t>.1 Qualquer</w:t>
      </w:r>
      <w:proofErr w:type="gramEnd"/>
      <w:r w:rsidR="00D94D3E">
        <w:rPr>
          <w:rFonts w:ascii="Book Antiqua" w:hAnsi="Book Antiqua"/>
        </w:rPr>
        <w:t xml:space="preserve">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9A7A71">
        <w:rPr>
          <w:rFonts w:ascii="Book Antiqua" w:hAnsi="Book Antiqua"/>
          <w:b/>
        </w:rPr>
        <w:t>até</w:t>
      </w:r>
      <w:r w:rsidR="003A15D6">
        <w:rPr>
          <w:rFonts w:ascii="Book Antiqua" w:hAnsi="Book Antiqua"/>
          <w:b/>
        </w:rPr>
        <w:t xml:space="preserve"> </w:t>
      </w:r>
      <w:r w:rsidR="00F018E1" w:rsidRPr="009A7A71">
        <w:rPr>
          <w:rFonts w:ascii="Book Antiqua" w:hAnsi="Book Antiqua"/>
          <w:b/>
        </w:rPr>
        <w:t>02 (dois) dias úteis</w:t>
      </w:r>
      <w:r w:rsidR="003A15D6">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DF7905">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3A15D6">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DF7905">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31BEF">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4" w:history="1">
        <w:r w:rsidR="00950B13" w:rsidRPr="00215F9B">
          <w:rPr>
            <w:rStyle w:val="Hyperlink"/>
            <w:rFonts w:ascii="Book Antiqua" w:eastAsia="Book Antiqua" w:hAnsi="Book Antiqua"/>
          </w:rPr>
          <w:t>pregaoeletronico@gaspar.sc.gov.br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3A15D6">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E71338" w:rsidRPr="00003441">
        <w:rPr>
          <w:rStyle w:val="nfase"/>
          <w:rFonts w:ascii="Book Antiqua" w:eastAsia="Book Antiqua" w:hAnsi="Book Antiqua"/>
          <w:b/>
          <w:i w:val="0"/>
        </w:rPr>
        <w:t>02 (</w:t>
      </w:r>
      <w:r w:rsidR="00E71338" w:rsidRPr="005B1844">
        <w:rPr>
          <w:rStyle w:val="nfase"/>
          <w:rFonts w:ascii="Book Antiqua" w:eastAsia="Book Antiqua" w:hAnsi="Book Antiqua"/>
          <w:b/>
          <w:i w:val="0"/>
        </w:rPr>
        <w:t>dois</w:t>
      </w:r>
      <w:r w:rsidR="00E71338">
        <w:rPr>
          <w:rStyle w:val="nfase"/>
          <w:rFonts w:ascii="Book Antiqua" w:eastAsia="Book Antiqua" w:hAnsi="Book Antiqua"/>
          <w:b/>
          <w:i w:val="0"/>
        </w:rPr>
        <w:t>)</w:t>
      </w:r>
      <w:r w:rsidR="00E71338" w:rsidRPr="005B1844">
        <w:rPr>
          <w:rStyle w:val="nfase"/>
          <w:rFonts w:ascii="Book Antiqua" w:eastAsia="Book Antiqua" w:hAnsi="Book Antiqua"/>
          <w:b/>
          <w:i w:val="0"/>
        </w:rPr>
        <w:t xml:space="preserve"> dias úteis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E977C1" w:rsidRDefault="00E977C1" w:rsidP="00E977C1">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DF7905">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DF7905">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DF7905">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até 03 (três) dias úteis</w:t>
      </w:r>
      <w:r w:rsidR="003E3CA1">
        <w:rPr>
          <w:rStyle w:val="nfase"/>
          <w:rFonts w:ascii="Book Antiqua" w:eastAsia="Book Antiqua" w:hAnsi="Book Antiqua"/>
          <w:b/>
          <w:i w:val="0"/>
        </w:rPr>
        <w:t xml:space="preserve"> </w:t>
      </w:r>
      <w:r w:rsidR="00D94D3E" w:rsidRPr="00251C96">
        <w:rPr>
          <w:rStyle w:val="nfase"/>
          <w:rFonts w:ascii="Book Antiqua" w:eastAsia="Book Antiqua" w:hAnsi="Book Antiqua"/>
          <w:i w:val="0"/>
        </w:rPr>
        <w:t>antes da data fixada para abertura da sessão pública,</w:t>
      </w:r>
      <w:r w:rsidR="003E3CA1">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3E3CA1">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5" w:history="1">
        <w:r w:rsidR="00950B13" w:rsidRPr="00215F9B">
          <w:rPr>
            <w:rStyle w:val="Hyperlink"/>
            <w:rFonts w:ascii="Book Antiqua" w:eastAsia="Book Antiqua" w:hAnsi="Book Antiqua"/>
          </w:rPr>
          <w:t>pregaoeletronico@gaspar.sc.gov.br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747254">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CF610C" w:rsidRDefault="00CF610C"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AD1907"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1932E1">
        <w:rPr>
          <w:rFonts w:ascii="Book Antiqua" w:eastAsia="Arial" w:hAnsi="Book Antiqua" w:cs="Book Antiqua"/>
          <w:lang w:eastAsia="pt-BR"/>
        </w:rPr>
        <w:t>r total da Proposta de Preços do</w:t>
      </w:r>
      <w:r w:rsidR="00747254">
        <w:rPr>
          <w:rFonts w:ascii="Book Antiqua" w:eastAsia="Arial" w:hAnsi="Book Antiqua" w:cs="Book Antiqua"/>
          <w:lang w:eastAsia="pt-BR"/>
        </w:rPr>
        <w:t xml:space="preserve"> </w:t>
      </w:r>
      <w:r w:rsidR="002A6217">
        <w:rPr>
          <w:rFonts w:ascii="Book Antiqua" w:eastAsia="Arial" w:hAnsi="Book Antiqua" w:cs="Book Antiqua"/>
          <w:lang w:eastAsia="pt-BR"/>
        </w:rPr>
        <w:t>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1932E1">
        <w:rPr>
          <w:rFonts w:ascii="Book Antiqua" w:eastAsia="Arial" w:hAnsi="Book Antiqua" w:cs="Book Antiqua"/>
          <w:lang w:eastAsia="pt-BR"/>
        </w:rPr>
        <w:t>6 Em todo caso 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6.1 Em respeito ao princípio do contraditório e ampla defesa, poderá </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7 É facultado a</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22182E" w:rsidRPr="00C6498C">
        <w:rPr>
          <w:rFonts w:ascii="Book Antiqua" w:eastAsia="Arial" w:hAnsi="Book Antiqua" w:cs="Book Antiqua"/>
          <w:lang w:eastAsia="pt-BR"/>
        </w:rPr>
        <w:t xml:space="preserve"> </w:t>
      </w:r>
      <w:r w:rsidR="00420F14">
        <w:rPr>
          <w:rFonts w:ascii="Book Antiqua" w:eastAsia="Arial" w:hAnsi="Book Antiqua" w:cs="Book Antiqua"/>
          <w:lang w:eastAsia="pt-BR"/>
        </w:rPr>
        <w:t xml:space="preserve">e </w:t>
      </w:r>
      <w:r w:rsidR="0022182E" w:rsidRPr="00C6498C">
        <w:rPr>
          <w:rFonts w:ascii="Book Antiqua" w:eastAsia="Arial" w:hAnsi="Book Antiqua" w:cs="Book Antiqua"/>
          <w:lang w:eastAsia="pt-BR"/>
        </w:rPr>
        <w:t>caso o saldo seja insuficiente, deverão ser recolhidas via guia de recolhimento emitida pelo Departamento de Tributação, devendo ser comprovada a quitação no prazo máximo de 15 (quinze) dias após a emissão da guia.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9 Caso não seja recolhido o valor da multa no prazo estabelecido, </w:t>
      </w:r>
      <w:r w:rsidR="001932E1">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lastRenderedPageBreak/>
        <w:t>25.</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Pr>
          <w:rFonts w:ascii="Book Antiqua" w:eastAsia="Book Antiqua" w:hAnsi="Book Antiqua"/>
        </w:rPr>
        <w:t>derivadas de fato superveniente comprovado</w:t>
      </w:r>
      <w:proofErr w:type="gramEnd"/>
      <w:r w:rsidR="0022182E">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subsequente,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977C1" w:rsidRDefault="00E8587A" w:rsidP="0022182E">
      <w:pPr>
        <w:widowControl w:val="0"/>
        <w:rPr>
          <w:rFonts w:ascii="Book Antiqua" w:eastAsia="Book Antiqua" w:hAnsi="Book Antiqua"/>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B25AB6">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6255CA">
        <w:rPr>
          <w:rFonts w:ascii="Book Antiqua" w:eastAsia="Book Antiqua" w:hAnsi="Book Antiqua"/>
        </w:rPr>
        <w:t xml:space="preserve"> Anexo III - Minuta do</w:t>
      </w:r>
      <w:r>
        <w:rPr>
          <w:rFonts w:ascii="Book Antiqua" w:eastAsia="Book Antiqua" w:hAnsi="Book Antiqua"/>
        </w:rPr>
        <w:t xml:space="preserve"> Contrato;</w:t>
      </w:r>
    </w:p>
    <w:p w:rsidR="00FA0664" w:rsidRDefault="0022182E" w:rsidP="0022182E">
      <w:pPr>
        <w:widowControl w:val="0"/>
        <w:ind w:left="-284" w:hanging="283"/>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 Declaraç</w:t>
      </w:r>
      <w:r w:rsidR="001F38B1">
        <w:rPr>
          <w:rFonts w:ascii="Book Antiqua" w:eastAsia="Book Antiqua" w:hAnsi="Book Antiqua"/>
        </w:rPr>
        <w:t>ão Completa</w:t>
      </w:r>
      <w:r>
        <w:rPr>
          <w:rFonts w:ascii="Book Antiqua" w:eastAsia="Book Antiqua" w:hAnsi="Book Antiqua"/>
        </w:rPr>
        <w:t>.</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lastRenderedPageBreak/>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801E4">
        <w:rPr>
          <w:rFonts w:ascii="Book Antiqua" w:hAnsi="Book Antiqua"/>
        </w:rPr>
        <w:t xml:space="preserve">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14.002.</w:t>
      </w:r>
    </w:p>
    <w:p w:rsidR="009C23F9" w:rsidRDefault="009C23F9"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A64BF7" w:rsidRPr="00A64BF7">
        <w:rPr>
          <w:rFonts w:ascii="Book Antiqua" w:eastAsia="Book Antiqua" w:hAnsi="Book Antiqua"/>
        </w:rPr>
        <w:t>3</w:t>
      </w:r>
      <w:r w:rsidR="00B54E95" w:rsidRPr="00A64BF7">
        <w:rPr>
          <w:rFonts w:ascii="Book Antiqua" w:eastAsia="Book Antiqua" w:hAnsi="Book Antiqua"/>
        </w:rPr>
        <w:t>1</w:t>
      </w:r>
      <w:r w:rsidRPr="00A64BF7">
        <w:rPr>
          <w:rFonts w:ascii="Book Antiqua" w:eastAsia="Book Antiqua" w:hAnsi="Book Antiqua"/>
        </w:rPr>
        <w:t xml:space="preserve"> de </w:t>
      </w:r>
      <w:r w:rsidR="001F38B1" w:rsidRPr="00A64BF7">
        <w:rPr>
          <w:rFonts w:ascii="Book Antiqua" w:eastAsia="Book Antiqua" w:hAnsi="Book Antiqua"/>
        </w:rPr>
        <w:t>agosto</w:t>
      </w:r>
      <w:r>
        <w:rPr>
          <w:rFonts w:ascii="Book Antiqua" w:eastAsia="Book Antiqua" w:hAnsi="Book Antiqua"/>
        </w:rPr>
        <w:t xml:space="preserve"> de 20</w:t>
      </w:r>
      <w:r w:rsidR="0054542A">
        <w:rPr>
          <w:rFonts w:ascii="Book Antiqua" w:eastAsia="Book Antiqua" w:hAnsi="Book Antiqua"/>
        </w:rPr>
        <w:t>20</w:t>
      </w:r>
      <w:r>
        <w:rPr>
          <w:rFonts w:ascii="Book Antiqua" w:eastAsia="Book Antiqua" w:hAnsi="Book Antiqua"/>
        </w:rPr>
        <w:t>.</w:t>
      </w:r>
    </w:p>
    <w:p w:rsidR="0022182E" w:rsidRDefault="0022182E" w:rsidP="0022182E">
      <w:pPr>
        <w:widowControl w:val="0"/>
        <w:autoSpaceDE w:val="0"/>
        <w:autoSpaceDN w:val="0"/>
        <w:adjustRightInd w:val="0"/>
        <w:rPr>
          <w:rFonts w:ascii="Book Antiqua" w:hAnsi="Book Antiqua" w:cs="Book Antiqua"/>
          <w:b/>
          <w:bCs/>
        </w:rPr>
      </w:pPr>
    </w:p>
    <w:p w:rsidR="0022182E" w:rsidRDefault="0022182E" w:rsidP="0022182E">
      <w:pPr>
        <w:widowControl w:val="0"/>
        <w:autoSpaceDE w:val="0"/>
        <w:autoSpaceDN w:val="0"/>
        <w:adjustRightInd w:val="0"/>
        <w:rPr>
          <w:rFonts w:ascii="Book Antiqua" w:hAnsi="Book Antiqua" w:cs="Book Antiqua"/>
          <w:b/>
          <w:bCs/>
        </w:rPr>
      </w:pPr>
    </w:p>
    <w:p w:rsidR="0022182E" w:rsidRPr="00C21DA3" w:rsidRDefault="0022182E" w:rsidP="0022182E">
      <w:pPr>
        <w:widowControl w:val="0"/>
        <w:jc w:val="center"/>
        <w:rPr>
          <w:rFonts w:ascii="Book Antiqua" w:eastAsia="Arial" w:hAnsi="Book Antiqua" w:cs="Book Antiqua"/>
          <w:b/>
          <w:lang w:eastAsia="pt-BR"/>
        </w:rPr>
      </w:pPr>
      <w:r w:rsidRPr="00C21DA3">
        <w:rPr>
          <w:rFonts w:ascii="Book Antiqua" w:eastAsia="Arial" w:hAnsi="Book Antiqua" w:cs="Book Antiqua"/>
          <w:b/>
          <w:lang w:eastAsia="pt-BR"/>
        </w:rPr>
        <w:t>________________________________________</w:t>
      </w:r>
    </w:p>
    <w:p w:rsidR="00C87672" w:rsidRPr="00C87672" w:rsidRDefault="00C87672" w:rsidP="00C87672">
      <w:pPr>
        <w:widowControl w:val="0"/>
        <w:jc w:val="center"/>
        <w:rPr>
          <w:rFonts w:ascii="Book Antiqua" w:eastAsia="Book Antiqua" w:hAnsi="Book Antiqua"/>
          <w:b/>
        </w:rPr>
      </w:pPr>
      <w:proofErr w:type="spellStart"/>
      <w:r w:rsidRPr="00C87672">
        <w:rPr>
          <w:rFonts w:ascii="Book Antiqua" w:eastAsia="Book Antiqua" w:hAnsi="Book Antiqua"/>
          <w:b/>
        </w:rPr>
        <w:t>SIMARA</w:t>
      </w:r>
      <w:proofErr w:type="spellEnd"/>
      <w:r w:rsidRPr="00C87672">
        <w:rPr>
          <w:rFonts w:ascii="Book Antiqua" w:eastAsia="Book Antiqua" w:hAnsi="Book Antiqua"/>
          <w:b/>
        </w:rPr>
        <w:t xml:space="preserve"> NICOLETTI </w:t>
      </w:r>
      <w:proofErr w:type="spellStart"/>
      <w:r w:rsidRPr="00C87672">
        <w:rPr>
          <w:rFonts w:ascii="Book Antiqua" w:eastAsia="Book Antiqua" w:hAnsi="Book Antiqua"/>
          <w:b/>
        </w:rPr>
        <w:t>MARASCHI</w:t>
      </w:r>
      <w:proofErr w:type="spellEnd"/>
      <w:r w:rsidRPr="00C87672">
        <w:rPr>
          <w:rFonts w:ascii="Book Antiqua" w:eastAsia="Book Antiqua" w:hAnsi="Book Antiqua"/>
          <w:b/>
        </w:rPr>
        <w:t xml:space="preserve"> </w:t>
      </w:r>
    </w:p>
    <w:p w:rsidR="0022182E" w:rsidRPr="00C21DA3" w:rsidRDefault="00590BEB" w:rsidP="00C87672">
      <w:pPr>
        <w:widowControl w:val="0"/>
        <w:jc w:val="center"/>
        <w:rPr>
          <w:rFonts w:ascii="Book Antiqua" w:eastAsia="Arial" w:hAnsi="Book Antiqua" w:cs="Book Antiqua"/>
          <w:b/>
          <w:lang w:eastAsia="pt-BR"/>
        </w:rPr>
      </w:pPr>
      <w:r>
        <w:rPr>
          <w:rFonts w:ascii="Book Antiqua" w:eastAsia="Book Antiqua" w:hAnsi="Book Antiqua"/>
        </w:rPr>
        <w:t>Secretári</w:t>
      </w:r>
      <w:r w:rsidR="001F38B1">
        <w:rPr>
          <w:rFonts w:ascii="Book Antiqua" w:eastAsia="Book Antiqua" w:hAnsi="Book Antiqua"/>
        </w:rPr>
        <w:t>a</w:t>
      </w:r>
      <w:r>
        <w:rPr>
          <w:rFonts w:ascii="Book Antiqua" w:eastAsia="Book Antiqua" w:hAnsi="Book Antiqua"/>
        </w:rPr>
        <w:t xml:space="preserve"> Municipal de Educação</w:t>
      </w:r>
    </w:p>
    <w:p w:rsidR="00B54E95" w:rsidRDefault="00B54E95"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Default="00FB084B" w:rsidP="0022182E">
      <w:pPr>
        <w:widowControl w:val="0"/>
        <w:jc w:val="center"/>
        <w:rPr>
          <w:rFonts w:ascii="Book Antiqua" w:eastAsia="Arial" w:hAnsi="Book Antiqua" w:cs="Book Antiqua"/>
          <w:b/>
          <w:lang w:eastAsia="pt-BR"/>
        </w:rPr>
      </w:pPr>
    </w:p>
    <w:p w:rsidR="00FB084B" w:rsidRPr="00B54E95" w:rsidRDefault="00FB084B"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w:t>
      </w:r>
      <w:bookmarkStart w:id="0" w:name="_GoBack"/>
      <w:bookmarkEnd w:id="0"/>
      <w:r>
        <w:rPr>
          <w:rFonts w:ascii="Book Antiqua" w:eastAsia="Arial" w:hAnsi="Book Antiqua" w:cs="Book Antiqua"/>
          <w:b/>
          <w:sz w:val="48"/>
          <w:szCs w:val="48"/>
          <w:lang w:eastAsia="pt-BR"/>
        </w:rPr>
        <w:t>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0D0DD6">
        <w:rPr>
          <w:rFonts w:ascii="Book Antiqua" w:eastAsia="Book Antiqua" w:hAnsi="Book Antiqua"/>
          <w:sz w:val="36"/>
          <w:szCs w:val="36"/>
        </w:rPr>
        <w:t>113/2020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54335A">
        <w:rPr>
          <w:rStyle w:val="nfase"/>
          <w:rFonts w:ascii="Book Antiqua" w:eastAsia="Book Antiqua" w:hAnsi="Book Antiqua"/>
          <w:i w:val="0"/>
          <w:sz w:val="36"/>
          <w:szCs w:val="36"/>
        </w:rPr>
        <w:t xml:space="preserve"> </w:t>
      </w:r>
      <w:r w:rsidR="000D0DD6">
        <w:rPr>
          <w:rStyle w:val="nfase"/>
          <w:rFonts w:ascii="Book Antiqua" w:eastAsia="Book Antiqua" w:hAnsi="Book Antiqua"/>
          <w:i w:val="0"/>
          <w:sz w:val="36"/>
          <w:szCs w:val="36"/>
        </w:rPr>
        <w:t>018/2020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22182E">
      <w:pPr>
        <w:jc w:val="center"/>
        <w:rPr>
          <w:rFonts w:ascii="Book Antiqua" w:hAnsi="Book Antiqua"/>
          <w:b/>
          <w:sz w:val="36"/>
          <w:szCs w:val="36"/>
        </w:rPr>
      </w:pPr>
      <w:r w:rsidRPr="0040198A">
        <w:rPr>
          <w:rFonts w:ascii="Book Antiqua" w:hAnsi="Book Antiqua"/>
          <w:b/>
          <w:sz w:val="36"/>
          <w:szCs w:val="36"/>
        </w:rPr>
        <w:t>TERMO DE REFERÊNCIA</w:t>
      </w:r>
    </w:p>
    <w:p w:rsidR="0022182E" w:rsidRPr="00931EF7" w:rsidRDefault="0022182E" w:rsidP="0022182E">
      <w:pPr>
        <w:jc w:val="center"/>
        <w:rPr>
          <w:rFonts w:ascii="Book Antiqua" w:hAnsi="Book Antiqua"/>
          <w:b/>
        </w:rPr>
      </w:pPr>
    </w:p>
    <w:p w:rsidR="0022182E" w:rsidRPr="0040198A" w:rsidRDefault="0022182E" w:rsidP="0022182E">
      <w:pPr>
        <w:rPr>
          <w:rFonts w:ascii="Book Antiqua" w:hAnsi="Book Antiqua"/>
        </w:rPr>
      </w:pPr>
      <w:r w:rsidRPr="0040198A">
        <w:rPr>
          <w:rFonts w:ascii="Book Antiqua" w:hAnsi="Book Antiqua"/>
          <w:b/>
        </w:rPr>
        <w:t>1. DO OBJETO</w:t>
      </w:r>
    </w:p>
    <w:p w:rsidR="0022182E" w:rsidRDefault="0022182E" w:rsidP="0022182E">
      <w:pPr>
        <w:pStyle w:val="Normal0"/>
        <w:widowControl w:val="0"/>
        <w:rPr>
          <w:rFonts w:ascii="Book Antiqua" w:hAnsi="Book Antiqua"/>
          <w:sz w:val="22"/>
          <w:szCs w:val="22"/>
          <w:lang w:val="pt-BR"/>
        </w:rPr>
      </w:pPr>
      <w:proofErr w:type="gramStart"/>
      <w:r>
        <w:rPr>
          <w:rFonts w:ascii="Book Antiqua" w:hAnsi="Book Antiqua"/>
          <w:sz w:val="22"/>
          <w:szCs w:val="22"/>
          <w:lang w:val="pt-BR"/>
        </w:rPr>
        <w:t xml:space="preserve">1.1 </w:t>
      </w:r>
      <w:r w:rsidR="001D7F8D" w:rsidRPr="000400BA">
        <w:rPr>
          <w:rStyle w:val="nfase"/>
          <w:rFonts w:ascii="Book Antiqua" w:eastAsia="Book Antiqua" w:hAnsi="Book Antiqua"/>
          <w:b/>
          <w:i w:val="0"/>
        </w:rPr>
        <w:t>Aquisição</w:t>
      </w:r>
      <w:proofErr w:type="gramEnd"/>
      <w:r w:rsidR="001D7F8D" w:rsidRPr="000400BA">
        <w:rPr>
          <w:rStyle w:val="nfase"/>
          <w:rFonts w:ascii="Book Antiqua" w:eastAsia="Book Antiqua" w:hAnsi="Book Antiqua"/>
          <w:b/>
          <w:i w:val="0"/>
        </w:rPr>
        <w:t xml:space="preserve"> </w:t>
      </w:r>
      <w:r w:rsidR="001D7F8D">
        <w:rPr>
          <w:rStyle w:val="nfase"/>
          <w:rFonts w:ascii="Book Antiqua" w:eastAsia="Book Antiqua" w:hAnsi="Book Antiqua"/>
          <w:b/>
          <w:i w:val="0"/>
        </w:rPr>
        <w:t>d</w:t>
      </w:r>
      <w:r w:rsidR="001D7F8D" w:rsidRPr="000400BA">
        <w:rPr>
          <w:rStyle w:val="nfase"/>
          <w:rFonts w:ascii="Book Antiqua" w:eastAsia="Book Antiqua" w:hAnsi="Book Antiqua"/>
          <w:b/>
          <w:i w:val="0"/>
        </w:rPr>
        <w:t>e M</w:t>
      </w:r>
      <w:r w:rsidR="001D7F8D">
        <w:rPr>
          <w:rStyle w:val="nfase"/>
          <w:rFonts w:ascii="Book Antiqua" w:eastAsia="Book Antiqua" w:hAnsi="Book Antiqua"/>
          <w:b/>
          <w:i w:val="0"/>
        </w:rPr>
        <w:t>ateriais</w:t>
      </w:r>
      <w:r w:rsidR="001D7F8D" w:rsidRPr="000400BA">
        <w:rPr>
          <w:rStyle w:val="nfase"/>
          <w:rFonts w:ascii="Book Antiqua" w:eastAsia="Book Antiqua" w:hAnsi="Book Antiqua"/>
          <w:b/>
          <w:i w:val="0"/>
        </w:rPr>
        <w:t xml:space="preserve"> </w:t>
      </w:r>
      <w:r w:rsidR="001D7F8D">
        <w:rPr>
          <w:rStyle w:val="nfase"/>
          <w:rFonts w:ascii="Book Antiqua" w:eastAsia="Book Antiqua" w:hAnsi="Book Antiqua"/>
          <w:b/>
          <w:i w:val="0"/>
        </w:rPr>
        <w:t>e</w:t>
      </w:r>
      <w:r w:rsidR="001D7F8D" w:rsidRPr="000400BA">
        <w:rPr>
          <w:rStyle w:val="nfase"/>
          <w:rFonts w:ascii="Book Antiqua" w:eastAsia="Book Antiqua" w:hAnsi="Book Antiqua"/>
          <w:b/>
          <w:i w:val="0"/>
        </w:rPr>
        <w:t xml:space="preserve"> Equipamentos </w:t>
      </w:r>
      <w:r w:rsidR="001D7F8D">
        <w:rPr>
          <w:rStyle w:val="nfase"/>
          <w:rFonts w:ascii="Book Antiqua" w:eastAsia="Book Antiqua" w:hAnsi="Book Antiqua"/>
          <w:b/>
          <w:i w:val="0"/>
        </w:rPr>
        <w:t>p</w:t>
      </w:r>
      <w:r w:rsidR="001D7F8D" w:rsidRPr="000400BA">
        <w:rPr>
          <w:rStyle w:val="nfase"/>
          <w:rFonts w:ascii="Book Antiqua" w:eastAsia="Book Antiqua" w:hAnsi="Book Antiqua"/>
          <w:b/>
          <w:i w:val="0"/>
        </w:rPr>
        <w:t xml:space="preserve">ara </w:t>
      </w:r>
      <w:r w:rsidR="001D7F8D">
        <w:rPr>
          <w:rStyle w:val="nfase"/>
          <w:rFonts w:ascii="Book Antiqua" w:eastAsia="Book Antiqua" w:hAnsi="Book Antiqua"/>
          <w:b/>
          <w:i w:val="0"/>
        </w:rPr>
        <w:t>o</w:t>
      </w:r>
      <w:r w:rsidR="001D7F8D" w:rsidRPr="000400BA">
        <w:rPr>
          <w:rStyle w:val="nfase"/>
          <w:rFonts w:ascii="Book Antiqua" w:eastAsia="Book Antiqua" w:hAnsi="Book Antiqua"/>
          <w:b/>
          <w:i w:val="0"/>
        </w:rPr>
        <w:t xml:space="preserve">s Centros </w:t>
      </w:r>
      <w:r w:rsidR="001D7F8D">
        <w:rPr>
          <w:rStyle w:val="nfase"/>
          <w:rFonts w:ascii="Book Antiqua" w:eastAsia="Book Antiqua" w:hAnsi="Book Antiqua"/>
          <w:b/>
          <w:i w:val="0"/>
        </w:rPr>
        <w:t>d</w:t>
      </w:r>
      <w:r w:rsidR="001D7F8D" w:rsidRPr="000400BA">
        <w:rPr>
          <w:rStyle w:val="nfase"/>
          <w:rFonts w:ascii="Book Antiqua" w:eastAsia="Book Antiqua" w:hAnsi="Book Antiqua"/>
          <w:b/>
          <w:i w:val="0"/>
        </w:rPr>
        <w:t>e Desenvolvimento Infantil</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1B6A8C" w:rsidRDefault="003F1EB0" w:rsidP="001B6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Style w:val="nfase"/>
          <w:rFonts w:ascii="Book Antiqua" w:eastAsia="Book Antiqua" w:hAnsi="Book Antiqua"/>
          <w:i w:val="0"/>
        </w:rPr>
      </w:pPr>
      <w:r>
        <w:rPr>
          <w:rFonts w:ascii="Book Antiqua" w:eastAsia="Book Antiqua" w:hAnsi="Book Antiqua"/>
          <w:bCs/>
        </w:rPr>
        <w:t>1.</w:t>
      </w:r>
      <w:r w:rsidR="001B6A8C">
        <w:rPr>
          <w:rFonts w:ascii="Book Antiqua" w:eastAsia="Book Antiqua" w:hAnsi="Book Antiqua"/>
          <w:bCs/>
        </w:rPr>
        <w:t xml:space="preserve">1.1 </w:t>
      </w:r>
      <w:r w:rsidR="001B6A8C" w:rsidRPr="00D230C6">
        <w:rPr>
          <w:rFonts w:ascii="Book Antiqua" w:eastAsia="Book Antiqua" w:hAnsi="Book Antiqua"/>
          <w:bCs/>
        </w:rPr>
        <w:t xml:space="preserve">As despesas decorrentes deste </w:t>
      </w:r>
      <w:r w:rsidR="001B6A8C">
        <w:rPr>
          <w:rFonts w:ascii="Book Antiqua" w:eastAsia="Book Antiqua" w:hAnsi="Book Antiqua"/>
          <w:bCs/>
        </w:rPr>
        <w:t xml:space="preserve">termo </w:t>
      </w:r>
      <w:r w:rsidR="001B6A8C" w:rsidRPr="00D230C6">
        <w:rPr>
          <w:rFonts w:ascii="Book Antiqua" w:eastAsia="Book Antiqua" w:hAnsi="Book Antiqua"/>
          <w:bCs/>
        </w:rPr>
        <w:t xml:space="preserve">estão previstas no </w:t>
      </w:r>
      <w:r w:rsidR="001B6A8C" w:rsidRPr="00EB3699">
        <w:rPr>
          <w:rFonts w:ascii="Book Antiqua" w:eastAsia="Book Antiqua" w:hAnsi="Book Antiqua"/>
          <w:b/>
          <w:bCs/>
        </w:rPr>
        <w:t>Convênio com a Secretaria de Estado da Educação nº 2019TR001415</w:t>
      </w:r>
      <w:r w:rsidR="001B6A8C">
        <w:rPr>
          <w:rFonts w:ascii="Book Antiqua" w:eastAsia="Book Antiqua" w:hAnsi="Book Antiqua"/>
          <w:bCs/>
        </w:rPr>
        <w:t>.</w:t>
      </w:r>
    </w:p>
    <w:p w:rsidR="00257266" w:rsidRPr="00A05CE0" w:rsidRDefault="00257266" w:rsidP="0022182E">
      <w:pPr>
        <w:pStyle w:val="Normal0"/>
        <w:widowControl w:val="0"/>
        <w:rPr>
          <w:rFonts w:ascii="Book Antiqua" w:hAnsi="Book Antiqua"/>
          <w:sz w:val="22"/>
          <w:szCs w:val="22"/>
        </w:rPr>
      </w:pPr>
    </w:p>
    <w:p w:rsidR="0022182E" w:rsidRDefault="0022182E" w:rsidP="0022182E">
      <w:pPr>
        <w:rPr>
          <w:rFonts w:ascii="Book Antiqua" w:hAnsi="Book Antiqua"/>
        </w:rPr>
      </w:pPr>
      <w:r w:rsidRPr="00DC6114">
        <w:rPr>
          <w:rFonts w:ascii="Book Antiqua" w:hAnsi="Book Antiqua"/>
        </w:rPr>
        <w:t xml:space="preserve">Tabela </w:t>
      </w:r>
      <w:r>
        <w:rPr>
          <w:rFonts w:ascii="Book Antiqua" w:hAnsi="Book Antiqua"/>
        </w:rPr>
        <w:t>1</w:t>
      </w:r>
    </w:p>
    <w:tbl>
      <w:tblPr>
        <w:tblW w:w="10064" w:type="dxa"/>
        <w:tblInd w:w="-639" w:type="dxa"/>
        <w:tblLayout w:type="fixed"/>
        <w:tblCellMar>
          <w:left w:w="70" w:type="dxa"/>
          <w:right w:w="70" w:type="dxa"/>
        </w:tblCellMar>
        <w:tblLook w:val="04A0"/>
      </w:tblPr>
      <w:tblGrid>
        <w:gridCol w:w="425"/>
        <w:gridCol w:w="1868"/>
        <w:gridCol w:w="5787"/>
        <w:gridCol w:w="567"/>
        <w:gridCol w:w="567"/>
        <w:gridCol w:w="850"/>
      </w:tblGrid>
      <w:tr w:rsidR="00436C92" w:rsidRPr="00EF68A3" w:rsidTr="00436C92">
        <w:trPr>
          <w:trHeight w:val="555"/>
        </w:trPr>
        <w:tc>
          <w:tcPr>
            <w:tcW w:w="425" w:type="dxa"/>
            <w:tcBorders>
              <w:top w:val="single" w:sz="4" w:space="0" w:color="auto"/>
              <w:left w:val="single" w:sz="4" w:space="0" w:color="auto"/>
              <w:bottom w:val="single" w:sz="4" w:space="0" w:color="auto"/>
              <w:right w:val="single" w:sz="4" w:space="0" w:color="auto"/>
            </w:tcBorders>
            <w:shd w:val="clear" w:color="000000" w:fill="D8D8D8"/>
            <w:hideMark/>
          </w:tcPr>
          <w:p w:rsidR="00436C92" w:rsidRPr="00EF68A3" w:rsidRDefault="00436C92" w:rsidP="009B2402">
            <w:pPr>
              <w:ind w:left="-70" w:right="-95"/>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ITEM </w:t>
            </w:r>
          </w:p>
        </w:tc>
        <w:tc>
          <w:tcPr>
            <w:tcW w:w="1868" w:type="dxa"/>
            <w:tcBorders>
              <w:top w:val="single" w:sz="4" w:space="0" w:color="auto"/>
              <w:left w:val="nil"/>
              <w:bottom w:val="single" w:sz="4" w:space="0" w:color="auto"/>
              <w:right w:val="single" w:sz="4" w:space="0" w:color="auto"/>
            </w:tcBorders>
            <w:shd w:val="clear" w:color="000000" w:fill="D8D8D8"/>
            <w:hideMark/>
          </w:tcPr>
          <w:p w:rsidR="00436C92" w:rsidRPr="00EF68A3" w:rsidRDefault="00436C92" w:rsidP="009B2402">
            <w:pPr>
              <w:ind w:left="-45" w:right="-70"/>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OBJETO</w:t>
            </w:r>
          </w:p>
        </w:tc>
        <w:tc>
          <w:tcPr>
            <w:tcW w:w="5787" w:type="dxa"/>
            <w:tcBorders>
              <w:top w:val="single" w:sz="4" w:space="0" w:color="auto"/>
              <w:left w:val="nil"/>
              <w:bottom w:val="single" w:sz="4" w:space="0" w:color="auto"/>
              <w:right w:val="single" w:sz="4" w:space="0" w:color="auto"/>
            </w:tcBorders>
            <w:shd w:val="clear" w:color="000000" w:fill="D8D8D8"/>
            <w:hideMark/>
          </w:tcPr>
          <w:p w:rsidR="00436C92" w:rsidRPr="00EF68A3" w:rsidRDefault="00436C92" w:rsidP="009B2402">
            <w:pPr>
              <w:ind w:left="0" w:right="-46"/>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DESCRITIVO DO OBJETO</w:t>
            </w:r>
          </w:p>
        </w:tc>
        <w:tc>
          <w:tcPr>
            <w:tcW w:w="567" w:type="dxa"/>
            <w:tcBorders>
              <w:top w:val="single" w:sz="4" w:space="0" w:color="auto"/>
              <w:left w:val="nil"/>
              <w:bottom w:val="single" w:sz="4" w:space="0" w:color="auto"/>
              <w:right w:val="single" w:sz="4" w:space="0" w:color="auto"/>
            </w:tcBorders>
            <w:shd w:val="clear" w:color="000000" w:fill="D8D8D8"/>
            <w:hideMark/>
          </w:tcPr>
          <w:p w:rsidR="00436C92" w:rsidRPr="00EF68A3" w:rsidRDefault="00436C92" w:rsidP="009B2402">
            <w:pPr>
              <w:ind w:left="-212" w:right="-163"/>
              <w:jc w:val="center"/>
              <w:rPr>
                <w:rFonts w:ascii="Book Antiqua" w:eastAsia="Times New Roman" w:hAnsi="Book Antiqua" w:cs="Times New Roman"/>
                <w:sz w:val="16"/>
                <w:szCs w:val="16"/>
                <w:lang w:eastAsia="pt-BR"/>
              </w:rPr>
            </w:pPr>
            <w:proofErr w:type="spellStart"/>
            <w:r w:rsidRPr="00EF68A3">
              <w:rPr>
                <w:rFonts w:ascii="Book Antiqua" w:eastAsia="Times New Roman" w:hAnsi="Book Antiqua" w:cs="Times New Roman"/>
                <w:sz w:val="16"/>
                <w:szCs w:val="16"/>
                <w:lang w:eastAsia="pt-BR"/>
              </w:rPr>
              <w:t>UNID</w:t>
            </w:r>
            <w:proofErr w:type="spellEnd"/>
            <w:r w:rsidRPr="00EF68A3">
              <w:rPr>
                <w:rFonts w:ascii="Book Antiqua" w:eastAsia="Times New Roman" w:hAnsi="Book Antiqua" w:cs="Times New Roman"/>
                <w:sz w:val="16"/>
                <w:szCs w:val="16"/>
                <w:lang w:eastAsia="pt-BR"/>
              </w:rPr>
              <w:t>.</w:t>
            </w:r>
          </w:p>
        </w:tc>
        <w:tc>
          <w:tcPr>
            <w:tcW w:w="567" w:type="dxa"/>
            <w:tcBorders>
              <w:top w:val="single" w:sz="4" w:space="0" w:color="auto"/>
              <w:left w:val="nil"/>
              <w:bottom w:val="single" w:sz="4" w:space="0" w:color="auto"/>
              <w:right w:val="single" w:sz="4" w:space="0" w:color="auto"/>
            </w:tcBorders>
            <w:shd w:val="clear" w:color="000000" w:fill="D8D8D8"/>
            <w:hideMark/>
          </w:tcPr>
          <w:p w:rsidR="00436C92" w:rsidRPr="00EF68A3" w:rsidRDefault="00436C92" w:rsidP="009B2402">
            <w:pPr>
              <w:ind w:left="-70" w:right="-121"/>
              <w:jc w:val="center"/>
              <w:rPr>
                <w:rFonts w:ascii="Book Antiqua" w:eastAsia="Times New Roman" w:hAnsi="Book Antiqua" w:cs="Times New Roman"/>
                <w:sz w:val="16"/>
                <w:szCs w:val="16"/>
                <w:lang w:eastAsia="pt-BR"/>
              </w:rPr>
            </w:pPr>
            <w:proofErr w:type="spellStart"/>
            <w:r w:rsidRPr="00EF68A3">
              <w:rPr>
                <w:rFonts w:ascii="Book Antiqua" w:eastAsia="Times New Roman" w:hAnsi="Book Antiqua" w:cs="Times New Roman"/>
                <w:sz w:val="16"/>
                <w:szCs w:val="16"/>
                <w:lang w:eastAsia="pt-BR"/>
              </w:rPr>
              <w:t>QTDE</w:t>
            </w:r>
            <w:proofErr w:type="spellEnd"/>
            <w:r w:rsidRPr="00EF68A3">
              <w:rPr>
                <w:rFonts w:ascii="Book Antiqua" w:eastAsia="Times New Roman" w:hAnsi="Book Antiqua" w:cs="Times New Roman"/>
                <w:sz w:val="16"/>
                <w:szCs w:val="16"/>
                <w:lang w:eastAsia="pt-BR"/>
              </w:rPr>
              <w:t>.</w:t>
            </w:r>
          </w:p>
        </w:tc>
        <w:tc>
          <w:tcPr>
            <w:tcW w:w="850" w:type="dxa"/>
            <w:tcBorders>
              <w:top w:val="single" w:sz="4" w:space="0" w:color="auto"/>
              <w:left w:val="nil"/>
              <w:bottom w:val="nil"/>
              <w:right w:val="single" w:sz="4" w:space="0" w:color="auto"/>
            </w:tcBorders>
            <w:shd w:val="clear" w:color="000000" w:fill="D8D8D8"/>
            <w:hideMark/>
          </w:tcPr>
          <w:p w:rsidR="00436C92" w:rsidRPr="00EF68A3" w:rsidRDefault="00436C92" w:rsidP="009B2402">
            <w:pPr>
              <w:ind w:left="-70" w:right="-90"/>
              <w:jc w:val="center"/>
              <w:rPr>
                <w:rFonts w:ascii="Book Antiqua" w:eastAsia="Times New Roman" w:hAnsi="Book Antiqua" w:cs="Times New Roman"/>
                <w:sz w:val="16"/>
                <w:szCs w:val="16"/>
                <w:lang w:eastAsia="pt-BR"/>
              </w:rPr>
            </w:pPr>
            <w:proofErr w:type="spellStart"/>
            <w:r w:rsidRPr="00EF68A3">
              <w:rPr>
                <w:rFonts w:ascii="Book Antiqua" w:eastAsia="Times New Roman" w:hAnsi="Book Antiqua" w:cs="Times New Roman"/>
                <w:sz w:val="16"/>
                <w:szCs w:val="16"/>
                <w:lang w:eastAsia="pt-BR"/>
              </w:rPr>
              <w:t>Vlr</w:t>
            </w:r>
            <w:proofErr w:type="spellEnd"/>
            <w:r w:rsidRPr="00EF68A3">
              <w:rPr>
                <w:rFonts w:ascii="Book Antiqua" w:eastAsia="Times New Roman" w:hAnsi="Book Antiqua" w:cs="Times New Roman"/>
                <w:sz w:val="16"/>
                <w:szCs w:val="16"/>
                <w:lang w:eastAsia="pt-BR"/>
              </w:rPr>
              <w:t xml:space="preserve"> </w:t>
            </w:r>
            <w:proofErr w:type="spellStart"/>
            <w:r w:rsidRPr="00EF68A3">
              <w:rPr>
                <w:rFonts w:ascii="Book Antiqua" w:eastAsia="Times New Roman" w:hAnsi="Book Antiqua" w:cs="Times New Roman"/>
                <w:sz w:val="16"/>
                <w:szCs w:val="16"/>
                <w:lang w:eastAsia="pt-BR"/>
              </w:rPr>
              <w:t>Unit</w:t>
            </w:r>
            <w:proofErr w:type="spellEnd"/>
            <w:r w:rsidRPr="00EF68A3">
              <w:rPr>
                <w:rFonts w:ascii="Book Antiqua" w:eastAsia="Times New Roman" w:hAnsi="Book Antiqua" w:cs="Times New Roman"/>
                <w:sz w:val="16"/>
                <w:szCs w:val="16"/>
                <w:lang w:eastAsia="pt-BR"/>
              </w:rPr>
              <w:t xml:space="preserve"> Médio</w:t>
            </w:r>
          </w:p>
        </w:tc>
      </w:tr>
      <w:tr w:rsidR="00436C92" w:rsidRPr="00EF68A3" w:rsidTr="0038194F">
        <w:trPr>
          <w:trHeight w:val="4632"/>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1</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MESA REDONDA PARA REUNIÕES</w:t>
            </w:r>
          </w:p>
        </w:tc>
        <w:tc>
          <w:tcPr>
            <w:tcW w:w="5787" w:type="dxa"/>
            <w:tcBorders>
              <w:top w:val="nil"/>
              <w:left w:val="nil"/>
              <w:bottom w:val="single" w:sz="4" w:space="0" w:color="000000"/>
              <w:right w:val="single" w:sz="4" w:space="0" w:color="000000"/>
            </w:tcBorders>
            <w:shd w:val="clear" w:color="auto" w:fill="auto"/>
            <w:hideMark/>
          </w:tcPr>
          <w:p w:rsidR="00436C92" w:rsidRPr="00EF68A3" w:rsidRDefault="00436C92" w:rsidP="0038194F">
            <w:pPr>
              <w:ind w:left="0" w:right="-46"/>
              <w:rPr>
                <w:rFonts w:ascii="Book Antiqua" w:eastAsia="Times New Roman" w:hAnsi="Book Antiqua" w:cs="Times New Roman"/>
                <w:sz w:val="16"/>
                <w:szCs w:val="16"/>
                <w:lang w:eastAsia="pt-BR"/>
              </w:rPr>
            </w:pPr>
            <w:r w:rsidRPr="00AF79E2">
              <w:rPr>
                <w:rFonts w:ascii="Book Antiqua" w:eastAsia="Times New Roman" w:hAnsi="Book Antiqua" w:cs="Times New Roman"/>
                <w:sz w:val="16"/>
                <w:szCs w:val="16"/>
                <w:lang w:eastAsia="pt-BR"/>
              </w:rPr>
              <w:t>Tampo redondo (1200x1200x25)mm, em madeira aglomerada, cor branca o</w:t>
            </w:r>
            <w:r w:rsidR="0038194F">
              <w:rPr>
                <w:rFonts w:ascii="Book Antiqua" w:eastAsia="Times New Roman" w:hAnsi="Book Antiqua" w:cs="Times New Roman"/>
                <w:sz w:val="16"/>
                <w:szCs w:val="16"/>
                <w:lang w:eastAsia="pt-BR"/>
              </w:rPr>
              <w:t xml:space="preserve">u similar, atendendo as normas </w:t>
            </w:r>
            <w:r w:rsidRPr="00AF79E2">
              <w:rPr>
                <w:rFonts w:ascii="Book Antiqua" w:eastAsia="Times New Roman" w:hAnsi="Book Antiqua" w:cs="Times New Roman"/>
                <w:sz w:val="16"/>
                <w:szCs w:val="16"/>
                <w:lang w:eastAsia="pt-BR"/>
              </w:rPr>
              <w:t xml:space="preserve">vigentes de níveis de emissão de formaldeído, com espessura de </w:t>
            </w:r>
            <w:proofErr w:type="gramStart"/>
            <w:r w:rsidRPr="00AF79E2">
              <w:rPr>
                <w:rFonts w:ascii="Book Antiqua" w:eastAsia="Times New Roman" w:hAnsi="Book Antiqua" w:cs="Times New Roman"/>
                <w:sz w:val="16"/>
                <w:szCs w:val="16"/>
                <w:lang w:eastAsia="pt-BR"/>
              </w:rPr>
              <w:t>25mm</w:t>
            </w:r>
            <w:proofErr w:type="gramEnd"/>
            <w:r w:rsidRPr="00AF79E2">
              <w:rPr>
                <w:rFonts w:ascii="Book Antiqua" w:eastAsia="Times New Roman" w:hAnsi="Book Antiqua" w:cs="Times New Roman"/>
                <w:sz w:val="16"/>
                <w:szCs w:val="16"/>
                <w:lang w:eastAsia="pt-BR"/>
              </w:rPr>
              <w:t xml:space="preserve">, revestido com laminado </w:t>
            </w:r>
            <w:proofErr w:type="spellStart"/>
            <w:r w:rsidRPr="00AF79E2">
              <w:rPr>
                <w:rFonts w:ascii="Book Antiqua" w:eastAsia="Times New Roman" w:hAnsi="Book Antiqua" w:cs="Times New Roman"/>
                <w:sz w:val="16"/>
                <w:szCs w:val="16"/>
                <w:lang w:eastAsia="pt-BR"/>
              </w:rPr>
              <w:t>melamínico</w:t>
            </w:r>
            <w:proofErr w:type="spellEnd"/>
            <w:r w:rsidRPr="00AF79E2">
              <w:rPr>
                <w:rFonts w:ascii="Book Antiqua" w:eastAsia="Times New Roman" w:hAnsi="Book Antiqua" w:cs="Times New Roman"/>
                <w:sz w:val="16"/>
                <w:szCs w:val="16"/>
                <w:lang w:eastAsia="pt-BR"/>
              </w:rPr>
              <w:t xml:space="preserve"> de  baixa  pressão  em  ambas  as  faces,  resistente  a  abrasão,  bordas  retas encabeçadas com fita em poliestireno de superfície visível </w:t>
            </w:r>
            <w:proofErr w:type="spellStart"/>
            <w:r w:rsidRPr="00AF79E2">
              <w:rPr>
                <w:rFonts w:ascii="Book Antiqua" w:eastAsia="Times New Roman" w:hAnsi="Book Antiqua" w:cs="Times New Roman"/>
                <w:sz w:val="16"/>
                <w:szCs w:val="16"/>
                <w:lang w:eastAsia="pt-BR"/>
              </w:rPr>
              <w:t>texturizada</w:t>
            </w:r>
            <w:proofErr w:type="spellEnd"/>
            <w:r w:rsidRPr="00AF79E2">
              <w:rPr>
                <w:rFonts w:ascii="Book Antiqua" w:eastAsia="Times New Roman" w:hAnsi="Book Antiqua" w:cs="Times New Roman"/>
                <w:sz w:val="16"/>
                <w:szCs w:val="16"/>
                <w:lang w:eastAsia="pt-BR"/>
              </w:rPr>
              <w:t xml:space="preserve">, com espessura de 2mm na mesma cor do tampo e raio ergonômico de contato com o usuário de acordo com </w:t>
            </w:r>
            <w:proofErr w:type="spellStart"/>
            <w:r w:rsidRPr="00AF79E2">
              <w:rPr>
                <w:rFonts w:ascii="Book Antiqua" w:eastAsia="Times New Roman" w:hAnsi="Book Antiqua" w:cs="Times New Roman"/>
                <w:sz w:val="16"/>
                <w:szCs w:val="16"/>
                <w:lang w:eastAsia="pt-BR"/>
              </w:rPr>
              <w:t>NBR</w:t>
            </w:r>
            <w:proofErr w:type="spellEnd"/>
            <w:r w:rsidRPr="00AF79E2">
              <w:rPr>
                <w:rFonts w:ascii="Book Antiqua" w:eastAsia="Times New Roman" w:hAnsi="Book Antiqua" w:cs="Times New Roman"/>
                <w:sz w:val="16"/>
                <w:szCs w:val="16"/>
                <w:lang w:eastAsia="pt-BR"/>
              </w:rPr>
              <w:t xml:space="preserve"> 13966. Painel frontal constituído em madeira aglomerada, atendendo as normas vigentes de níveis de emissão de formaldeído, na cor branca ou similar com espessura de 15</w:t>
            </w:r>
            <w:r w:rsidR="0038194F">
              <w:rPr>
                <w:rFonts w:ascii="Book Antiqua" w:eastAsia="Times New Roman" w:hAnsi="Book Antiqua" w:cs="Times New Roman"/>
                <w:sz w:val="16"/>
                <w:szCs w:val="16"/>
                <w:lang w:eastAsia="pt-BR"/>
              </w:rPr>
              <w:t xml:space="preserve"> </w:t>
            </w:r>
            <w:r w:rsidRPr="00AF79E2">
              <w:rPr>
                <w:rFonts w:ascii="Book Antiqua" w:eastAsia="Times New Roman" w:hAnsi="Book Antiqua" w:cs="Times New Roman"/>
                <w:sz w:val="16"/>
                <w:szCs w:val="16"/>
                <w:lang w:eastAsia="pt-BR"/>
              </w:rPr>
              <w:t xml:space="preserve">mm, e revestido com laminado </w:t>
            </w:r>
            <w:proofErr w:type="spellStart"/>
            <w:r w:rsidRPr="00AF79E2">
              <w:rPr>
                <w:rFonts w:ascii="Book Antiqua" w:eastAsia="Times New Roman" w:hAnsi="Book Antiqua" w:cs="Times New Roman"/>
                <w:sz w:val="16"/>
                <w:szCs w:val="16"/>
                <w:lang w:eastAsia="pt-BR"/>
              </w:rPr>
              <w:t>melamínico</w:t>
            </w:r>
            <w:proofErr w:type="spellEnd"/>
            <w:r w:rsidRPr="00AF79E2">
              <w:rPr>
                <w:rFonts w:ascii="Book Antiqua" w:eastAsia="Times New Roman" w:hAnsi="Book Antiqua" w:cs="Times New Roman"/>
                <w:sz w:val="16"/>
                <w:szCs w:val="16"/>
                <w:lang w:eastAsia="pt-BR"/>
              </w:rPr>
              <w:t xml:space="preserve"> de baixa pressão em ambas as faces, encabeçada na parte inferior com fita de poliestireno com superfície visível </w:t>
            </w:r>
            <w:proofErr w:type="spellStart"/>
            <w:r w:rsidRPr="00AF79E2">
              <w:rPr>
                <w:rFonts w:ascii="Book Antiqua" w:eastAsia="Times New Roman" w:hAnsi="Book Antiqua" w:cs="Times New Roman"/>
                <w:sz w:val="16"/>
                <w:szCs w:val="16"/>
                <w:lang w:eastAsia="pt-BR"/>
              </w:rPr>
              <w:t>texturizada</w:t>
            </w:r>
            <w:proofErr w:type="spellEnd"/>
            <w:r w:rsidRPr="00AF79E2">
              <w:rPr>
                <w:rFonts w:ascii="Book Antiqua" w:eastAsia="Times New Roman" w:hAnsi="Book Antiqua" w:cs="Times New Roman"/>
                <w:sz w:val="16"/>
                <w:szCs w:val="16"/>
                <w:lang w:eastAsia="pt-BR"/>
              </w:rPr>
              <w:t xml:space="preserve"> com espessura de </w:t>
            </w:r>
            <w:proofErr w:type="gramStart"/>
            <w:r w:rsidRPr="00AF79E2">
              <w:rPr>
                <w:rFonts w:ascii="Book Antiqua" w:eastAsia="Times New Roman" w:hAnsi="Book Antiqua" w:cs="Times New Roman"/>
                <w:sz w:val="16"/>
                <w:szCs w:val="16"/>
                <w:lang w:eastAsia="pt-BR"/>
              </w:rPr>
              <w:t>1</w:t>
            </w:r>
            <w:proofErr w:type="gramEnd"/>
            <w:r w:rsidR="0038194F">
              <w:rPr>
                <w:rFonts w:ascii="Book Antiqua" w:eastAsia="Times New Roman" w:hAnsi="Book Antiqua" w:cs="Times New Roman"/>
                <w:sz w:val="16"/>
                <w:szCs w:val="16"/>
                <w:lang w:eastAsia="pt-BR"/>
              </w:rPr>
              <w:t xml:space="preserve"> </w:t>
            </w:r>
            <w:r w:rsidRPr="00AF79E2">
              <w:rPr>
                <w:rFonts w:ascii="Book Antiqua" w:eastAsia="Times New Roman" w:hAnsi="Book Antiqua" w:cs="Times New Roman"/>
                <w:sz w:val="16"/>
                <w:szCs w:val="16"/>
                <w:lang w:eastAsia="pt-BR"/>
              </w:rPr>
              <w:t xml:space="preserve">mm na cor do </w:t>
            </w:r>
            <w:proofErr w:type="spellStart"/>
            <w:r w:rsidRPr="00AF79E2">
              <w:rPr>
                <w:rFonts w:ascii="Book Antiqua" w:eastAsia="Times New Roman" w:hAnsi="Book Antiqua" w:cs="Times New Roman"/>
                <w:sz w:val="16"/>
                <w:szCs w:val="16"/>
                <w:lang w:eastAsia="pt-BR"/>
              </w:rPr>
              <w:t>melamínico</w:t>
            </w:r>
            <w:proofErr w:type="spellEnd"/>
            <w:r w:rsidRPr="00AF79E2">
              <w:rPr>
                <w:rFonts w:ascii="Book Antiqua" w:eastAsia="Times New Roman" w:hAnsi="Book Antiqua" w:cs="Times New Roman"/>
                <w:sz w:val="16"/>
                <w:szCs w:val="16"/>
                <w:lang w:eastAsia="pt-BR"/>
              </w:rPr>
              <w:t xml:space="preserve">. Fixado na estrutura através de parafuso de aço conformado altamente resistente ao torque. Estrutura metálica com tratamento </w:t>
            </w:r>
            <w:proofErr w:type="spellStart"/>
            <w:r w:rsidRPr="00AF79E2">
              <w:rPr>
                <w:rFonts w:ascii="Book Antiqua" w:eastAsia="Times New Roman" w:hAnsi="Book Antiqua" w:cs="Times New Roman"/>
                <w:sz w:val="16"/>
                <w:szCs w:val="16"/>
                <w:lang w:eastAsia="pt-BR"/>
              </w:rPr>
              <w:t>anticorrosivo</w:t>
            </w:r>
            <w:proofErr w:type="spellEnd"/>
            <w:r w:rsidRPr="00AF79E2">
              <w:rPr>
                <w:rFonts w:ascii="Book Antiqua" w:eastAsia="Times New Roman" w:hAnsi="Book Antiqua" w:cs="Times New Roman"/>
                <w:sz w:val="16"/>
                <w:szCs w:val="16"/>
                <w:lang w:eastAsia="pt-BR"/>
              </w:rPr>
              <w:t xml:space="preserve"> por </w:t>
            </w:r>
            <w:proofErr w:type="spellStart"/>
            <w:r w:rsidRPr="00AF79E2">
              <w:rPr>
                <w:rFonts w:ascii="Book Antiqua" w:eastAsia="Times New Roman" w:hAnsi="Book Antiqua" w:cs="Times New Roman"/>
                <w:sz w:val="16"/>
                <w:szCs w:val="16"/>
                <w:lang w:eastAsia="pt-BR"/>
              </w:rPr>
              <w:t>fosfatização</w:t>
            </w:r>
            <w:proofErr w:type="spellEnd"/>
            <w:r w:rsidRPr="00AF79E2">
              <w:rPr>
                <w:rFonts w:ascii="Book Antiqua" w:eastAsia="Times New Roman" w:hAnsi="Book Antiqua" w:cs="Times New Roman"/>
                <w:sz w:val="16"/>
                <w:szCs w:val="16"/>
                <w:lang w:eastAsia="pt-BR"/>
              </w:rPr>
              <w:t xml:space="preserve"> e acabamento em pintura epóxi. Coluna central em chapa de aço SAE 1020 com (</w:t>
            </w:r>
            <w:proofErr w:type="gramStart"/>
            <w:r w:rsidRPr="00AF79E2">
              <w:rPr>
                <w:rFonts w:ascii="Book Antiqua" w:eastAsia="Times New Roman" w:hAnsi="Book Antiqua" w:cs="Times New Roman"/>
                <w:sz w:val="16"/>
                <w:szCs w:val="16"/>
                <w:lang w:eastAsia="pt-BR"/>
              </w:rPr>
              <w:t>353x660x1,</w:t>
            </w:r>
            <w:proofErr w:type="gramEnd"/>
            <w:r w:rsidRPr="00AF79E2">
              <w:rPr>
                <w:rFonts w:ascii="Book Antiqua" w:eastAsia="Times New Roman" w:hAnsi="Book Antiqua" w:cs="Times New Roman"/>
                <w:sz w:val="16"/>
                <w:szCs w:val="16"/>
                <w:lang w:eastAsia="pt-BR"/>
              </w:rPr>
              <w:t>2)</w:t>
            </w:r>
            <w:r w:rsidR="0038194F">
              <w:rPr>
                <w:rFonts w:ascii="Book Antiqua" w:eastAsia="Times New Roman" w:hAnsi="Book Antiqua" w:cs="Times New Roman"/>
                <w:sz w:val="16"/>
                <w:szCs w:val="16"/>
                <w:lang w:eastAsia="pt-BR"/>
              </w:rPr>
              <w:t xml:space="preserve"> </w:t>
            </w:r>
            <w:r w:rsidRPr="00AF79E2">
              <w:rPr>
                <w:rFonts w:ascii="Book Antiqua" w:eastAsia="Times New Roman" w:hAnsi="Book Antiqua" w:cs="Times New Roman"/>
                <w:sz w:val="16"/>
                <w:szCs w:val="16"/>
                <w:lang w:eastAsia="pt-BR"/>
              </w:rPr>
              <w:t xml:space="preserve">mm. </w:t>
            </w:r>
            <w:proofErr w:type="gramStart"/>
            <w:r w:rsidRPr="00AF79E2">
              <w:rPr>
                <w:rFonts w:ascii="Book Antiqua" w:eastAsia="Times New Roman" w:hAnsi="Book Antiqua" w:cs="Times New Roman"/>
                <w:sz w:val="16"/>
                <w:szCs w:val="16"/>
                <w:lang w:eastAsia="pt-BR"/>
              </w:rPr>
              <w:t>Sapatas</w:t>
            </w:r>
            <w:proofErr w:type="gramEnd"/>
            <w:r w:rsidRPr="00AF79E2">
              <w:rPr>
                <w:rFonts w:ascii="Book Antiqua" w:eastAsia="Times New Roman" w:hAnsi="Book Antiqua" w:cs="Times New Roman"/>
                <w:sz w:val="16"/>
                <w:szCs w:val="16"/>
                <w:lang w:eastAsia="pt-BR"/>
              </w:rPr>
              <w:t xml:space="preserve"> reguláveis em formato redondo com rosca M8 injetadas em polietileno copolímero de alta resistência a impactos e abrasão. Fixação no tampo através de parafuso rosca </w:t>
            </w:r>
            <w:proofErr w:type="gramStart"/>
            <w:r w:rsidRPr="00AF79E2">
              <w:rPr>
                <w:rFonts w:ascii="Book Antiqua" w:eastAsia="Times New Roman" w:hAnsi="Book Antiqua" w:cs="Times New Roman"/>
                <w:sz w:val="16"/>
                <w:szCs w:val="16"/>
                <w:lang w:eastAsia="pt-BR"/>
              </w:rPr>
              <w:t>auto cortante</w:t>
            </w:r>
            <w:proofErr w:type="gramEnd"/>
            <w:r w:rsidRPr="00AF79E2">
              <w:rPr>
                <w:rFonts w:ascii="Book Antiqua" w:eastAsia="Times New Roman" w:hAnsi="Book Antiqua" w:cs="Times New Roman"/>
                <w:sz w:val="16"/>
                <w:szCs w:val="16"/>
                <w:lang w:eastAsia="pt-BR"/>
              </w:rPr>
              <w:t xml:space="preserve"> </w:t>
            </w:r>
            <w:proofErr w:type="spellStart"/>
            <w:r w:rsidRPr="00AF79E2">
              <w:rPr>
                <w:rFonts w:ascii="Book Antiqua" w:eastAsia="Times New Roman" w:hAnsi="Book Antiqua" w:cs="Times New Roman"/>
                <w:sz w:val="16"/>
                <w:szCs w:val="16"/>
                <w:lang w:eastAsia="pt-BR"/>
              </w:rPr>
              <w:t>cementado</w:t>
            </w:r>
            <w:proofErr w:type="spellEnd"/>
            <w:r w:rsidRPr="00AF79E2">
              <w:rPr>
                <w:rFonts w:ascii="Book Antiqua" w:eastAsia="Times New Roman" w:hAnsi="Book Antiqua" w:cs="Times New Roman"/>
                <w:sz w:val="16"/>
                <w:szCs w:val="16"/>
                <w:lang w:eastAsia="pt-BR"/>
              </w:rPr>
              <w:t xml:space="preserve"> com alta resistência ao torque. Fixação aos painéis frontais através de parafuso sistema </w:t>
            </w:r>
            <w:proofErr w:type="spellStart"/>
            <w:r w:rsidR="0038194F">
              <w:rPr>
                <w:rFonts w:ascii="Book Antiqua" w:eastAsia="Times New Roman" w:hAnsi="Book Antiqua" w:cs="Times New Roman"/>
                <w:sz w:val="16"/>
                <w:szCs w:val="16"/>
                <w:lang w:eastAsia="pt-BR"/>
              </w:rPr>
              <w:t>minifix</w:t>
            </w:r>
            <w:proofErr w:type="spellEnd"/>
            <w:r w:rsidRPr="00AF79E2">
              <w:rPr>
                <w:rFonts w:ascii="Book Antiqua" w:eastAsia="Times New Roman" w:hAnsi="Book Antiqua" w:cs="Times New Roman"/>
                <w:sz w:val="16"/>
                <w:szCs w:val="16"/>
                <w:lang w:eastAsia="pt-BR"/>
              </w:rPr>
              <w:t xml:space="preserve"> com rosca M6.  Barras de união para estruturas</w:t>
            </w:r>
            <w:proofErr w:type="gramStart"/>
            <w:r w:rsidRPr="00AF79E2">
              <w:rPr>
                <w:rFonts w:ascii="Book Antiqua" w:eastAsia="Times New Roman" w:hAnsi="Book Antiqua" w:cs="Times New Roman"/>
                <w:sz w:val="16"/>
                <w:szCs w:val="16"/>
                <w:lang w:eastAsia="pt-BR"/>
              </w:rPr>
              <w:t xml:space="preserve">  </w:t>
            </w:r>
            <w:proofErr w:type="gramEnd"/>
            <w:r w:rsidRPr="00AF79E2">
              <w:rPr>
                <w:rFonts w:ascii="Book Antiqua" w:eastAsia="Times New Roman" w:hAnsi="Book Antiqua" w:cs="Times New Roman"/>
                <w:sz w:val="16"/>
                <w:szCs w:val="16"/>
                <w:lang w:eastAsia="pt-BR"/>
              </w:rPr>
              <w:t>de  plataformas  de  trabalho  de  secção  retangular em aço tubular SAE 1020 de  (30x50x1,06)</w:t>
            </w:r>
            <w:r w:rsidR="0038194F">
              <w:rPr>
                <w:rFonts w:ascii="Book Antiqua" w:eastAsia="Times New Roman" w:hAnsi="Book Antiqua" w:cs="Times New Roman"/>
                <w:sz w:val="16"/>
                <w:szCs w:val="16"/>
                <w:lang w:eastAsia="pt-BR"/>
              </w:rPr>
              <w:t xml:space="preserve"> </w:t>
            </w:r>
            <w:r w:rsidRPr="00AF79E2">
              <w:rPr>
                <w:rFonts w:ascii="Book Antiqua" w:eastAsia="Times New Roman" w:hAnsi="Book Antiqua" w:cs="Times New Roman"/>
                <w:sz w:val="16"/>
                <w:szCs w:val="16"/>
                <w:lang w:eastAsia="pt-BR"/>
              </w:rPr>
              <w:t xml:space="preserve">mm com tratamento </w:t>
            </w:r>
            <w:proofErr w:type="spellStart"/>
            <w:r w:rsidRPr="00AF79E2">
              <w:rPr>
                <w:rFonts w:ascii="Book Antiqua" w:eastAsia="Times New Roman" w:hAnsi="Book Antiqua" w:cs="Times New Roman"/>
                <w:sz w:val="16"/>
                <w:szCs w:val="16"/>
                <w:lang w:eastAsia="pt-BR"/>
              </w:rPr>
              <w:t>anticorrosivo</w:t>
            </w:r>
            <w:proofErr w:type="spellEnd"/>
            <w:r w:rsidRPr="00AF79E2">
              <w:rPr>
                <w:rFonts w:ascii="Book Antiqua" w:eastAsia="Times New Roman" w:hAnsi="Book Antiqua" w:cs="Times New Roman"/>
                <w:sz w:val="16"/>
                <w:szCs w:val="16"/>
                <w:lang w:eastAsia="pt-BR"/>
              </w:rPr>
              <w:t xml:space="preserve"> por </w:t>
            </w:r>
            <w:proofErr w:type="spellStart"/>
            <w:r w:rsidRPr="00AF79E2">
              <w:rPr>
                <w:rFonts w:ascii="Book Antiqua" w:eastAsia="Times New Roman" w:hAnsi="Book Antiqua" w:cs="Times New Roman"/>
                <w:sz w:val="16"/>
                <w:szCs w:val="16"/>
                <w:lang w:eastAsia="pt-BR"/>
              </w:rPr>
              <w:t>fosfatização</w:t>
            </w:r>
            <w:proofErr w:type="spellEnd"/>
            <w:r w:rsidRPr="00AF79E2">
              <w:rPr>
                <w:rFonts w:ascii="Book Antiqua" w:eastAsia="Times New Roman" w:hAnsi="Book Antiqua" w:cs="Times New Roman"/>
                <w:sz w:val="16"/>
                <w:szCs w:val="16"/>
                <w:lang w:eastAsia="pt-BR"/>
              </w:rPr>
              <w:t xml:space="preserve"> e acabamento em pintura epóxi. Fixadas nas estruturas laterais e centrais através de parafusos e porcas métricas de montagem.</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436C92" w:rsidRPr="00EF68A3" w:rsidRDefault="00436C92" w:rsidP="009B2402">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3</w:t>
            </w:r>
            <w:proofErr w:type="gramEnd"/>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R$ 566,19</w:t>
            </w:r>
          </w:p>
        </w:tc>
      </w:tr>
      <w:tr w:rsidR="00436C92" w:rsidRPr="00EF68A3" w:rsidTr="008666E4">
        <w:trPr>
          <w:trHeight w:val="1537"/>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2</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CADEIRA ESTOFADA FIXA SEM BRAÇOS COM </w:t>
            </w:r>
            <w:proofErr w:type="gramStart"/>
            <w:r w:rsidRPr="00EF68A3">
              <w:rPr>
                <w:rFonts w:ascii="Book Antiqua" w:eastAsia="Times New Roman" w:hAnsi="Book Antiqua" w:cs="Times New Roman"/>
                <w:sz w:val="16"/>
                <w:szCs w:val="16"/>
                <w:lang w:eastAsia="pt-BR"/>
              </w:rPr>
              <w:t>4</w:t>
            </w:r>
            <w:proofErr w:type="gramEnd"/>
            <w:r w:rsidRPr="00EF68A3">
              <w:rPr>
                <w:rFonts w:ascii="Book Antiqua" w:eastAsia="Times New Roman" w:hAnsi="Book Antiqua" w:cs="Times New Roman"/>
                <w:sz w:val="16"/>
                <w:szCs w:val="16"/>
                <w:lang w:eastAsia="pt-BR"/>
              </w:rPr>
              <w:t xml:space="preserve"> PÉS</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Confeccionada em estrutura de ferro tubular 3/4 com pintura epóxi preta. Estofada em espuma injetada com 20 mm de espe</w:t>
            </w:r>
            <w:r>
              <w:rPr>
                <w:rFonts w:ascii="Book Antiqua" w:eastAsia="Times New Roman" w:hAnsi="Book Antiqua" w:cs="Times New Roman"/>
                <w:sz w:val="16"/>
                <w:szCs w:val="16"/>
                <w:lang w:eastAsia="pt-BR"/>
              </w:rPr>
              <w:t>s</w:t>
            </w:r>
            <w:r w:rsidRPr="00EF68A3">
              <w:rPr>
                <w:rFonts w:ascii="Book Antiqua" w:eastAsia="Times New Roman" w:hAnsi="Book Antiqua" w:cs="Times New Roman"/>
                <w:sz w:val="16"/>
                <w:szCs w:val="16"/>
                <w:lang w:eastAsia="pt-BR"/>
              </w:rPr>
              <w:t xml:space="preserve">sura. Assento e </w:t>
            </w:r>
            <w:proofErr w:type="gramStart"/>
            <w:r w:rsidRPr="00EF68A3">
              <w:rPr>
                <w:rFonts w:ascii="Book Antiqua" w:eastAsia="Times New Roman" w:hAnsi="Book Antiqua" w:cs="Times New Roman"/>
                <w:sz w:val="16"/>
                <w:szCs w:val="16"/>
                <w:lang w:eastAsia="pt-BR"/>
              </w:rPr>
              <w:t>encosto em</w:t>
            </w:r>
            <w:proofErr w:type="gramEnd"/>
            <w:r w:rsidRPr="00EF68A3">
              <w:rPr>
                <w:rFonts w:ascii="Book Antiqua" w:eastAsia="Times New Roman" w:hAnsi="Book Antiqua" w:cs="Times New Roman"/>
                <w:sz w:val="16"/>
                <w:szCs w:val="16"/>
                <w:lang w:eastAsia="pt-BR"/>
              </w:rPr>
              <w:t xml:space="preserve"> compensado </w:t>
            </w:r>
            <w:proofErr w:type="spellStart"/>
            <w:r w:rsidRPr="00EF68A3">
              <w:rPr>
                <w:rFonts w:ascii="Book Antiqua" w:eastAsia="Times New Roman" w:hAnsi="Book Antiqua" w:cs="Times New Roman"/>
                <w:sz w:val="16"/>
                <w:szCs w:val="16"/>
                <w:lang w:eastAsia="pt-BR"/>
              </w:rPr>
              <w:t>multilaminado</w:t>
            </w:r>
            <w:proofErr w:type="spellEnd"/>
            <w:r w:rsidRPr="00EF68A3">
              <w:rPr>
                <w:rFonts w:ascii="Book Antiqua" w:eastAsia="Times New Roman" w:hAnsi="Book Antiqua" w:cs="Times New Roman"/>
                <w:sz w:val="16"/>
                <w:szCs w:val="16"/>
                <w:lang w:eastAsia="pt-BR"/>
              </w:rPr>
              <w:t xml:space="preserve"> 12</w:t>
            </w:r>
            <w:r>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mm com porcas garra para melhor ficção dos parafusos. Revestimento em fibra sintética. Estrutura de tubo em aço. Capacidade de carga mínima de 110 kg. Assento medindo (41x39)</w:t>
            </w:r>
            <w:r>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cm. Encosto medindo (29x37)</w:t>
            </w:r>
            <w:r>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cm. Altura de 42 cm do assento em relação ao solo. Sem rodinhas. Cor preta.</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436C92" w:rsidRPr="00EF68A3" w:rsidRDefault="00436C92" w:rsidP="009B2402">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32</w:t>
            </w:r>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R$ 160,39</w:t>
            </w:r>
          </w:p>
        </w:tc>
      </w:tr>
      <w:tr w:rsidR="00436C92" w:rsidRPr="00EF68A3" w:rsidTr="00675A03">
        <w:trPr>
          <w:trHeight w:val="5659"/>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lastRenderedPageBreak/>
              <w:t>3</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MICROCOMPUTADOR 3.6 GHZ C/ WINDOWS.</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8666E4">
            <w:pPr>
              <w:ind w:left="0" w:right="-46"/>
              <w:rPr>
                <w:rFonts w:ascii="Book Antiqua" w:eastAsia="Times New Roman" w:hAnsi="Book Antiqua" w:cs="Times New Roman"/>
                <w:sz w:val="16"/>
                <w:szCs w:val="16"/>
                <w:lang w:eastAsia="pt-BR"/>
              </w:rPr>
            </w:pPr>
            <w:r w:rsidRPr="00CE6D3F">
              <w:rPr>
                <w:rFonts w:ascii="Book Antiqua" w:eastAsia="Times New Roman" w:hAnsi="Book Antiqua" w:cs="Times New Roman"/>
                <w:sz w:val="16"/>
                <w:szCs w:val="16"/>
                <w:lang w:eastAsia="pt-BR"/>
              </w:rPr>
              <w:t xml:space="preserve">Características técnicas mínimas (OBRIGATÓRIAS): Processador: De quatro núcleos físicos e quatro virtuais (Threads) ou superior; </w:t>
            </w:r>
            <w:proofErr w:type="spellStart"/>
            <w:r w:rsidRPr="00CE6D3F">
              <w:rPr>
                <w:rFonts w:ascii="Book Antiqua" w:eastAsia="Times New Roman" w:hAnsi="Book Antiqua" w:cs="Times New Roman"/>
                <w:sz w:val="16"/>
                <w:szCs w:val="16"/>
                <w:lang w:eastAsia="pt-BR"/>
              </w:rPr>
              <w:t>clock</w:t>
            </w:r>
            <w:proofErr w:type="spellEnd"/>
            <w:r w:rsidRPr="00CE6D3F">
              <w:rPr>
                <w:rFonts w:ascii="Book Antiqua" w:eastAsia="Times New Roman" w:hAnsi="Book Antiqua" w:cs="Times New Roman"/>
                <w:sz w:val="16"/>
                <w:szCs w:val="16"/>
                <w:lang w:eastAsia="pt-BR"/>
              </w:rPr>
              <w:t xml:space="preserve"> mínimo</w:t>
            </w:r>
            <w:proofErr w:type="gramStart"/>
            <w:r w:rsidRPr="00CE6D3F">
              <w:rPr>
                <w:rFonts w:ascii="Book Antiqua" w:eastAsia="Times New Roman" w:hAnsi="Book Antiqua" w:cs="Times New Roman"/>
                <w:sz w:val="16"/>
                <w:szCs w:val="16"/>
                <w:lang w:eastAsia="pt-BR"/>
              </w:rPr>
              <w:t xml:space="preserve">  </w:t>
            </w:r>
            <w:proofErr w:type="gramEnd"/>
            <w:r w:rsidRPr="00CE6D3F">
              <w:rPr>
                <w:rFonts w:ascii="Book Antiqua" w:eastAsia="Times New Roman" w:hAnsi="Book Antiqua" w:cs="Times New Roman"/>
                <w:sz w:val="16"/>
                <w:szCs w:val="16"/>
                <w:lang w:eastAsia="pt-BR"/>
              </w:rPr>
              <w:t xml:space="preserve">de 3.6 </w:t>
            </w:r>
            <w:proofErr w:type="spellStart"/>
            <w:r w:rsidRPr="00CE6D3F">
              <w:rPr>
                <w:rFonts w:ascii="Book Antiqua" w:eastAsia="Times New Roman" w:hAnsi="Book Antiqua" w:cs="Times New Roman"/>
                <w:sz w:val="16"/>
                <w:szCs w:val="16"/>
                <w:lang w:eastAsia="pt-BR"/>
              </w:rPr>
              <w:t>Ghz</w:t>
            </w:r>
            <w:proofErr w:type="spellEnd"/>
            <w:r w:rsidRPr="00CE6D3F">
              <w:rPr>
                <w:rFonts w:ascii="Book Antiqua" w:eastAsia="Times New Roman" w:hAnsi="Book Antiqua" w:cs="Times New Roman"/>
                <w:sz w:val="16"/>
                <w:szCs w:val="16"/>
                <w:lang w:eastAsia="pt-BR"/>
              </w:rPr>
              <w:t xml:space="preserve">; </w:t>
            </w:r>
            <w:proofErr w:type="spellStart"/>
            <w:r w:rsidRPr="00CE6D3F">
              <w:rPr>
                <w:rFonts w:ascii="Book Antiqua" w:eastAsia="Times New Roman" w:hAnsi="Book Antiqua" w:cs="Times New Roman"/>
                <w:sz w:val="16"/>
                <w:szCs w:val="16"/>
                <w:lang w:eastAsia="pt-BR"/>
              </w:rPr>
              <w:t>Cache</w:t>
            </w:r>
            <w:proofErr w:type="spellEnd"/>
            <w:r w:rsidRPr="00CE6D3F">
              <w:rPr>
                <w:rFonts w:ascii="Book Antiqua" w:eastAsia="Times New Roman" w:hAnsi="Book Antiqua" w:cs="Times New Roman"/>
                <w:sz w:val="16"/>
                <w:szCs w:val="16"/>
                <w:lang w:eastAsia="pt-BR"/>
              </w:rPr>
              <w:t xml:space="preserve"> do processador de 6MB no mínimo; Memória RAM: Tamanho da memória: igual ou</w:t>
            </w:r>
            <w:r w:rsidR="008666E4">
              <w:rPr>
                <w:rFonts w:ascii="Book Antiqua" w:eastAsia="Times New Roman" w:hAnsi="Book Antiqua" w:cs="Times New Roman"/>
                <w:sz w:val="16"/>
                <w:szCs w:val="16"/>
                <w:lang w:eastAsia="pt-BR"/>
              </w:rPr>
              <w:t xml:space="preserve"> </w:t>
            </w:r>
            <w:r w:rsidRPr="00CE6D3F">
              <w:rPr>
                <w:rFonts w:ascii="Book Antiqua" w:eastAsia="Times New Roman" w:hAnsi="Book Antiqua" w:cs="Times New Roman"/>
                <w:sz w:val="16"/>
                <w:szCs w:val="16"/>
                <w:lang w:eastAsia="pt-BR"/>
              </w:rPr>
              <w:t xml:space="preserve">superior a 4 GB; </w:t>
            </w:r>
            <w:proofErr w:type="spellStart"/>
            <w:r w:rsidRPr="00CE6D3F">
              <w:rPr>
                <w:rFonts w:ascii="Book Antiqua" w:eastAsia="Times New Roman" w:hAnsi="Book Antiqua" w:cs="Times New Roman"/>
                <w:sz w:val="16"/>
                <w:szCs w:val="16"/>
                <w:lang w:eastAsia="pt-BR"/>
              </w:rPr>
              <w:t>Frequência</w:t>
            </w:r>
            <w:proofErr w:type="spellEnd"/>
            <w:r w:rsidRPr="00CE6D3F">
              <w:rPr>
                <w:rFonts w:ascii="Book Antiqua" w:eastAsia="Times New Roman" w:hAnsi="Book Antiqua" w:cs="Times New Roman"/>
                <w:sz w:val="16"/>
                <w:szCs w:val="16"/>
                <w:lang w:eastAsia="pt-BR"/>
              </w:rPr>
              <w:t xml:space="preserve"> da memória: 2133 MHz ou superior; Tecnologia da memória: DDR4; Expansível a 32 GB utilizando a mesma </w:t>
            </w:r>
            <w:proofErr w:type="spellStart"/>
            <w:r w:rsidRPr="00CE6D3F">
              <w:rPr>
                <w:rFonts w:ascii="Book Antiqua" w:eastAsia="Times New Roman" w:hAnsi="Book Antiqua" w:cs="Times New Roman"/>
                <w:sz w:val="16"/>
                <w:szCs w:val="16"/>
                <w:lang w:eastAsia="pt-BR"/>
              </w:rPr>
              <w:t>frequência</w:t>
            </w:r>
            <w:proofErr w:type="spellEnd"/>
            <w:r w:rsidRPr="00CE6D3F">
              <w:rPr>
                <w:rFonts w:ascii="Book Antiqua" w:eastAsia="Times New Roman" w:hAnsi="Book Antiqua" w:cs="Times New Roman"/>
                <w:sz w:val="16"/>
                <w:szCs w:val="16"/>
                <w:lang w:eastAsia="pt-BR"/>
              </w:rPr>
              <w:t xml:space="preserve"> da memória fornecida com equipamento; Unidade de Armazenamento: Padrão </w:t>
            </w:r>
            <w:proofErr w:type="spellStart"/>
            <w:r w:rsidRPr="00CE6D3F">
              <w:rPr>
                <w:rFonts w:ascii="Book Antiqua" w:eastAsia="Times New Roman" w:hAnsi="Book Antiqua" w:cs="Times New Roman"/>
                <w:sz w:val="16"/>
                <w:szCs w:val="16"/>
                <w:lang w:eastAsia="pt-BR"/>
              </w:rPr>
              <w:t>SSD</w:t>
            </w:r>
            <w:proofErr w:type="spellEnd"/>
            <w:r w:rsidRPr="00CE6D3F">
              <w:rPr>
                <w:rFonts w:ascii="Book Antiqua" w:eastAsia="Times New Roman" w:hAnsi="Book Antiqua" w:cs="Times New Roman"/>
                <w:sz w:val="16"/>
                <w:szCs w:val="16"/>
                <w:lang w:eastAsia="pt-BR"/>
              </w:rPr>
              <w:t xml:space="preserve"> (</w:t>
            </w:r>
            <w:proofErr w:type="spellStart"/>
            <w:r w:rsidRPr="00CE6D3F">
              <w:rPr>
                <w:rFonts w:ascii="Book Antiqua" w:eastAsia="Times New Roman" w:hAnsi="Book Antiqua" w:cs="Times New Roman"/>
                <w:sz w:val="16"/>
                <w:szCs w:val="16"/>
                <w:lang w:eastAsia="pt-BR"/>
              </w:rPr>
              <w:t>Solid</w:t>
            </w:r>
            <w:proofErr w:type="spellEnd"/>
            <w:r w:rsidRPr="00CE6D3F">
              <w:rPr>
                <w:rFonts w:ascii="Book Antiqua" w:eastAsia="Times New Roman" w:hAnsi="Book Antiqua" w:cs="Times New Roman"/>
                <w:sz w:val="16"/>
                <w:szCs w:val="16"/>
                <w:lang w:eastAsia="pt-BR"/>
              </w:rPr>
              <w:t xml:space="preserve"> </w:t>
            </w:r>
            <w:proofErr w:type="spellStart"/>
            <w:r w:rsidRPr="00CE6D3F">
              <w:rPr>
                <w:rFonts w:ascii="Book Antiqua" w:eastAsia="Times New Roman" w:hAnsi="Book Antiqua" w:cs="Times New Roman"/>
                <w:sz w:val="16"/>
                <w:szCs w:val="16"/>
                <w:lang w:eastAsia="pt-BR"/>
              </w:rPr>
              <w:t>State</w:t>
            </w:r>
            <w:proofErr w:type="spellEnd"/>
            <w:r w:rsidRPr="00CE6D3F">
              <w:rPr>
                <w:rFonts w:ascii="Book Antiqua" w:eastAsia="Times New Roman" w:hAnsi="Book Antiqua" w:cs="Times New Roman"/>
                <w:sz w:val="16"/>
                <w:szCs w:val="16"/>
                <w:lang w:eastAsia="pt-BR"/>
              </w:rPr>
              <w:t xml:space="preserve"> Drive); Interface de Conexão: </w:t>
            </w:r>
            <w:proofErr w:type="spellStart"/>
            <w:r w:rsidRPr="00CE6D3F">
              <w:rPr>
                <w:rFonts w:ascii="Book Antiqua" w:eastAsia="Times New Roman" w:hAnsi="Book Antiqua" w:cs="Times New Roman"/>
                <w:sz w:val="16"/>
                <w:szCs w:val="16"/>
                <w:lang w:eastAsia="pt-BR"/>
              </w:rPr>
              <w:t>Sata</w:t>
            </w:r>
            <w:proofErr w:type="spellEnd"/>
            <w:r w:rsidRPr="00CE6D3F">
              <w:rPr>
                <w:rFonts w:ascii="Book Antiqua" w:eastAsia="Times New Roman" w:hAnsi="Book Antiqua" w:cs="Times New Roman"/>
                <w:sz w:val="16"/>
                <w:szCs w:val="16"/>
                <w:lang w:eastAsia="pt-BR"/>
              </w:rPr>
              <w:t xml:space="preserve"> III; Capacidade de Armazenamento: igual ou superior a 240GB; Velocidade de Leitura: igual ou superior a 530mb/s; Velocidade de Gravação: igual ou superior a 440mb/s;  Quantidade: 1 (um); Unidade Óptica: Velocidade da unidade óptica: igual ou superior a 16X; Tecnologia da unidade óptica: DVD+/-</w:t>
            </w:r>
            <w:proofErr w:type="spellStart"/>
            <w:r w:rsidRPr="00CE6D3F">
              <w:rPr>
                <w:rFonts w:ascii="Book Antiqua" w:eastAsia="Times New Roman" w:hAnsi="Book Antiqua" w:cs="Times New Roman"/>
                <w:sz w:val="16"/>
                <w:szCs w:val="16"/>
                <w:lang w:eastAsia="pt-BR"/>
              </w:rPr>
              <w:t>RW</w:t>
            </w:r>
            <w:proofErr w:type="spellEnd"/>
            <w:r w:rsidRPr="00CE6D3F">
              <w:rPr>
                <w:rFonts w:ascii="Book Antiqua" w:eastAsia="Times New Roman" w:hAnsi="Book Antiqua" w:cs="Times New Roman"/>
                <w:sz w:val="16"/>
                <w:szCs w:val="16"/>
                <w:lang w:eastAsia="pt-BR"/>
              </w:rPr>
              <w:t xml:space="preserve">; Quantidade: 1 (um); </w:t>
            </w:r>
            <w:proofErr w:type="spellStart"/>
            <w:r w:rsidRPr="00CE6D3F">
              <w:rPr>
                <w:rFonts w:ascii="Book Antiqua" w:eastAsia="Times New Roman" w:hAnsi="Book Antiqua" w:cs="Times New Roman"/>
                <w:sz w:val="16"/>
                <w:szCs w:val="16"/>
                <w:lang w:eastAsia="pt-BR"/>
              </w:rPr>
              <w:t>Slots</w:t>
            </w:r>
            <w:proofErr w:type="spellEnd"/>
            <w:r w:rsidRPr="00CE6D3F">
              <w:rPr>
                <w:rFonts w:ascii="Book Antiqua" w:eastAsia="Times New Roman" w:hAnsi="Book Antiqua" w:cs="Times New Roman"/>
                <w:sz w:val="16"/>
                <w:szCs w:val="16"/>
                <w:lang w:eastAsia="pt-BR"/>
              </w:rPr>
              <w:t xml:space="preserve"> de Expansão</w:t>
            </w:r>
            <w:r>
              <w:rPr>
                <w:rFonts w:ascii="Book Antiqua" w:eastAsia="Times New Roman" w:hAnsi="Book Antiqua" w:cs="Times New Roman"/>
                <w:sz w:val="16"/>
                <w:szCs w:val="16"/>
                <w:lang w:eastAsia="pt-BR"/>
              </w:rPr>
              <w:t xml:space="preserve"> </w:t>
            </w:r>
            <w:r w:rsidRPr="00CE6D3F">
              <w:rPr>
                <w:rFonts w:ascii="Book Antiqua" w:eastAsia="Times New Roman" w:hAnsi="Book Antiqua" w:cs="Times New Roman"/>
                <w:sz w:val="16"/>
                <w:szCs w:val="16"/>
                <w:lang w:eastAsia="pt-BR"/>
              </w:rPr>
              <w:t xml:space="preserve">da Placa Mãe (devendo estar livres): 1 </w:t>
            </w:r>
            <w:proofErr w:type="spellStart"/>
            <w:r w:rsidRPr="00CE6D3F">
              <w:rPr>
                <w:rFonts w:ascii="Book Antiqua" w:eastAsia="Times New Roman" w:hAnsi="Book Antiqua" w:cs="Times New Roman"/>
                <w:sz w:val="16"/>
                <w:szCs w:val="16"/>
                <w:lang w:eastAsia="pt-BR"/>
              </w:rPr>
              <w:t>PCI-E</w:t>
            </w:r>
            <w:proofErr w:type="spellEnd"/>
            <w:r w:rsidRPr="00CE6D3F">
              <w:rPr>
                <w:rFonts w:ascii="Book Antiqua" w:eastAsia="Times New Roman" w:hAnsi="Book Antiqua" w:cs="Times New Roman"/>
                <w:sz w:val="16"/>
                <w:szCs w:val="16"/>
                <w:lang w:eastAsia="pt-BR"/>
              </w:rPr>
              <w:t xml:space="preserve"> x16 no mínimo; 1 </w:t>
            </w:r>
            <w:proofErr w:type="spellStart"/>
            <w:r w:rsidRPr="00CE6D3F">
              <w:rPr>
                <w:rFonts w:ascii="Book Antiqua" w:eastAsia="Times New Roman" w:hAnsi="Book Antiqua" w:cs="Times New Roman"/>
                <w:sz w:val="16"/>
                <w:szCs w:val="16"/>
                <w:lang w:eastAsia="pt-BR"/>
              </w:rPr>
              <w:t>PCI</w:t>
            </w:r>
            <w:proofErr w:type="spellEnd"/>
            <w:r w:rsidRPr="00CE6D3F">
              <w:rPr>
                <w:rFonts w:ascii="Book Antiqua" w:eastAsia="Times New Roman" w:hAnsi="Book Antiqua" w:cs="Times New Roman"/>
                <w:sz w:val="16"/>
                <w:szCs w:val="16"/>
                <w:lang w:eastAsia="pt-BR"/>
              </w:rPr>
              <w:t xml:space="preserve"> Tradicional e</w:t>
            </w:r>
            <w:r>
              <w:rPr>
                <w:rFonts w:ascii="Book Antiqua" w:eastAsia="Times New Roman" w:hAnsi="Book Antiqua" w:cs="Times New Roman"/>
                <w:sz w:val="16"/>
                <w:szCs w:val="16"/>
                <w:lang w:eastAsia="pt-BR"/>
              </w:rPr>
              <w:t xml:space="preserve"> </w:t>
            </w:r>
            <w:r w:rsidRPr="00CE6D3F">
              <w:rPr>
                <w:rFonts w:ascii="Book Antiqua" w:eastAsia="Times New Roman" w:hAnsi="Book Antiqua" w:cs="Times New Roman"/>
                <w:sz w:val="16"/>
                <w:szCs w:val="16"/>
                <w:lang w:eastAsia="pt-BR"/>
              </w:rPr>
              <w:t xml:space="preserve">ou </w:t>
            </w:r>
            <w:proofErr w:type="spellStart"/>
            <w:r w:rsidRPr="00CE6D3F">
              <w:rPr>
                <w:rFonts w:ascii="Book Antiqua" w:eastAsia="Times New Roman" w:hAnsi="Book Antiqua" w:cs="Times New Roman"/>
                <w:sz w:val="16"/>
                <w:szCs w:val="16"/>
                <w:lang w:eastAsia="pt-BR"/>
              </w:rPr>
              <w:t>PCI-E</w:t>
            </w:r>
            <w:proofErr w:type="spellEnd"/>
            <w:r w:rsidRPr="00CE6D3F">
              <w:rPr>
                <w:rFonts w:ascii="Book Antiqua" w:eastAsia="Times New Roman" w:hAnsi="Book Antiqua" w:cs="Times New Roman"/>
                <w:sz w:val="16"/>
                <w:szCs w:val="16"/>
                <w:lang w:eastAsia="pt-BR"/>
              </w:rPr>
              <w:t xml:space="preserve"> x1 no mínimo; Interface Gráfica: Compatível com monitores widescreen; Memória gráfica: igual ou superior 512 MB (compartilhado); Conector da interface: 1xVGA e 1xHDMI ou 1xDisplayPort integrado a placa mãe no mínimo; Conectividade de Rede: Taxa de transmissão: 10/100/1000 </w:t>
            </w:r>
            <w:proofErr w:type="spellStart"/>
            <w:r w:rsidRPr="00CE6D3F">
              <w:rPr>
                <w:rFonts w:ascii="Book Antiqua" w:eastAsia="Times New Roman" w:hAnsi="Book Antiqua" w:cs="Times New Roman"/>
                <w:sz w:val="16"/>
                <w:szCs w:val="16"/>
                <w:lang w:eastAsia="pt-BR"/>
              </w:rPr>
              <w:t>Mbps</w:t>
            </w:r>
            <w:proofErr w:type="spellEnd"/>
            <w:r w:rsidRPr="00CE6D3F">
              <w:rPr>
                <w:rFonts w:ascii="Book Antiqua" w:eastAsia="Times New Roman" w:hAnsi="Book Antiqua" w:cs="Times New Roman"/>
                <w:sz w:val="16"/>
                <w:szCs w:val="16"/>
                <w:lang w:eastAsia="pt-BR"/>
              </w:rPr>
              <w:t xml:space="preserve">; Conector da interface: padrão  RJ-45  integrado  a  placa  mãe;  Deve  possuir  </w:t>
            </w:r>
            <w:proofErr w:type="spellStart"/>
            <w:r w:rsidRPr="00CE6D3F">
              <w:rPr>
                <w:rFonts w:ascii="Book Antiqua" w:eastAsia="Times New Roman" w:hAnsi="Book Antiqua" w:cs="Times New Roman"/>
                <w:sz w:val="16"/>
                <w:szCs w:val="16"/>
                <w:lang w:eastAsia="pt-BR"/>
              </w:rPr>
              <w:t>leds</w:t>
            </w:r>
            <w:proofErr w:type="spellEnd"/>
            <w:r w:rsidRPr="00CE6D3F">
              <w:rPr>
                <w:rFonts w:ascii="Book Antiqua" w:eastAsia="Times New Roman" w:hAnsi="Book Antiqua" w:cs="Times New Roman"/>
                <w:sz w:val="16"/>
                <w:szCs w:val="16"/>
                <w:lang w:eastAsia="pt-BR"/>
              </w:rPr>
              <w:t xml:space="preserve">  indicando funcionamento  da  placa  e  atividade  da  rede;  Áudio:  Integrado  a  placa  mãe; Conectores  da  interface  integrados (entrada e saída para  áudio,  sendo aceito  a</w:t>
            </w:r>
            <w:r>
              <w:rPr>
                <w:rFonts w:ascii="Book Antiqua" w:eastAsia="Times New Roman" w:hAnsi="Book Antiqua" w:cs="Times New Roman"/>
                <w:sz w:val="16"/>
                <w:szCs w:val="16"/>
                <w:lang w:eastAsia="pt-BR"/>
              </w:rPr>
              <w:t xml:space="preserve"> </w:t>
            </w:r>
            <w:r w:rsidRPr="00CE6D3F">
              <w:rPr>
                <w:rFonts w:ascii="Book Antiqua" w:eastAsia="Times New Roman" w:hAnsi="Book Antiqua" w:cs="Times New Roman"/>
                <w:sz w:val="16"/>
                <w:szCs w:val="16"/>
                <w:lang w:eastAsia="pt-BR"/>
              </w:rPr>
              <w:t>opção  de entrada e saída  “</w:t>
            </w:r>
            <w:proofErr w:type="spellStart"/>
            <w:r w:rsidRPr="00CE6D3F">
              <w:rPr>
                <w:rFonts w:ascii="Book Antiqua" w:eastAsia="Times New Roman" w:hAnsi="Book Antiqua" w:cs="Times New Roman"/>
                <w:sz w:val="16"/>
                <w:szCs w:val="16"/>
                <w:lang w:eastAsia="pt-BR"/>
              </w:rPr>
              <w:t>combo</w:t>
            </w:r>
            <w:proofErr w:type="spellEnd"/>
            <w:r w:rsidRPr="00CE6D3F">
              <w:rPr>
                <w:rFonts w:ascii="Book Antiqua" w:eastAsia="Times New Roman" w:hAnsi="Book Antiqua" w:cs="Times New Roman"/>
                <w:sz w:val="16"/>
                <w:szCs w:val="16"/>
                <w:lang w:eastAsia="pt-BR"/>
              </w:rPr>
              <w:t xml:space="preserve">”); </w:t>
            </w:r>
            <w:proofErr w:type="spellStart"/>
            <w:r w:rsidRPr="00CE6D3F">
              <w:rPr>
                <w:rFonts w:ascii="Book Antiqua" w:eastAsia="Times New Roman" w:hAnsi="Book Antiqua" w:cs="Times New Roman"/>
                <w:sz w:val="16"/>
                <w:szCs w:val="16"/>
                <w:lang w:eastAsia="pt-BR"/>
              </w:rPr>
              <w:t>BIOS</w:t>
            </w:r>
            <w:proofErr w:type="spellEnd"/>
            <w:r w:rsidRPr="00CE6D3F">
              <w:rPr>
                <w:rFonts w:ascii="Book Antiqua" w:eastAsia="Times New Roman" w:hAnsi="Book Antiqua" w:cs="Times New Roman"/>
                <w:sz w:val="16"/>
                <w:szCs w:val="16"/>
                <w:lang w:eastAsia="pt-BR"/>
              </w:rPr>
              <w:t>:  Deve ser  implementada em  “</w:t>
            </w:r>
            <w:proofErr w:type="spellStart"/>
            <w:r w:rsidRPr="00CE6D3F">
              <w:rPr>
                <w:rFonts w:ascii="Book Antiqua" w:eastAsia="Times New Roman" w:hAnsi="Book Antiqua" w:cs="Times New Roman"/>
                <w:sz w:val="16"/>
                <w:szCs w:val="16"/>
                <w:lang w:eastAsia="pt-BR"/>
              </w:rPr>
              <w:t>flashmemory</w:t>
            </w:r>
            <w:proofErr w:type="spellEnd"/>
            <w:r w:rsidRPr="00CE6D3F">
              <w:rPr>
                <w:rFonts w:ascii="Book Antiqua" w:eastAsia="Times New Roman" w:hAnsi="Book Antiqua" w:cs="Times New Roman"/>
                <w:sz w:val="16"/>
                <w:szCs w:val="16"/>
                <w:lang w:eastAsia="pt-BR"/>
              </w:rPr>
              <w:t>” atualizável  diretamente pelo  computador; Deve permitir  configurações para  inicialização  por  unidade  ótica  (CD/DVD),  disco  rígido  (HD),  por  rede  (</w:t>
            </w:r>
            <w:proofErr w:type="spellStart"/>
            <w:r w:rsidRPr="00CE6D3F">
              <w:rPr>
                <w:rFonts w:ascii="Book Antiqua" w:eastAsia="Times New Roman" w:hAnsi="Book Antiqua" w:cs="Times New Roman"/>
                <w:sz w:val="16"/>
                <w:szCs w:val="16"/>
                <w:lang w:eastAsia="pt-BR"/>
              </w:rPr>
              <w:t>LAN</w:t>
            </w:r>
            <w:proofErr w:type="spellEnd"/>
            <w:r w:rsidRPr="00CE6D3F">
              <w:rPr>
                <w:rFonts w:ascii="Book Antiqua" w:eastAsia="Times New Roman" w:hAnsi="Book Antiqua" w:cs="Times New Roman"/>
                <w:sz w:val="16"/>
                <w:szCs w:val="16"/>
                <w:lang w:eastAsia="pt-BR"/>
              </w:rPr>
              <w:t xml:space="preserve">)  e por  USB;  Deve  ser  do  mesmo  fabricante  do  equipamento  ou  ter  direitos – Copyright (não sendo aceito soluções em regime de </w:t>
            </w:r>
            <w:proofErr w:type="spellStart"/>
            <w:r w:rsidRPr="00CE6D3F">
              <w:rPr>
                <w:rFonts w:ascii="Book Antiqua" w:eastAsia="Times New Roman" w:hAnsi="Book Antiqua" w:cs="Times New Roman"/>
                <w:sz w:val="16"/>
                <w:szCs w:val="16"/>
                <w:lang w:eastAsia="pt-BR"/>
              </w:rPr>
              <w:t>OEM</w:t>
            </w:r>
            <w:proofErr w:type="spellEnd"/>
            <w:r w:rsidRPr="00CE6D3F">
              <w:rPr>
                <w:rFonts w:ascii="Book Antiqua" w:eastAsia="Times New Roman" w:hAnsi="Book Antiqua" w:cs="Times New Roman"/>
                <w:sz w:val="16"/>
                <w:szCs w:val="16"/>
                <w:lang w:eastAsia="pt-BR"/>
              </w:rPr>
              <w:t xml:space="preserve"> ou customizações); Teclado: Layout do teclado: padrão ABNT2; Conexão do teclado ao computador: USB ou PS2 (neste caso computador deve possuir</w:t>
            </w:r>
            <w:r>
              <w:rPr>
                <w:rFonts w:ascii="Book Antiqua" w:eastAsia="Times New Roman" w:hAnsi="Book Antiqua" w:cs="Times New Roman"/>
                <w:sz w:val="16"/>
                <w:szCs w:val="16"/>
                <w:lang w:eastAsia="pt-BR"/>
              </w:rPr>
              <w:t xml:space="preserve"> </w:t>
            </w:r>
            <w:proofErr w:type="gramStart"/>
            <w:r w:rsidRPr="00CE6D3F">
              <w:rPr>
                <w:rFonts w:ascii="Book Antiqua" w:eastAsia="Times New Roman" w:hAnsi="Book Antiqua" w:cs="Times New Roman"/>
                <w:sz w:val="16"/>
                <w:szCs w:val="16"/>
                <w:lang w:eastAsia="pt-BR"/>
              </w:rPr>
              <w:t>porta</w:t>
            </w:r>
            <w:proofErr w:type="gramEnd"/>
            <w:r w:rsidRPr="00CE6D3F">
              <w:rPr>
                <w:rFonts w:ascii="Book Antiqua" w:eastAsia="Times New Roman" w:hAnsi="Book Antiqua" w:cs="Times New Roman"/>
                <w:sz w:val="16"/>
                <w:szCs w:val="16"/>
                <w:lang w:eastAsia="pt-BR"/>
              </w:rPr>
              <w:t xml:space="preserve"> para conexão)</w:t>
            </w:r>
            <w:r>
              <w:rPr>
                <w:rFonts w:ascii="Book Antiqua" w:eastAsia="Times New Roman" w:hAnsi="Book Antiqua" w:cs="Times New Roman"/>
                <w:sz w:val="16"/>
                <w:szCs w:val="16"/>
                <w:lang w:eastAsia="pt-BR"/>
              </w:rPr>
              <w:t>.</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436C92" w:rsidRPr="00EF68A3" w:rsidRDefault="00436C92" w:rsidP="009B2402">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3</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R$ 3.666,43</w:t>
            </w:r>
          </w:p>
        </w:tc>
      </w:tr>
      <w:tr w:rsidR="00436C92" w:rsidRPr="00EF68A3" w:rsidTr="00436C92">
        <w:trPr>
          <w:trHeight w:val="741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4</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proofErr w:type="spellStart"/>
            <w:r w:rsidRPr="00EF68A3">
              <w:rPr>
                <w:rFonts w:ascii="Book Antiqua" w:eastAsia="Times New Roman" w:hAnsi="Book Antiqua" w:cs="Times New Roman"/>
                <w:sz w:val="16"/>
                <w:szCs w:val="16"/>
                <w:lang w:eastAsia="pt-BR"/>
              </w:rPr>
              <w:t>NOBREAK</w:t>
            </w:r>
            <w:proofErr w:type="spellEnd"/>
            <w:r w:rsidRPr="00EF68A3">
              <w:rPr>
                <w:rFonts w:ascii="Book Antiqua" w:eastAsia="Times New Roman" w:hAnsi="Book Antiqua" w:cs="Times New Roman"/>
                <w:sz w:val="16"/>
                <w:szCs w:val="16"/>
                <w:lang w:eastAsia="pt-BR"/>
              </w:rPr>
              <w:t>- POTÊNCIA 700VA (USO EM MICROCOMPUTADOR)</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0" w:right="-46"/>
              <w:rPr>
                <w:rFonts w:ascii="Book Antiqua" w:eastAsia="Times New Roman" w:hAnsi="Book Antiqua" w:cs="Times New Roman"/>
                <w:sz w:val="16"/>
                <w:szCs w:val="16"/>
                <w:lang w:eastAsia="pt-BR"/>
              </w:rPr>
            </w:pPr>
            <w:r w:rsidRPr="004B3555">
              <w:rPr>
                <w:rFonts w:ascii="Book Antiqua" w:eastAsia="Times New Roman" w:hAnsi="Book Antiqua" w:cs="Times New Roman"/>
                <w:sz w:val="16"/>
                <w:szCs w:val="16"/>
                <w:lang w:eastAsia="pt-BR"/>
              </w:rPr>
              <w:t xml:space="preserve">CARACTERÍSTICAS TÉCNICAS MÍNIMAS OBRIGATÓRIAS: POTÊNCIA MÍNIMA DE 700 </w:t>
            </w:r>
            <w:proofErr w:type="spellStart"/>
            <w:r w:rsidRPr="004B3555">
              <w:rPr>
                <w:rFonts w:ascii="Book Antiqua" w:eastAsia="Times New Roman" w:hAnsi="Book Antiqua" w:cs="Times New Roman"/>
                <w:sz w:val="16"/>
                <w:szCs w:val="16"/>
                <w:lang w:eastAsia="pt-BR"/>
              </w:rPr>
              <w:t>VA</w:t>
            </w:r>
            <w:proofErr w:type="spellEnd"/>
            <w:r w:rsidRPr="004B3555">
              <w:rPr>
                <w:rFonts w:ascii="Book Antiqua" w:eastAsia="Times New Roman" w:hAnsi="Book Antiqua" w:cs="Times New Roman"/>
                <w:sz w:val="16"/>
                <w:szCs w:val="16"/>
                <w:lang w:eastAsia="pt-BR"/>
              </w:rPr>
              <w:t>; TENSÃO DE ENTRADA 115/</w:t>
            </w:r>
            <w:proofErr w:type="gramStart"/>
            <w:r w:rsidRPr="004B3555">
              <w:rPr>
                <w:rFonts w:ascii="Book Antiqua" w:eastAsia="Times New Roman" w:hAnsi="Book Antiqua" w:cs="Times New Roman"/>
                <w:sz w:val="16"/>
                <w:szCs w:val="16"/>
                <w:lang w:eastAsia="pt-BR"/>
              </w:rPr>
              <w:t>220V</w:t>
            </w:r>
            <w:proofErr w:type="gramEnd"/>
            <w:r w:rsidRPr="004B3555">
              <w:rPr>
                <w:rFonts w:ascii="Book Antiqua" w:eastAsia="Times New Roman" w:hAnsi="Book Antiqua" w:cs="Times New Roman"/>
                <w:sz w:val="16"/>
                <w:szCs w:val="16"/>
                <w:lang w:eastAsia="pt-BR"/>
              </w:rPr>
              <w:t xml:space="preserve"> </w:t>
            </w:r>
            <w:proofErr w:type="spellStart"/>
            <w:r w:rsidRPr="004B3555">
              <w:rPr>
                <w:rFonts w:ascii="Book Antiqua" w:eastAsia="Times New Roman" w:hAnsi="Book Antiqua" w:cs="Times New Roman"/>
                <w:sz w:val="16"/>
                <w:szCs w:val="16"/>
                <w:lang w:eastAsia="pt-BR"/>
              </w:rPr>
              <w:t>BIVOLT</w:t>
            </w:r>
            <w:proofErr w:type="spellEnd"/>
            <w:r w:rsidRPr="004B3555">
              <w:rPr>
                <w:rFonts w:ascii="Book Antiqua" w:eastAsia="Times New Roman" w:hAnsi="Book Antiqua" w:cs="Times New Roman"/>
                <w:sz w:val="16"/>
                <w:szCs w:val="16"/>
                <w:lang w:eastAsia="pt-BR"/>
              </w:rPr>
              <w:t xml:space="preserve"> AUTOMÁTICO; </w:t>
            </w:r>
            <w:proofErr w:type="spellStart"/>
            <w:r w:rsidRPr="004B3555">
              <w:rPr>
                <w:rFonts w:ascii="Book Antiqua" w:eastAsia="Times New Roman" w:hAnsi="Book Antiqua" w:cs="Times New Roman"/>
                <w:sz w:val="16"/>
                <w:szCs w:val="16"/>
                <w:lang w:eastAsia="pt-BR"/>
              </w:rPr>
              <w:t>FREQUÊNCIA</w:t>
            </w:r>
            <w:proofErr w:type="spellEnd"/>
            <w:r w:rsidRPr="004B3555">
              <w:rPr>
                <w:rFonts w:ascii="Book Antiqua" w:eastAsia="Times New Roman" w:hAnsi="Book Antiqua" w:cs="Times New Roman"/>
                <w:sz w:val="16"/>
                <w:szCs w:val="16"/>
                <w:lang w:eastAsia="pt-BR"/>
              </w:rPr>
              <w:t xml:space="preserve"> DE REDE 60HZ; TENSÃO DE SAÍDA 115V; </w:t>
            </w:r>
            <w:proofErr w:type="spellStart"/>
            <w:r w:rsidRPr="004B3555">
              <w:rPr>
                <w:rFonts w:ascii="Book Antiqua" w:eastAsia="Times New Roman" w:hAnsi="Book Antiqua" w:cs="Times New Roman"/>
                <w:sz w:val="16"/>
                <w:szCs w:val="16"/>
                <w:lang w:eastAsia="pt-BR"/>
              </w:rPr>
              <w:t>FREQUÊNCIA</w:t>
            </w:r>
            <w:proofErr w:type="spellEnd"/>
            <w:r w:rsidRPr="004B3555">
              <w:rPr>
                <w:rFonts w:ascii="Book Antiqua" w:eastAsia="Times New Roman" w:hAnsi="Book Antiqua" w:cs="Times New Roman"/>
                <w:sz w:val="16"/>
                <w:szCs w:val="16"/>
                <w:lang w:eastAsia="pt-BR"/>
              </w:rPr>
              <w:t xml:space="preserve"> DE SAÍDA 60HZ; RENDIMENTO: 95% (PARA OPERAÇÃO REDE) E 85% (PARA OPERAÇÃO BATERIA); MICROPROCESSADOR DE ALTA VELOCIDADE; INTERATIVO E COM  REGULAÇÃO  ON-LINE,  COM  SAÍDA  ESTABILIZADA  MESMO  DURANTE  O  FUNCIONAMENTO  ATRAVÉS  DA  BATERIA;  ESTABILIZADOR  INTERNO  COM  4  ESTÁGIOS  DE  REGULAÇÃO; RECARGA  AUTOMÁTICA  DAS  BATERIAS  EM  4  ESTÁGIOS,  MESMO  COM  O  </w:t>
            </w:r>
            <w:proofErr w:type="spellStart"/>
            <w:r w:rsidRPr="004B3555">
              <w:rPr>
                <w:rFonts w:ascii="Book Antiqua" w:eastAsia="Times New Roman" w:hAnsi="Book Antiqua" w:cs="Times New Roman"/>
                <w:sz w:val="16"/>
                <w:szCs w:val="16"/>
                <w:lang w:eastAsia="pt-BR"/>
              </w:rPr>
              <w:t>NOBREAK</w:t>
            </w:r>
            <w:proofErr w:type="spellEnd"/>
            <w:r w:rsidRPr="004B3555">
              <w:rPr>
                <w:rFonts w:ascii="Book Antiqua" w:eastAsia="Times New Roman" w:hAnsi="Book Antiqua" w:cs="Times New Roman"/>
                <w:sz w:val="16"/>
                <w:szCs w:val="16"/>
                <w:lang w:eastAsia="pt-BR"/>
              </w:rPr>
              <w:t xml:space="preserve">  DESLIGADO;  POSSIBILITA  A  RECARGA  DAS  BATERIAS  MESMO  COM  NÍVEIS  MUITOS  BAIXOS  DE CARGA; POSSIBILITA A PARTIDA MESMO SEM REDE ELÉTRICA (DC START); TECNOLOGIA </w:t>
            </w:r>
            <w:proofErr w:type="spellStart"/>
            <w:r w:rsidRPr="004B3555">
              <w:rPr>
                <w:rFonts w:ascii="Book Antiqua" w:eastAsia="Times New Roman" w:hAnsi="Book Antiqua" w:cs="Times New Roman"/>
                <w:sz w:val="16"/>
                <w:szCs w:val="16"/>
                <w:lang w:eastAsia="pt-BR"/>
              </w:rPr>
              <w:t>TRUE</w:t>
            </w:r>
            <w:proofErr w:type="spellEnd"/>
            <w:r w:rsidRPr="004B3555">
              <w:rPr>
                <w:rFonts w:ascii="Book Antiqua" w:eastAsia="Times New Roman" w:hAnsi="Book Antiqua" w:cs="Times New Roman"/>
                <w:sz w:val="16"/>
                <w:szCs w:val="16"/>
                <w:lang w:eastAsia="pt-BR"/>
              </w:rPr>
              <w:t xml:space="preserve"> </w:t>
            </w:r>
            <w:proofErr w:type="spellStart"/>
            <w:r w:rsidRPr="004B3555">
              <w:rPr>
                <w:rFonts w:ascii="Book Antiqua" w:eastAsia="Times New Roman" w:hAnsi="Book Antiqua" w:cs="Times New Roman"/>
                <w:sz w:val="16"/>
                <w:szCs w:val="16"/>
                <w:lang w:eastAsia="pt-BR"/>
              </w:rPr>
              <w:t>RMS</w:t>
            </w:r>
            <w:proofErr w:type="spellEnd"/>
            <w:r w:rsidRPr="004B3555">
              <w:rPr>
                <w:rFonts w:ascii="Book Antiqua" w:eastAsia="Times New Roman" w:hAnsi="Book Antiqua" w:cs="Times New Roman"/>
                <w:sz w:val="16"/>
                <w:szCs w:val="16"/>
                <w:lang w:eastAsia="pt-BR"/>
              </w:rPr>
              <w:t xml:space="preserve">, PERMITE SER LIGADO EM REDES INSTÁVEIS OU COM GERADORES; </w:t>
            </w:r>
            <w:proofErr w:type="spellStart"/>
            <w:r w:rsidRPr="004B3555">
              <w:rPr>
                <w:rFonts w:ascii="Book Antiqua" w:eastAsia="Times New Roman" w:hAnsi="Book Antiqua" w:cs="Times New Roman"/>
                <w:sz w:val="16"/>
                <w:szCs w:val="16"/>
                <w:lang w:eastAsia="pt-BR"/>
              </w:rPr>
              <w:t>AUTOTESTE</w:t>
            </w:r>
            <w:proofErr w:type="spellEnd"/>
            <w:r w:rsidRPr="004B3555">
              <w:rPr>
                <w:rFonts w:ascii="Book Antiqua" w:eastAsia="Times New Roman" w:hAnsi="Book Antiqua" w:cs="Times New Roman"/>
                <w:sz w:val="16"/>
                <w:szCs w:val="16"/>
                <w:lang w:eastAsia="pt-BR"/>
              </w:rPr>
              <w:t xml:space="preserve">: AO SER LIGADO,  O  </w:t>
            </w:r>
            <w:proofErr w:type="spellStart"/>
            <w:r w:rsidRPr="004B3555">
              <w:rPr>
                <w:rFonts w:ascii="Book Antiqua" w:eastAsia="Times New Roman" w:hAnsi="Book Antiqua" w:cs="Times New Roman"/>
                <w:sz w:val="16"/>
                <w:szCs w:val="16"/>
                <w:lang w:eastAsia="pt-BR"/>
              </w:rPr>
              <w:t>NOBREAK</w:t>
            </w:r>
            <w:proofErr w:type="spellEnd"/>
            <w:r w:rsidRPr="004B3555">
              <w:rPr>
                <w:rFonts w:ascii="Book Antiqua" w:eastAsia="Times New Roman" w:hAnsi="Book Antiqua" w:cs="Times New Roman"/>
                <w:sz w:val="16"/>
                <w:szCs w:val="16"/>
                <w:lang w:eastAsia="pt-BR"/>
              </w:rPr>
              <w:t xml:space="preserve">  TESTA  OS  CIRCUITOS  INTERNOS,  INCLUSIVE  AS  BATERIAS;  FILTRO  DE  LINHA  INTERNO;  INVERSOR SINCRONIZADO  COM  A  REDE  (SISTEMA  </w:t>
            </w:r>
            <w:proofErr w:type="spellStart"/>
            <w:r w:rsidRPr="004B3555">
              <w:rPr>
                <w:rFonts w:ascii="Book Antiqua" w:eastAsia="Times New Roman" w:hAnsi="Book Antiqua" w:cs="Times New Roman"/>
                <w:sz w:val="16"/>
                <w:szCs w:val="16"/>
                <w:lang w:eastAsia="pt-BR"/>
              </w:rPr>
              <w:t>PLL</w:t>
            </w:r>
            <w:proofErr w:type="spellEnd"/>
            <w:r w:rsidRPr="004B3555">
              <w:rPr>
                <w:rFonts w:ascii="Book Antiqua" w:eastAsia="Times New Roman" w:hAnsi="Book Antiqua" w:cs="Times New Roman"/>
                <w:sz w:val="16"/>
                <w:szCs w:val="16"/>
                <w:lang w:eastAsia="pt-BR"/>
              </w:rPr>
              <w:t xml:space="preserve">),  EVITANDO VARIAÇÕES BRUSCAS NA TENSÃO DE SAÍDA DURANTE AS TRANSIÇÕES ENTRE OS MODOS DE OPERAÇÃO (REDE E BATERIA); CIRCUITO DESMAGNETIZADOR: GARANTE O VALOR TENSÃO ADEQUADO  NA  SAÍDA  DO  </w:t>
            </w:r>
            <w:proofErr w:type="spellStart"/>
            <w:r w:rsidRPr="004B3555">
              <w:rPr>
                <w:rFonts w:ascii="Book Antiqua" w:eastAsia="Times New Roman" w:hAnsi="Book Antiqua" w:cs="Times New Roman"/>
                <w:sz w:val="16"/>
                <w:szCs w:val="16"/>
                <w:lang w:eastAsia="pt-BR"/>
              </w:rPr>
              <w:t>NOBREAK</w:t>
            </w:r>
            <w:proofErr w:type="spellEnd"/>
            <w:r w:rsidRPr="004B3555">
              <w:rPr>
                <w:rFonts w:ascii="Book Antiqua" w:eastAsia="Times New Roman" w:hAnsi="Book Antiqua" w:cs="Times New Roman"/>
                <w:sz w:val="16"/>
                <w:szCs w:val="16"/>
                <w:lang w:eastAsia="pt-BR"/>
              </w:rPr>
              <w:t xml:space="preserve">  PARA  EQUIPAMENTOS  DE  INFORMÁTICA;  CHAVE  LIGA/DESLIGA  FRONTAL  OU  SUPERIOR  TEMPORIZADA,  COM  FUNÇÃO  </w:t>
            </w:r>
            <w:proofErr w:type="spellStart"/>
            <w:r w:rsidRPr="004B3555">
              <w:rPr>
                <w:rFonts w:ascii="Book Antiqua" w:eastAsia="Times New Roman" w:hAnsi="Book Antiqua" w:cs="Times New Roman"/>
                <w:sz w:val="16"/>
                <w:szCs w:val="16"/>
                <w:lang w:eastAsia="pt-BR"/>
              </w:rPr>
              <w:t>MUTE</w:t>
            </w:r>
            <w:proofErr w:type="spellEnd"/>
            <w:r w:rsidRPr="004B3555">
              <w:rPr>
                <w:rFonts w:ascii="Book Antiqua" w:eastAsia="Times New Roman" w:hAnsi="Book Antiqua" w:cs="Times New Roman"/>
                <w:sz w:val="16"/>
                <w:szCs w:val="16"/>
                <w:lang w:eastAsia="pt-BR"/>
              </w:rPr>
              <w:t xml:space="preserve">,  EVITA  O ACIONAMENTO  OU  </w:t>
            </w:r>
            <w:proofErr w:type="spellStart"/>
            <w:r w:rsidRPr="004B3555">
              <w:rPr>
                <w:rFonts w:ascii="Book Antiqua" w:eastAsia="Times New Roman" w:hAnsi="Book Antiqua" w:cs="Times New Roman"/>
                <w:sz w:val="16"/>
                <w:szCs w:val="16"/>
                <w:lang w:eastAsia="pt-BR"/>
              </w:rPr>
              <w:t>DESACIONAMENTO</w:t>
            </w:r>
            <w:proofErr w:type="spellEnd"/>
            <w:r w:rsidRPr="004B3555">
              <w:rPr>
                <w:rFonts w:ascii="Book Antiqua" w:eastAsia="Times New Roman" w:hAnsi="Book Antiqua" w:cs="Times New Roman"/>
                <w:sz w:val="16"/>
                <w:szCs w:val="16"/>
                <w:lang w:eastAsia="pt-BR"/>
              </w:rPr>
              <w:t xml:space="preserve">  ACIDENTAL;  </w:t>
            </w:r>
            <w:proofErr w:type="spellStart"/>
            <w:r w:rsidRPr="004B3555">
              <w:rPr>
                <w:rFonts w:ascii="Book Antiqua" w:eastAsia="Times New Roman" w:hAnsi="Book Antiqua" w:cs="Times New Roman"/>
                <w:sz w:val="16"/>
                <w:szCs w:val="16"/>
                <w:lang w:eastAsia="pt-BR"/>
              </w:rPr>
              <w:t>LED</w:t>
            </w:r>
            <w:proofErr w:type="spellEnd"/>
            <w:r w:rsidRPr="004B3555">
              <w:rPr>
                <w:rFonts w:ascii="Book Antiqua" w:eastAsia="Times New Roman" w:hAnsi="Book Antiqua" w:cs="Times New Roman"/>
                <w:sz w:val="16"/>
                <w:szCs w:val="16"/>
                <w:lang w:eastAsia="pt-BR"/>
              </w:rPr>
              <w:t xml:space="preserve">  DE  INDICAÇÃO  DE  STATUS  DO  </w:t>
            </w:r>
            <w:proofErr w:type="spellStart"/>
            <w:r w:rsidRPr="004B3555">
              <w:rPr>
                <w:rFonts w:ascii="Book Antiqua" w:eastAsia="Times New Roman" w:hAnsi="Book Antiqua" w:cs="Times New Roman"/>
                <w:sz w:val="16"/>
                <w:szCs w:val="16"/>
                <w:lang w:eastAsia="pt-BR"/>
              </w:rPr>
              <w:t>NOBREAK</w:t>
            </w:r>
            <w:proofErr w:type="spellEnd"/>
            <w:r w:rsidRPr="004B3555">
              <w:rPr>
                <w:rFonts w:ascii="Book Antiqua" w:eastAsia="Times New Roman" w:hAnsi="Book Antiqua" w:cs="Times New Roman"/>
                <w:sz w:val="16"/>
                <w:szCs w:val="16"/>
                <w:lang w:eastAsia="pt-BR"/>
              </w:rPr>
              <w:t xml:space="preserve">:  MODO  REDE,  MODO  INVERSOR /  BATERIA,  FINAL  DE  AUTONOMIA,  </w:t>
            </w:r>
            <w:proofErr w:type="spellStart"/>
            <w:r w:rsidRPr="004B3555">
              <w:rPr>
                <w:rFonts w:ascii="Book Antiqua" w:eastAsia="Times New Roman" w:hAnsi="Book Antiqua" w:cs="Times New Roman"/>
                <w:sz w:val="16"/>
                <w:szCs w:val="16"/>
                <w:lang w:eastAsia="pt-BR"/>
              </w:rPr>
              <w:t>SUBTENSÃO</w:t>
            </w:r>
            <w:proofErr w:type="spellEnd"/>
            <w:r w:rsidRPr="004B3555">
              <w:rPr>
                <w:rFonts w:ascii="Book Antiqua" w:eastAsia="Times New Roman" w:hAnsi="Book Antiqua" w:cs="Times New Roman"/>
                <w:sz w:val="16"/>
                <w:szCs w:val="16"/>
                <w:lang w:eastAsia="pt-BR"/>
              </w:rPr>
              <w:t xml:space="preserve">, </w:t>
            </w:r>
            <w:proofErr w:type="spellStart"/>
            <w:r w:rsidRPr="004B3555">
              <w:rPr>
                <w:rFonts w:ascii="Book Antiqua" w:eastAsia="Times New Roman" w:hAnsi="Book Antiqua" w:cs="Times New Roman"/>
                <w:sz w:val="16"/>
                <w:szCs w:val="16"/>
                <w:lang w:eastAsia="pt-BR"/>
              </w:rPr>
              <w:t>SOBRETENSÃO</w:t>
            </w:r>
            <w:proofErr w:type="spellEnd"/>
            <w:r w:rsidRPr="004B3555">
              <w:rPr>
                <w:rFonts w:ascii="Book Antiqua" w:eastAsia="Times New Roman" w:hAnsi="Book Antiqua" w:cs="Times New Roman"/>
                <w:sz w:val="16"/>
                <w:szCs w:val="16"/>
                <w:lang w:eastAsia="pt-BR"/>
              </w:rPr>
              <w:t xml:space="preserve">;  ALARME  AUDIOVISUAL  PARA  QUEDA  DE  REDE,  </w:t>
            </w:r>
            <w:proofErr w:type="spellStart"/>
            <w:r w:rsidRPr="004B3555">
              <w:rPr>
                <w:rFonts w:ascii="Book Antiqua" w:eastAsia="Times New Roman" w:hAnsi="Book Antiqua" w:cs="Times New Roman"/>
                <w:sz w:val="16"/>
                <w:szCs w:val="16"/>
                <w:lang w:eastAsia="pt-BR"/>
              </w:rPr>
              <w:t>SUBTENSÃO</w:t>
            </w:r>
            <w:proofErr w:type="spellEnd"/>
            <w:r w:rsidRPr="004B3555">
              <w:rPr>
                <w:rFonts w:ascii="Book Antiqua" w:eastAsia="Times New Roman" w:hAnsi="Book Antiqua" w:cs="Times New Roman"/>
                <w:sz w:val="16"/>
                <w:szCs w:val="16"/>
                <w:lang w:eastAsia="pt-BR"/>
              </w:rPr>
              <w:t xml:space="preserve">,  FIM  DO  TEMPO  DE  AUTONOMIA,  FINAL  DE  VIDA  ÚTIL  DA  BATERIA,  </w:t>
            </w:r>
            <w:proofErr w:type="spellStart"/>
            <w:r w:rsidRPr="004B3555">
              <w:rPr>
                <w:rFonts w:ascii="Book Antiqua" w:eastAsia="Times New Roman" w:hAnsi="Book Antiqua" w:cs="Times New Roman"/>
                <w:sz w:val="16"/>
                <w:szCs w:val="16"/>
                <w:lang w:eastAsia="pt-BR"/>
              </w:rPr>
              <w:t>SOBRETENSÃO</w:t>
            </w:r>
            <w:proofErr w:type="spellEnd"/>
            <w:r w:rsidRPr="004B3555">
              <w:rPr>
                <w:rFonts w:ascii="Book Antiqua" w:eastAsia="Times New Roman" w:hAnsi="Book Antiqua" w:cs="Times New Roman"/>
                <w:sz w:val="16"/>
                <w:szCs w:val="16"/>
                <w:lang w:eastAsia="pt-BR"/>
              </w:rPr>
              <w:t xml:space="preserve">;  FORMA  DE  ONDA SENOIDAL  POR  APROXIMAÇÃO  OU  ON-LINE;  </w:t>
            </w:r>
            <w:proofErr w:type="spellStart"/>
            <w:r w:rsidRPr="004B3555">
              <w:rPr>
                <w:rFonts w:ascii="Book Antiqua" w:eastAsia="Times New Roman" w:hAnsi="Book Antiqua" w:cs="Times New Roman"/>
                <w:sz w:val="16"/>
                <w:szCs w:val="16"/>
                <w:lang w:eastAsia="pt-BR"/>
              </w:rPr>
              <w:t>AUTODIAGNÓSTICO</w:t>
            </w:r>
            <w:proofErr w:type="spellEnd"/>
            <w:r w:rsidRPr="004B3555">
              <w:rPr>
                <w:rFonts w:ascii="Book Antiqua" w:eastAsia="Times New Roman" w:hAnsi="Book Antiqua" w:cs="Times New Roman"/>
                <w:sz w:val="16"/>
                <w:szCs w:val="16"/>
                <w:lang w:eastAsia="pt-BR"/>
              </w:rPr>
              <w:t xml:space="preserve">  DE   BATERIA:  INFORMA   QUANDO  A  BATERIA  PRECISA   SER  SUBSTITUÍDA;   GABINETE  ANTI-CHAMAS   E  COM VENTILADOR;  05  TOMADAS  DE  SAÍDA  NA  PARTE  TRASEIRA;  PORTA  FUSÍVEL  EXTERNO  COM  UNIDADE  RESERVA;  ATENDE  </w:t>
            </w:r>
            <w:proofErr w:type="spellStart"/>
            <w:r w:rsidRPr="004B3555">
              <w:rPr>
                <w:rFonts w:ascii="Book Antiqua" w:eastAsia="Times New Roman" w:hAnsi="Book Antiqua" w:cs="Times New Roman"/>
                <w:sz w:val="16"/>
                <w:szCs w:val="16"/>
                <w:lang w:eastAsia="pt-BR"/>
              </w:rPr>
              <w:t>NBR</w:t>
            </w:r>
            <w:proofErr w:type="spellEnd"/>
            <w:r w:rsidRPr="004B3555">
              <w:rPr>
                <w:rFonts w:ascii="Book Antiqua" w:eastAsia="Times New Roman" w:hAnsi="Book Antiqua" w:cs="Times New Roman"/>
                <w:sz w:val="16"/>
                <w:szCs w:val="16"/>
                <w:lang w:eastAsia="pt-BR"/>
              </w:rPr>
              <w:t xml:space="preserve">  14136;  PROTEÇÃO  CONTRA  CURTO-CIRCUITO  NO INVERSOR; PROTEÇÃO CONTRA DESCARGA TOTAL DAS BATERIAS; PROTEÇÃO CONTRA SUB/</w:t>
            </w:r>
            <w:proofErr w:type="spellStart"/>
            <w:r w:rsidRPr="004B3555">
              <w:rPr>
                <w:rFonts w:ascii="Book Antiqua" w:eastAsia="Times New Roman" w:hAnsi="Book Antiqua" w:cs="Times New Roman"/>
                <w:sz w:val="16"/>
                <w:szCs w:val="16"/>
                <w:lang w:eastAsia="pt-BR"/>
              </w:rPr>
              <w:t>SOBRETENSÃO</w:t>
            </w:r>
            <w:proofErr w:type="spellEnd"/>
            <w:r w:rsidRPr="004B3555">
              <w:rPr>
                <w:rFonts w:ascii="Book Antiqua" w:eastAsia="Times New Roman" w:hAnsi="Book Antiqua" w:cs="Times New Roman"/>
                <w:sz w:val="16"/>
                <w:szCs w:val="16"/>
                <w:lang w:eastAsia="pt-BR"/>
              </w:rPr>
              <w:t xml:space="preserve"> DA REDE ELÉTRICA, NA OCORRÊNCIA DESTAS, O </w:t>
            </w:r>
            <w:proofErr w:type="spellStart"/>
            <w:r w:rsidRPr="004B3555">
              <w:rPr>
                <w:rFonts w:ascii="Book Antiqua" w:eastAsia="Times New Roman" w:hAnsi="Book Antiqua" w:cs="Times New Roman"/>
                <w:sz w:val="16"/>
                <w:szCs w:val="16"/>
                <w:lang w:eastAsia="pt-BR"/>
              </w:rPr>
              <w:t>NOBREAK</w:t>
            </w:r>
            <w:proofErr w:type="spellEnd"/>
            <w:r w:rsidRPr="004B3555">
              <w:rPr>
                <w:rFonts w:ascii="Book Antiqua" w:eastAsia="Times New Roman" w:hAnsi="Book Antiqua" w:cs="Times New Roman"/>
                <w:sz w:val="16"/>
                <w:szCs w:val="16"/>
                <w:lang w:eastAsia="pt-BR"/>
              </w:rPr>
              <w:t xml:space="preserve"> PASSA A OPERAR EM MO.</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436C92" w:rsidRPr="00EF68A3" w:rsidRDefault="00436C92" w:rsidP="009B2402">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3</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R$ 513,48</w:t>
            </w:r>
          </w:p>
        </w:tc>
      </w:tr>
      <w:tr w:rsidR="00436C92" w:rsidRPr="00EF68A3" w:rsidTr="00345223">
        <w:trPr>
          <w:trHeight w:val="169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lastRenderedPageBreak/>
              <w:t>5</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proofErr w:type="gramStart"/>
            <w:r w:rsidRPr="00EF68A3">
              <w:rPr>
                <w:rFonts w:ascii="Book Antiqua" w:eastAsia="Times New Roman" w:hAnsi="Book Antiqua" w:cs="Times New Roman"/>
                <w:sz w:val="16"/>
                <w:szCs w:val="16"/>
                <w:lang w:eastAsia="pt-BR"/>
              </w:rPr>
              <w:t xml:space="preserve">MONITOR </w:t>
            </w:r>
            <w:proofErr w:type="spellStart"/>
            <w:r w:rsidRPr="00EF68A3">
              <w:rPr>
                <w:rFonts w:ascii="Book Antiqua" w:eastAsia="Times New Roman" w:hAnsi="Book Antiqua" w:cs="Times New Roman"/>
                <w:sz w:val="16"/>
                <w:szCs w:val="16"/>
                <w:lang w:eastAsia="pt-BR"/>
              </w:rPr>
              <w:t>LED</w:t>
            </w:r>
            <w:proofErr w:type="spellEnd"/>
            <w:r w:rsidRPr="00EF68A3">
              <w:rPr>
                <w:rFonts w:ascii="Book Antiqua" w:eastAsia="Times New Roman" w:hAnsi="Book Antiqua" w:cs="Times New Roman"/>
                <w:sz w:val="16"/>
                <w:szCs w:val="16"/>
                <w:lang w:eastAsia="pt-BR"/>
              </w:rPr>
              <w:t xml:space="preserve"> 19,5"</w:t>
            </w:r>
            <w:proofErr w:type="gramEnd"/>
          </w:p>
        </w:tc>
        <w:tc>
          <w:tcPr>
            <w:tcW w:w="5787" w:type="dxa"/>
            <w:tcBorders>
              <w:top w:val="nil"/>
              <w:left w:val="nil"/>
              <w:bottom w:val="single" w:sz="4" w:space="0" w:color="000000"/>
              <w:right w:val="single" w:sz="4" w:space="0" w:color="000000"/>
            </w:tcBorders>
            <w:shd w:val="clear" w:color="auto" w:fill="auto"/>
            <w:hideMark/>
          </w:tcPr>
          <w:p w:rsidR="00436C92" w:rsidRPr="00EF68A3" w:rsidRDefault="00436C92" w:rsidP="009B2402">
            <w:pPr>
              <w:ind w:left="0" w:right="-46"/>
              <w:rPr>
                <w:rFonts w:ascii="Book Antiqua" w:eastAsia="Times New Roman" w:hAnsi="Book Antiqua" w:cs="Times New Roman"/>
                <w:sz w:val="16"/>
                <w:szCs w:val="16"/>
                <w:lang w:eastAsia="pt-BR"/>
              </w:rPr>
            </w:pPr>
            <w:proofErr w:type="gramStart"/>
            <w:r w:rsidRPr="004B61DC">
              <w:rPr>
                <w:rFonts w:ascii="Book Antiqua" w:eastAsia="Times New Roman" w:hAnsi="Book Antiqua" w:cs="Times New Roman"/>
                <w:sz w:val="16"/>
                <w:szCs w:val="16"/>
                <w:lang w:eastAsia="pt-BR"/>
              </w:rPr>
              <w:t xml:space="preserve">CARACTERÍSTICAS TÉCNICAS MÍNIMAS: TIPO DE MONITOR: </w:t>
            </w:r>
            <w:proofErr w:type="spellStart"/>
            <w:r w:rsidRPr="004B61DC">
              <w:rPr>
                <w:rFonts w:ascii="Book Antiqua" w:eastAsia="Times New Roman" w:hAnsi="Book Antiqua" w:cs="Times New Roman"/>
                <w:sz w:val="16"/>
                <w:szCs w:val="16"/>
                <w:lang w:eastAsia="pt-BR"/>
              </w:rPr>
              <w:t>LED</w:t>
            </w:r>
            <w:proofErr w:type="spellEnd"/>
            <w:r w:rsidRPr="004B61DC">
              <w:rPr>
                <w:rFonts w:ascii="Book Antiqua" w:eastAsia="Times New Roman" w:hAnsi="Book Antiqua" w:cs="Times New Roman"/>
                <w:sz w:val="16"/>
                <w:szCs w:val="16"/>
                <w:lang w:eastAsia="pt-BR"/>
              </w:rPr>
              <w:t>; TAMANHO DA TELA: 19,5"</w:t>
            </w:r>
            <w:proofErr w:type="gramEnd"/>
            <w:r w:rsidRPr="004B61DC">
              <w:rPr>
                <w:rFonts w:ascii="Book Antiqua" w:eastAsia="Times New Roman" w:hAnsi="Book Antiqua" w:cs="Times New Roman"/>
                <w:sz w:val="16"/>
                <w:szCs w:val="16"/>
                <w:lang w:eastAsia="pt-BR"/>
              </w:rPr>
              <w:t xml:space="preserve"> (POLEGADAS) WIDESCREEN; RESOLUÇÃO: 1366 X 768; COR: PRETO; VOLTAGEM: </w:t>
            </w:r>
            <w:proofErr w:type="spellStart"/>
            <w:r w:rsidRPr="004B61DC">
              <w:rPr>
                <w:rFonts w:ascii="Book Antiqua" w:eastAsia="Times New Roman" w:hAnsi="Book Antiqua" w:cs="Times New Roman"/>
                <w:sz w:val="16"/>
                <w:szCs w:val="16"/>
                <w:lang w:eastAsia="pt-BR"/>
              </w:rPr>
              <w:t>BIVOLT</w:t>
            </w:r>
            <w:proofErr w:type="spellEnd"/>
            <w:r w:rsidRPr="004B61DC">
              <w:rPr>
                <w:rFonts w:ascii="Book Antiqua" w:eastAsia="Times New Roman" w:hAnsi="Book Antiqua" w:cs="Times New Roman"/>
                <w:sz w:val="16"/>
                <w:szCs w:val="16"/>
                <w:lang w:eastAsia="pt-BR"/>
              </w:rPr>
              <w:t xml:space="preserve"> AUTOMÁTICO COM FONTE INTERNA; BRILHO (CD/</w:t>
            </w:r>
            <w:proofErr w:type="spellStart"/>
            <w:r w:rsidRPr="004B61DC">
              <w:rPr>
                <w:rFonts w:ascii="Book Antiqua" w:eastAsia="Times New Roman" w:hAnsi="Book Antiqua" w:cs="Times New Roman"/>
                <w:sz w:val="16"/>
                <w:szCs w:val="16"/>
                <w:lang w:eastAsia="pt-BR"/>
              </w:rPr>
              <w:t>M²</w:t>
            </w:r>
            <w:proofErr w:type="spellEnd"/>
            <w:r w:rsidRPr="004B61DC">
              <w:rPr>
                <w:rFonts w:ascii="Book Antiqua" w:eastAsia="Times New Roman" w:hAnsi="Book Antiqua" w:cs="Times New Roman"/>
                <w:sz w:val="16"/>
                <w:szCs w:val="16"/>
                <w:lang w:eastAsia="pt-BR"/>
              </w:rPr>
              <w:t>): 200 (MÍN.); TEMPO DE RESPOSTA (MS): 5 (</w:t>
            </w:r>
            <w:proofErr w:type="spellStart"/>
            <w:r w:rsidRPr="004B61DC">
              <w:rPr>
                <w:rFonts w:ascii="Book Antiqua" w:eastAsia="Times New Roman" w:hAnsi="Book Antiqua" w:cs="Times New Roman"/>
                <w:sz w:val="16"/>
                <w:szCs w:val="16"/>
                <w:lang w:eastAsia="pt-BR"/>
              </w:rPr>
              <w:t>MÁX</w:t>
            </w:r>
            <w:proofErr w:type="spellEnd"/>
            <w:r w:rsidRPr="004B61DC">
              <w:rPr>
                <w:rFonts w:ascii="Book Antiqua" w:eastAsia="Times New Roman" w:hAnsi="Book Antiqua" w:cs="Times New Roman"/>
                <w:sz w:val="16"/>
                <w:szCs w:val="16"/>
                <w:lang w:eastAsia="pt-BR"/>
              </w:rPr>
              <w:t xml:space="preserve">); CONSUMO DE ENERGIA: 25W (MÁX.) MODO LIGADO; TERMINAL DE ENTRADA: </w:t>
            </w:r>
            <w:proofErr w:type="spellStart"/>
            <w:r w:rsidRPr="004B61DC">
              <w:rPr>
                <w:rFonts w:ascii="Book Antiqua" w:eastAsia="Times New Roman" w:hAnsi="Book Antiqua" w:cs="Times New Roman"/>
                <w:sz w:val="16"/>
                <w:szCs w:val="16"/>
                <w:lang w:eastAsia="pt-BR"/>
              </w:rPr>
              <w:t>D-SUB</w:t>
            </w:r>
            <w:proofErr w:type="spellEnd"/>
            <w:r w:rsidRPr="004B61DC">
              <w:rPr>
                <w:rFonts w:ascii="Book Antiqua" w:eastAsia="Times New Roman" w:hAnsi="Book Antiqua" w:cs="Times New Roman"/>
                <w:sz w:val="16"/>
                <w:szCs w:val="16"/>
                <w:lang w:eastAsia="pt-BR"/>
              </w:rPr>
              <w:t xml:space="preserve">;  REGULAGEM  DE  INCLINAÇÃO;  ACESSÓRIOS  INCLUSOS:  CABO  DE  ALIMENTAÇÃO  E  CABO  DE  SINAL  </w:t>
            </w:r>
            <w:proofErr w:type="spellStart"/>
            <w:r w:rsidRPr="004B61DC">
              <w:rPr>
                <w:rFonts w:ascii="Book Antiqua" w:eastAsia="Times New Roman" w:hAnsi="Book Antiqua" w:cs="Times New Roman"/>
                <w:sz w:val="16"/>
                <w:szCs w:val="16"/>
                <w:lang w:eastAsia="pt-BR"/>
              </w:rPr>
              <w:t>D-SUB</w:t>
            </w:r>
            <w:proofErr w:type="spellEnd"/>
            <w:r w:rsidRPr="004B61DC">
              <w:rPr>
                <w:rFonts w:ascii="Book Antiqua" w:eastAsia="Times New Roman" w:hAnsi="Book Antiqua" w:cs="Times New Roman"/>
                <w:sz w:val="16"/>
                <w:szCs w:val="16"/>
                <w:lang w:eastAsia="pt-BR"/>
              </w:rPr>
              <w:t>;  GARANTIA  DE  12  MESES,  PARA  MONITOR,  FORNECIDO  PELO FABRICANTE DO EQUIPAMENTO.</w:t>
            </w:r>
          </w:p>
        </w:tc>
        <w:tc>
          <w:tcPr>
            <w:tcW w:w="567" w:type="dxa"/>
            <w:tcBorders>
              <w:top w:val="nil"/>
              <w:left w:val="nil"/>
              <w:bottom w:val="single" w:sz="4" w:space="0" w:color="000000"/>
              <w:right w:val="single" w:sz="4" w:space="0" w:color="000000"/>
            </w:tcBorders>
            <w:shd w:val="clear" w:color="auto" w:fill="auto"/>
            <w:textDirection w:val="btLr"/>
            <w:vAlign w:val="bottom"/>
            <w:hideMark/>
          </w:tcPr>
          <w:p w:rsidR="00436C92" w:rsidRPr="00EF68A3" w:rsidRDefault="00436C92" w:rsidP="009B2402">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3</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R$ 503,97</w:t>
            </w:r>
          </w:p>
        </w:tc>
      </w:tr>
      <w:tr w:rsidR="00436C92" w:rsidRPr="00EF68A3" w:rsidTr="00345223">
        <w:trPr>
          <w:trHeight w:val="4862"/>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6</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IMPRESSORA MULTIFUNCIONAL DIGITAL A LASER, MONOCROMÁTICA</w:t>
            </w:r>
          </w:p>
        </w:tc>
        <w:tc>
          <w:tcPr>
            <w:tcW w:w="5787" w:type="dxa"/>
            <w:tcBorders>
              <w:top w:val="nil"/>
              <w:left w:val="nil"/>
              <w:bottom w:val="single" w:sz="4" w:space="0" w:color="000000"/>
              <w:right w:val="single" w:sz="4" w:space="0" w:color="000000"/>
            </w:tcBorders>
            <w:shd w:val="clear" w:color="auto" w:fill="auto"/>
            <w:hideMark/>
          </w:tcPr>
          <w:p w:rsidR="00436C92" w:rsidRPr="00EF68A3" w:rsidRDefault="00436C92" w:rsidP="0003593A">
            <w:pPr>
              <w:ind w:left="0" w:right="-46"/>
              <w:rPr>
                <w:rFonts w:ascii="Book Antiqua" w:eastAsia="Times New Roman" w:hAnsi="Book Antiqua" w:cs="Times New Roman"/>
                <w:sz w:val="16"/>
                <w:szCs w:val="16"/>
                <w:lang w:eastAsia="pt-BR"/>
              </w:rPr>
            </w:pPr>
            <w:r w:rsidRPr="00744A54">
              <w:rPr>
                <w:rFonts w:ascii="Book Antiqua" w:eastAsia="Times New Roman" w:hAnsi="Book Antiqua" w:cs="Times New Roman"/>
                <w:sz w:val="16"/>
                <w:szCs w:val="16"/>
                <w:lang w:eastAsia="pt-BR"/>
              </w:rPr>
              <w:t>TAMANHO DO PAPEL PADRÃO: A4; IMPRESSÃO PADRÃO DE IMPRESSÃO DUPLEX (FRENTE E VERSO) DESCRIÇÃO DE DUPLEX PARA IMPRESSÃO E PARA CÓPIA/DIGITALIZAÇÃO EM UMA ÚNICA</w:t>
            </w:r>
            <w:proofErr w:type="gramStart"/>
            <w:r w:rsidRPr="00744A54">
              <w:rPr>
                <w:rFonts w:ascii="Book Antiqua" w:eastAsia="Times New Roman" w:hAnsi="Book Antiqua" w:cs="Times New Roman"/>
                <w:sz w:val="16"/>
                <w:szCs w:val="16"/>
                <w:lang w:eastAsia="pt-BR"/>
              </w:rPr>
              <w:t xml:space="preserve">  </w:t>
            </w:r>
            <w:proofErr w:type="gramEnd"/>
            <w:r w:rsidRPr="00744A54">
              <w:rPr>
                <w:rFonts w:ascii="Book Antiqua" w:eastAsia="Times New Roman" w:hAnsi="Book Antiqua" w:cs="Times New Roman"/>
                <w:sz w:val="16"/>
                <w:szCs w:val="16"/>
                <w:lang w:eastAsia="pt-BR"/>
              </w:rPr>
              <w:t>PASSAGEM.  RESOLUÇÃO</w:t>
            </w:r>
            <w:r>
              <w:rPr>
                <w:rFonts w:ascii="Book Antiqua" w:eastAsia="Times New Roman" w:hAnsi="Book Antiqua" w:cs="Times New Roman"/>
                <w:sz w:val="16"/>
                <w:szCs w:val="16"/>
                <w:lang w:eastAsia="pt-BR"/>
              </w:rPr>
              <w:t xml:space="preserve"> </w:t>
            </w:r>
            <w:r w:rsidRPr="00744A54">
              <w:rPr>
                <w:rFonts w:ascii="Book Antiqua" w:eastAsia="Times New Roman" w:hAnsi="Book Antiqua" w:cs="Times New Roman"/>
                <w:sz w:val="16"/>
                <w:szCs w:val="16"/>
                <w:lang w:eastAsia="pt-BR"/>
              </w:rPr>
              <w:t>DA CÓPIA (MÁXIMA EM</w:t>
            </w:r>
            <w:r w:rsidR="0003593A">
              <w:rPr>
                <w:rFonts w:ascii="Book Antiqua" w:eastAsia="Times New Roman" w:hAnsi="Book Antiqua" w:cs="Times New Roman"/>
                <w:sz w:val="16"/>
                <w:szCs w:val="16"/>
                <w:lang w:eastAsia="pt-BR"/>
              </w:rPr>
              <w:t xml:space="preserve"> DPI) </w:t>
            </w:r>
            <w:r w:rsidRPr="00744A54">
              <w:rPr>
                <w:rFonts w:ascii="Book Antiqua" w:eastAsia="Times New Roman" w:hAnsi="Book Antiqua" w:cs="Times New Roman"/>
                <w:sz w:val="16"/>
                <w:szCs w:val="16"/>
                <w:lang w:eastAsia="pt-BR"/>
              </w:rPr>
              <w:t>ATÉ 1200 X 600</w:t>
            </w:r>
            <w:proofErr w:type="gramStart"/>
            <w:r w:rsidRPr="00744A54">
              <w:rPr>
                <w:rFonts w:ascii="Book Antiqua" w:eastAsia="Times New Roman" w:hAnsi="Book Antiqua" w:cs="Times New Roman"/>
                <w:sz w:val="16"/>
                <w:szCs w:val="16"/>
                <w:lang w:eastAsia="pt-BR"/>
              </w:rPr>
              <w:t xml:space="preserve">  </w:t>
            </w:r>
            <w:proofErr w:type="gramEnd"/>
            <w:r w:rsidRPr="00744A54">
              <w:rPr>
                <w:rFonts w:ascii="Book Antiqua" w:eastAsia="Times New Roman" w:hAnsi="Book Antiqua" w:cs="Times New Roman"/>
                <w:sz w:val="16"/>
                <w:szCs w:val="16"/>
                <w:lang w:eastAsia="pt-BR"/>
              </w:rPr>
              <w:t>DPI,  CÓPIAS  MÚLTIPLAS,  ACESSO  REMOTO.  RELATÓRIO DE ATIVIDADES/RELATÓRIOS PERIÓDICOS FUNÇÕES PRINCIPAIS</w:t>
            </w:r>
            <w:proofErr w:type="gramStart"/>
            <w:r w:rsidRPr="00744A54">
              <w:rPr>
                <w:rFonts w:ascii="Book Antiqua" w:eastAsia="Times New Roman" w:hAnsi="Book Antiqua" w:cs="Times New Roman"/>
                <w:sz w:val="16"/>
                <w:szCs w:val="16"/>
                <w:lang w:eastAsia="pt-BR"/>
              </w:rPr>
              <w:t xml:space="preserve">   </w:t>
            </w:r>
            <w:proofErr w:type="gramEnd"/>
            <w:r w:rsidRPr="00744A54">
              <w:rPr>
                <w:rFonts w:ascii="Book Antiqua" w:eastAsia="Times New Roman" w:hAnsi="Book Antiqua" w:cs="Times New Roman"/>
                <w:sz w:val="16"/>
                <w:szCs w:val="16"/>
                <w:lang w:eastAsia="pt-BR"/>
              </w:rPr>
              <w:t>IMPRESSÃO, DIGITALIZAÇÃO,  CÓPIA.  CÓPIA DUPLEX (FRENTE E</w:t>
            </w:r>
            <w:proofErr w:type="gramStart"/>
            <w:r w:rsidRPr="00744A54">
              <w:rPr>
                <w:rFonts w:ascii="Book Antiqua" w:eastAsia="Times New Roman" w:hAnsi="Book Antiqua" w:cs="Times New Roman"/>
                <w:sz w:val="16"/>
                <w:szCs w:val="16"/>
                <w:lang w:eastAsia="pt-BR"/>
              </w:rPr>
              <w:t xml:space="preserve">  </w:t>
            </w:r>
            <w:proofErr w:type="gramEnd"/>
            <w:r w:rsidRPr="00744A54">
              <w:rPr>
                <w:rFonts w:ascii="Book Antiqua" w:eastAsia="Times New Roman" w:hAnsi="Book Antiqua" w:cs="Times New Roman"/>
                <w:sz w:val="16"/>
                <w:szCs w:val="16"/>
                <w:lang w:eastAsia="pt-BR"/>
              </w:rPr>
              <w:t xml:space="preserve">VERSO); TEMPO  DE IMPRESSÃO  DA  PRIMEIRA  PÁGINA   MENOS  DE  8  SEGUNDOS TEMPO  DA PRIMEIRA IMPRESSÃO  MENOS DE 8 SEGUNDOS, TECNOLOGIA DE IMPRESSÃO  LASER </w:t>
            </w:r>
            <w:proofErr w:type="spellStart"/>
            <w:r w:rsidRPr="00744A54">
              <w:rPr>
                <w:rFonts w:ascii="Book Antiqua" w:eastAsia="Times New Roman" w:hAnsi="Book Antiqua" w:cs="Times New Roman"/>
                <w:sz w:val="16"/>
                <w:szCs w:val="16"/>
                <w:lang w:eastAsia="pt-BR"/>
              </w:rPr>
              <w:t>ELETROFOTOGRÁFICO</w:t>
            </w:r>
            <w:proofErr w:type="spellEnd"/>
            <w:r w:rsidRPr="00744A54">
              <w:rPr>
                <w:rFonts w:ascii="Book Antiqua" w:eastAsia="Times New Roman" w:hAnsi="Book Antiqua" w:cs="Times New Roman"/>
                <w:sz w:val="16"/>
                <w:szCs w:val="16"/>
                <w:lang w:eastAsia="pt-BR"/>
              </w:rPr>
              <w:t>. MEMÓRIA PADRÃO 512 MB, VELOCIDADE MÁXIMA EM PRETO (PPM) ATÉ 42 PPM (CARTA/A4). VELOCIDADE MÁX. DE IMPRESSÃO EM PRETO (PPM) ATÉ 42 PPM (CARTA/A4), RESOLUÇÃO DA IMPRESSÃO (MÁXIMA EM DPI) ATÉ 1200 X 1200 DPI, RESOLUÇÃO (MÁXIMA) EM DPI ATÉ 1200 X 1200 DPI. CAPACIDADE DA BANDEJA DE PAPEL 250 FOLHAS, CAPACIDADE DE ENTRADA DE PAPEL PADRÃO (FOLHAS): BANDEJA COM CAPACIDADE ATÉ 250 FOLHAS, BANDEJA MULTIUSO 50 FOLHAS,</w:t>
            </w:r>
            <w:r>
              <w:rPr>
                <w:rFonts w:ascii="Book Antiqua" w:eastAsia="Times New Roman" w:hAnsi="Book Antiqua" w:cs="Times New Roman"/>
                <w:sz w:val="16"/>
                <w:szCs w:val="16"/>
                <w:lang w:eastAsia="pt-BR"/>
              </w:rPr>
              <w:t xml:space="preserve"> </w:t>
            </w:r>
            <w:r w:rsidRPr="00744A54">
              <w:rPr>
                <w:rFonts w:ascii="Book Antiqua" w:eastAsia="Times New Roman" w:hAnsi="Book Antiqua" w:cs="Times New Roman"/>
                <w:sz w:val="16"/>
                <w:szCs w:val="16"/>
                <w:lang w:eastAsia="pt-BR"/>
              </w:rPr>
              <w:t xml:space="preserve">CAPACIDADE DE IMPRESSÃO DUPLEX (FRENTE E VERSO). INTERFACES PADRÃO ETHERNET </w:t>
            </w:r>
            <w:proofErr w:type="spellStart"/>
            <w:r w:rsidRPr="00744A54">
              <w:rPr>
                <w:rFonts w:ascii="Book Antiqua" w:eastAsia="Times New Roman" w:hAnsi="Book Antiqua" w:cs="Times New Roman"/>
                <w:sz w:val="16"/>
                <w:szCs w:val="16"/>
                <w:lang w:eastAsia="pt-BR"/>
              </w:rPr>
              <w:t>GIGABIT</w:t>
            </w:r>
            <w:proofErr w:type="spellEnd"/>
            <w:r w:rsidRPr="00744A54">
              <w:rPr>
                <w:rFonts w:ascii="Book Antiqua" w:eastAsia="Times New Roman" w:hAnsi="Book Antiqua" w:cs="Times New Roman"/>
                <w:sz w:val="16"/>
                <w:szCs w:val="16"/>
                <w:lang w:eastAsia="pt-BR"/>
              </w:rPr>
              <w:t xml:space="preserve">, USB 2.0 DE ALTA VELOCIDADE, INTERFACE DE REDE EMBUTIDA ETHERNET, </w:t>
            </w:r>
            <w:proofErr w:type="spellStart"/>
            <w:r w:rsidRPr="00744A54">
              <w:rPr>
                <w:rFonts w:ascii="Book Antiqua" w:eastAsia="Times New Roman" w:hAnsi="Book Antiqua" w:cs="Times New Roman"/>
                <w:sz w:val="16"/>
                <w:szCs w:val="16"/>
                <w:lang w:eastAsia="pt-BR"/>
              </w:rPr>
              <w:t>HI-SPEED</w:t>
            </w:r>
            <w:proofErr w:type="spellEnd"/>
            <w:proofErr w:type="gramStart"/>
            <w:r w:rsidRPr="00744A54">
              <w:rPr>
                <w:rFonts w:ascii="Book Antiqua" w:eastAsia="Times New Roman" w:hAnsi="Book Antiqua" w:cs="Times New Roman"/>
                <w:sz w:val="16"/>
                <w:szCs w:val="16"/>
                <w:lang w:eastAsia="pt-BR"/>
              </w:rPr>
              <w:t xml:space="preserve">  </w:t>
            </w:r>
            <w:proofErr w:type="gramEnd"/>
            <w:r w:rsidRPr="00744A54">
              <w:rPr>
                <w:rFonts w:ascii="Book Antiqua" w:eastAsia="Times New Roman" w:hAnsi="Book Antiqua" w:cs="Times New Roman"/>
                <w:sz w:val="16"/>
                <w:szCs w:val="16"/>
                <w:lang w:eastAsia="pt-BR"/>
              </w:rPr>
              <w:t xml:space="preserve">USB  2.0,  COMPATIBILIDADE  </w:t>
            </w:r>
            <w:proofErr w:type="spellStart"/>
            <w:r w:rsidRPr="00744A54">
              <w:rPr>
                <w:rFonts w:ascii="Book Antiqua" w:eastAsia="Times New Roman" w:hAnsi="Book Antiqua" w:cs="Times New Roman"/>
                <w:sz w:val="16"/>
                <w:szCs w:val="16"/>
                <w:lang w:eastAsia="pt-BR"/>
              </w:rPr>
              <w:t>OM</w:t>
            </w:r>
            <w:proofErr w:type="spellEnd"/>
            <w:r w:rsidRPr="00744A54">
              <w:rPr>
                <w:rFonts w:ascii="Book Antiqua" w:eastAsia="Times New Roman" w:hAnsi="Book Antiqua" w:cs="Times New Roman"/>
                <w:sz w:val="16"/>
                <w:szCs w:val="16"/>
                <w:lang w:eastAsia="pt-BR"/>
              </w:rPr>
              <w:t xml:space="preserve">  O  </w:t>
            </w:r>
            <w:proofErr w:type="spellStart"/>
            <w:r w:rsidRPr="00744A54">
              <w:rPr>
                <w:rFonts w:ascii="Book Antiqua" w:eastAsia="Times New Roman" w:hAnsi="Book Antiqua" w:cs="Times New Roman"/>
                <w:sz w:val="16"/>
                <w:szCs w:val="16"/>
                <w:lang w:eastAsia="pt-BR"/>
              </w:rPr>
              <w:t>DRIVER</w:t>
            </w:r>
            <w:proofErr w:type="spellEnd"/>
            <w:r w:rsidRPr="00744A54">
              <w:rPr>
                <w:rFonts w:ascii="Book Antiqua" w:eastAsia="Times New Roman" w:hAnsi="Book Antiqua" w:cs="Times New Roman"/>
                <w:sz w:val="16"/>
                <w:szCs w:val="16"/>
                <w:lang w:eastAsia="pt-BR"/>
              </w:rPr>
              <w:t xml:space="preserve">  DE  IMPRESSORA†   WINDOWS®,  MAC  OS®,  </w:t>
            </w:r>
            <w:proofErr w:type="spellStart"/>
            <w:r w:rsidRPr="00744A54">
              <w:rPr>
                <w:rFonts w:ascii="Book Antiqua" w:eastAsia="Times New Roman" w:hAnsi="Book Antiqua" w:cs="Times New Roman"/>
                <w:sz w:val="16"/>
                <w:szCs w:val="16"/>
                <w:lang w:eastAsia="pt-BR"/>
              </w:rPr>
              <w:t>LINUXEMULAÇÕES</w:t>
            </w:r>
            <w:proofErr w:type="spellEnd"/>
            <w:r w:rsidRPr="00744A54">
              <w:rPr>
                <w:rFonts w:ascii="Book Antiqua" w:eastAsia="Times New Roman" w:hAnsi="Book Antiqua" w:cs="Times New Roman"/>
                <w:sz w:val="16"/>
                <w:szCs w:val="16"/>
                <w:lang w:eastAsia="pt-BR"/>
              </w:rPr>
              <w:t xml:space="preserve">   PCL5E,  PCL5C,  PCL6  (</w:t>
            </w:r>
            <w:proofErr w:type="spellStart"/>
            <w:r w:rsidRPr="00744A54">
              <w:rPr>
                <w:rFonts w:ascii="Book Antiqua" w:eastAsia="Times New Roman" w:hAnsi="Book Antiqua" w:cs="Times New Roman"/>
                <w:sz w:val="16"/>
                <w:szCs w:val="16"/>
                <w:lang w:eastAsia="pt-BR"/>
              </w:rPr>
              <w:t>PCL</w:t>
            </w:r>
            <w:proofErr w:type="spellEnd"/>
            <w:r w:rsidRPr="00744A54">
              <w:rPr>
                <w:rFonts w:ascii="Book Antiqua" w:eastAsia="Times New Roman" w:hAnsi="Book Antiqua" w:cs="Times New Roman"/>
                <w:sz w:val="16"/>
                <w:szCs w:val="16"/>
                <w:lang w:eastAsia="pt-BR"/>
              </w:rPr>
              <w:t xml:space="preserve">  X CLASS3.0), BR-SCRIPT3? , </w:t>
            </w:r>
            <w:proofErr w:type="spellStart"/>
            <w:r w:rsidRPr="00744A54">
              <w:rPr>
                <w:rFonts w:ascii="Book Antiqua" w:eastAsia="Times New Roman" w:hAnsi="Book Antiqua" w:cs="Times New Roman"/>
                <w:sz w:val="16"/>
                <w:szCs w:val="16"/>
                <w:lang w:eastAsia="pt-BR"/>
              </w:rPr>
              <w:t>IBMPROPRINTER</w:t>
            </w:r>
            <w:proofErr w:type="spellEnd"/>
            <w:r w:rsidRPr="00744A54">
              <w:rPr>
                <w:rFonts w:ascii="Book Antiqua" w:eastAsia="Times New Roman" w:hAnsi="Book Antiqua" w:cs="Times New Roman"/>
                <w:sz w:val="16"/>
                <w:szCs w:val="16"/>
                <w:lang w:eastAsia="pt-BR"/>
              </w:rPr>
              <w:t xml:space="preserve">, EPSON </w:t>
            </w:r>
            <w:proofErr w:type="spellStart"/>
            <w:r w:rsidRPr="00744A54">
              <w:rPr>
                <w:rFonts w:ascii="Book Antiqua" w:eastAsia="Times New Roman" w:hAnsi="Book Antiqua" w:cs="Times New Roman"/>
                <w:sz w:val="16"/>
                <w:szCs w:val="16"/>
                <w:lang w:eastAsia="pt-BR"/>
              </w:rPr>
              <w:t>FX</w:t>
            </w:r>
            <w:proofErr w:type="spellEnd"/>
            <w:r w:rsidRPr="00744A54">
              <w:rPr>
                <w:rFonts w:ascii="Book Antiqua" w:eastAsia="Times New Roman" w:hAnsi="Book Antiqua" w:cs="Times New Roman"/>
                <w:sz w:val="16"/>
                <w:szCs w:val="16"/>
                <w:lang w:eastAsia="pt-BR"/>
              </w:rPr>
              <w:t xml:space="preserve">, </w:t>
            </w:r>
            <w:proofErr w:type="spellStart"/>
            <w:r w:rsidRPr="00744A54">
              <w:rPr>
                <w:rFonts w:ascii="Book Antiqua" w:eastAsia="Times New Roman" w:hAnsi="Book Antiqua" w:cs="Times New Roman"/>
                <w:sz w:val="16"/>
                <w:szCs w:val="16"/>
                <w:lang w:eastAsia="pt-BR"/>
              </w:rPr>
              <w:t>PDF</w:t>
            </w:r>
            <w:proofErr w:type="spellEnd"/>
            <w:r w:rsidRPr="00744A54">
              <w:rPr>
                <w:rFonts w:ascii="Book Antiqua" w:eastAsia="Times New Roman" w:hAnsi="Book Antiqua" w:cs="Times New Roman"/>
                <w:sz w:val="16"/>
                <w:szCs w:val="16"/>
                <w:lang w:eastAsia="pt-BR"/>
              </w:rPr>
              <w:t xml:space="preserve"> VERSÃO 1.7, </w:t>
            </w:r>
            <w:proofErr w:type="spellStart"/>
            <w:r w:rsidRPr="00744A54">
              <w:rPr>
                <w:rFonts w:ascii="Book Antiqua" w:eastAsia="Times New Roman" w:hAnsi="Book Antiqua" w:cs="Times New Roman"/>
                <w:sz w:val="16"/>
                <w:szCs w:val="16"/>
                <w:lang w:eastAsia="pt-BR"/>
              </w:rPr>
              <w:t>XPS</w:t>
            </w:r>
            <w:proofErr w:type="spellEnd"/>
            <w:r w:rsidRPr="00744A54">
              <w:rPr>
                <w:rFonts w:ascii="Book Antiqua" w:eastAsia="Times New Roman" w:hAnsi="Book Antiqua" w:cs="Times New Roman"/>
                <w:sz w:val="16"/>
                <w:szCs w:val="16"/>
                <w:lang w:eastAsia="pt-BR"/>
              </w:rPr>
              <w:t xml:space="preserve"> VERSÃO 1.0 FUNÇÃO DE IMPRESSÃO SEGURA, CICLO DE TRABALHO MENSAL MÁX.: GARANTIA DE 12 MESES.</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1</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R$ 2.366,58</w:t>
            </w:r>
          </w:p>
        </w:tc>
      </w:tr>
      <w:tr w:rsidR="00436C92" w:rsidRPr="00EF68A3" w:rsidTr="00345223">
        <w:trPr>
          <w:trHeight w:val="2013"/>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7</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PROJETOR MULTIMÍDIA</w:t>
            </w:r>
          </w:p>
        </w:tc>
        <w:tc>
          <w:tcPr>
            <w:tcW w:w="5787" w:type="dxa"/>
            <w:tcBorders>
              <w:top w:val="nil"/>
              <w:left w:val="nil"/>
              <w:bottom w:val="single" w:sz="4" w:space="0" w:color="000000"/>
              <w:right w:val="single" w:sz="4" w:space="0" w:color="000000"/>
            </w:tcBorders>
            <w:shd w:val="clear" w:color="auto" w:fill="auto"/>
            <w:hideMark/>
          </w:tcPr>
          <w:p w:rsidR="00436C92" w:rsidRPr="00EF68A3" w:rsidRDefault="00436C92" w:rsidP="009B2402">
            <w:pPr>
              <w:ind w:left="0" w:right="-46"/>
              <w:rPr>
                <w:rFonts w:ascii="Book Antiqua" w:eastAsia="Times New Roman" w:hAnsi="Book Antiqua" w:cs="Times New Roman"/>
                <w:sz w:val="16"/>
                <w:szCs w:val="16"/>
                <w:lang w:eastAsia="pt-BR"/>
              </w:rPr>
            </w:pPr>
            <w:r w:rsidRPr="00365D2B">
              <w:rPr>
                <w:rFonts w:ascii="Book Antiqua" w:eastAsia="Times New Roman" w:hAnsi="Book Antiqua" w:cs="Times New Roman"/>
                <w:sz w:val="16"/>
                <w:szCs w:val="16"/>
                <w:lang w:eastAsia="pt-BR"/>
              </w:rPr>
              <w:t>Características: Luminosidade mínima de</w:t>
            </w:r>
            <w:r>
              <w:rPr>
                <w:rFonts w:ascii="Book Antiqua" w:eastAsia="Times New Roman" w:hAnsi="Book Antiqua" w:cs="Times New Roman"/>
                <w:sz w:val="16"/>
                <w:szCs w:val="16"/>
                <w:lang w:eastAsia="pt-BR"/>
              </w:rPr>
              <w:t xml:space="preserve"> </w:t>
            </w:r>
            <w:r w:rsidRPr="00365D2B">
              <w:rPr>
                <w:rFonts w:ascii="Book Antiqua" w:eastAsia="Times New Roman" w:hAnsi="Book Antiqua" w:cs="Times New Roman"/>
                <w:sz w:val="16"/>
                <w:szCs w:val="16"/>
                <w:lang w:eastAsia="pt-BR"/>
              </w:rPr>
              <w:t>3.500</w:t>
            </w:r>
            <w:proofErr w:type="gramStart"/>
            <w:r w:rsidRPr="00365D2B">
              <w:rPr>
                <w:rFonts w:ascii="Book Antiqua" w:eastAsia="Times New Roman" w:hAnsi="Book Antiqua" w:cs="Times New Roman"/>
                <w:sz w:val="16"/>
                <w:szCs w:val="16"/>
                <w:lang w:eastAsia="pt-BR"/>
              </w:rPr>
              <w:t xml:space="preserve">  </w:t>
            </w:r>
            <w:proofErr w:type="gramEnd"/>
            <w:r w:rsidRPr="00365D2B">
              <w:rPr>
                <w:rFonts w:ascii="Book Antiqua" w:eastAsia="Times New Roman" w:hAnsi="Book Antiqua" w:cs="Times New Roman"/>
                <w:sz w:val="16"/>
                <w:szCs w:val="16"/>
                <w:lang w:eastAsia="pt-BR"/>
              </w:rPr>
              <w:t xml:space="preserve">lumens  </w:t>
            </w:r>
            <w:proofErr w:type="spellStart"/>
            <w:r w:rsidRPr="00365D2B">
              <w:rPr>
                <w:rFonts w:ascii="Book Antiqua" w:eastAsia="Times New Roman" w:hAnsi="Book Antiqua" w:cs="Times New Roman"/>
                <w:sz w:val="16"/>
                <w:szCs w:val="16"/>
                <w:lang w:eastAsia="pt-BR"/>
              </w:rPr>
              <w:t>ansi</w:t>
            </w:r>
            <w:proofErr w:type="spellEnd"/>
            <w:r w:rsidRPr="00365D2B">
              <w:rPr>
                <w:rFonts w:ascii="Book Antiqua" w:eastAsia="Times New Roman" w:hAnsi="Book Antiqua" w:cs="Times New Roman"/>
                <w:sz w:val="16"/>
                <w:szCs w:val="16"/>
                <w:lang w:eastAsia="pt-BR"/>
              </w:rPr>
              <w:t xml:space="preserve">,  lâmpada  mínima  de  210  w  substituível  pelo  usuário,  alimentação  110/220v  60  </w:t>
            </w:r>
            <w:proofErr w:type="spellStart"/>
            <w:r w:rsidRPr="00365D2B">
              <w:rPr>
                <w:rFonts w:ascii="Book Antiqua" w:eastAsia="Times New Roman" w:hAnsi="Book Antiqua" w:cs="Times New Roman"/>
                <w:sz w:val="16"/>
                <w:szCs w:val="16"/>
                <w:lang w:eastAsia="pt-BR"/>
              </w:rPr>
              <w:t>hz</w:t>
            </w:r>
            <w:proofErr w:type="spellEnd"/>
            <w:r w:rsidRPr="00365D2B">
              <w:rPr>
                <w:rFonts w:ascii="Book Antiqua" w:eastAsia="Times New Roman" w:hAnsi="Book Antiqua" w:cs="Times New Roman"/>
                <w:sz w:val="16"/>
                <w:szCs w:val="16"/>
                <w:lang w:eastAsia="pt-BR"/>
              </w:rPr>
              <w:t xml:space="preserve">  automático,  entrada  </w:t>
            </w:r>
            <w:proofErr w:type="spellStart"/>
            <w:r w:rsidRPr="00365D2B">
              <w:rPr>
                <w:rFonts w:ascii="Book Antiqua" w:eastAsia="Times New Roman" w:hAnsi="Book Antiqua" w:cs="Times New Roman"/>
                <w:sz w:val="16"/>
                <w:szCs w:val="16"/>
                <w:lang w:eastAsia="pt-BR"/>
              </w:rPr>
              <w:t>vga</w:t>
            </w:r>
            <w:proofErr w:type="spellEnd"/>
            <w:r w:rsidRPr="00365D2B">
              <w:rPr>
                <w:rFonts w:ascii="Book Antiqua" w:eastAsia="Times New Roman" w:hAnsi="Book Antiqua" w:cs="Times New Roman"/>
                <w:sz w:val="16"/>
                <w:szCs w:val="16"/>
                <w:lang w:eastAsia="pt-BR"/>
              </w:rPr>
              <w:t xml:space="preserve">:  dois conectores </w:t>
            </w:r>
            <w:proofErr w:type="spellStart"/>
            <w:r w:rsidRPr="00365D2B">
              <w:rPr>
                <w:rFonts w:ascii="Book Antiqua" w:eastAsia="Times New Roman" w:hAnsi="Book Antiqua" w:cs="Times New Roman"/>
                <w:sz w:val="16"/>
                <w:szCs w:val="16"/>
                <w:lang w:eastAsia="pt-BR"/>
              </w:rPr>
              <w:t>dsub</w:t>
            </w:r>
            <w:proofErr w:type="spellEnd"/>
            <w:r w:rsidRPr="00365D2B">
              <w:rPr>
                <w:rFonts w:ascii="Book Antiqua" w:eastAsia="Times New Roman" w:hAnsi="Book Antiqua" w:cs="Times New Roman"/>
                <w:sz w:val="16"/>
                <w:szCs w:val="16"/>
                <w:lang w:eastAsia="pt-BR"/>
              </w:rPr>
              <w:t xml:space="preserve"> de 15 pinos, </w:t>
            </w:r>
            <w:proofErr w:type="spellStart"/>
            <w:r w:rsidRPr="00365D2B">
              <w:rPr>
                <w:rFonts w:ascii="Book Antiqua" w:eastAsia="Times New Roman" w:hAnsi="Book Antiqua" w:cs="Times New Roman"/>
                <w:sz w:val="16"/>
                <w:szCs w:val="16"/>
                <w:lang w:eastAsia="pt-BR"/>
              </w:rPr>
              <w:t>vga-a</w:t>
            </w:r>
            <w:proofErr w:type="spellEnd"/>
            <w:r w:rsidRPr="00365D2B">
              <w:rPr>
                <w:rFonts w:ascii="Book Antiqua" w:eastAsia="Times New Roman" w:hAnsi="Book Antiqua" w:cs="Times New Roman"/>
                <w:sz w:val="16"/>
                <w:szCs w:val="16"/>
                <w:lang w:eastAsia="pt-BR"/>
              </w:rPr>
              <w:t xml:space="preserve"> e </w:t>
            </w:r>
            <w:proofErr w:type="spellStart"/>
            <w:r w:rsidRPr="00365D2B">
              <w:rPr>
                <w:rFonts w:ascii="Book Antiqua" w:eastAsia="Times New Roman" w:hAnsi="Book Antiqua" w:cs="Times New Roman"/>
                <w:sz w:val="16"/>
                <w:szCs w:val="16"/>
                <w:lang w:eastAsia="pt-BR"/>
              </w:rPr>
              <w:t>vga</w:t>
            </w:r>
            <w:proofErr w:type="spellEnd"/>
            <w:r w:rsidRPr="00365D2B">
              <w:rPr>
                <w:rFonts w:ascii="Book Antiqua" w:eastAsia="Times New Roman" w:hAnsi="Book Antiqua" w:cs="Times New Roman"/>
                <w:sz w:val="16"/>
                <w:szCs w:val="16"/>
                <w:lang w:eastAsia="pt-BR"/>
              </w:rPr>
              <w:t xml:space="preserve">-b (para sinais analógicos de entrada </w:t>
            </w:r>
            <w:proofErr w:type="spellStart"/>
            <w:r w:rsidRPr="00365D2B">
              <w:rPr>
                <w:rFonts w:ascii="Book Antiqua" w:eastAsia="Times New Roman" w:hAnsi="Book Antiqua" w:cs="Times New Roman"/>
                <w:sz w:val="16"/>
                <w:szCs w:val="16"/>
                <w:lang w:eastAsia="pt-BR"/>
              </w:rPr>
              <w:t>rgb</w:t>
            </w:r>
            <w:proofErr w:type="spellEnd"/>
            <w:r w:rsidRPr="00365D2B">
              <w:rPr>
                <w:rFonts w:ascii="Book Antiqua" w:eastAsia="Times New Roman" w:hAnsi="Book Antiqua" w:cs="Times New Roman"/>
                <w:sz w:val="16"/>
                <w:szCs w:val="16"/>
                <w:lang w:eastAsia="pt-BR"/>
              </w:rPr>
              <w:t xml:space="preserve">/componente), saída </w:t>
            </w:r>
            <w:proofErr w:type="spellStart"/>
            <w:r w:rsidRPr="00365D2B">
              <w:rPr>
                <w:rFonts w:ascii="Book Antiqua" w:eastAsia="Times New Roman" w:hAnsi="Book Antiqua" w:cs="Times New Roman"/>
                <w:sz w:val="16"/>
                <w:szCs w:val="16"/>
                <w:lang w:eastAsia="pt-BR"/>
              </w:rPr>
              <w:t>vga</w:t>
            </w:r>
            <w:proofErr w:type="spellEnd"/>
            <w:r w:rsidRPr="00365D2B">
              <w:rPr>
                <w:rFonts w:ascii="Book Antiqua" w:eastAsia="Times New Roman" w:hAnsi="Book Antiqua" w:cs="Times New Roman"/>
                <w:sz w:val="16"/>
                <w:szCs w:val="16"/>
                <w:lang w:eastAsia="pt-BR"/>
              </w:rPr>
              <w:t xml:space="preserve">: um conector </w:t>
            </w:r>
            <w:proofErr w:type="spellStart"/>
            <w:r w:rsidRPr="00365D2B">
              <w:rPr>
                <w:rFonts w:ascii="Book Antiqua" w:eastAsia="Times New Roman" w:hAnsi="Book Antiqua" w:cs="Times New Roman"/>
                <w:sz w:val="16"/>
                <w:szCs w:val="16"/>
                <w:lang w:eastAsia="pt-BR"/>
              </w:rPr>
              <w:t>d-sub</w:t>
            </w:r>
            <w:proofErr w:type="spellEnd"/>
            <w:r w:rsidRPr="00365D2B">
              <w:rPr>
                <w:rFonts w:ascii="Book Antiqua" w:eastAsia="Times New Roman" w:hAnsi="Book Antiqua" w:cs="Times New Roman"/>
                <w:sz w:val="16"/>
                <w:szCs w:val="16"/>
                <w:lang w:eastAsia="pt-BR"/>
              </w:rPr>
              <w:t xml:space="preserve"> de 15 pinos (para </w:t>
            </w:r>
            <w:proofErr w:type="spellStart"/>
            <w:r w:rsidRPr="00365D2B">
              <w:rPr>
                <w:rFonts w:ascii="Book Antiqua" w:eastAsia="Times New Roman" w:hAnsi="Book Antiqua" w:cs="Times New Roman"/>
                <w:sz w:val="16"/>
                <w:szCs w:val="16"/>
                <w:lang w:eastAsia="pt-BR"/>
              </w:rPr>
              <w:t>loop-through</w:t>
            </w:r>
            <w:proofErr w:type="spellEnd"/>
            <w:r w:rsidRPr="00365D2B">
              <w:rPr>
                <w:rFonts w:ascii="Book Antiqua" w:eastAsia="Times New Roman" w:hAnsi="Book Antiqua" w:cs="Times New Roman"/>
                <w:sz w:val="16"/>
                <w:szCs w:val="16"/>
                <w:lang w:eastAsia="pt-BR"/>
              </w:rPr>
              <w:t xml:space="preserve"> de </w:t>
            </w:r>
            <w:proofErr w:type="spellStart"/>
            <w:r w:rsidRPr="00365D2B">
              <w:rPr>
                <w:rFonts w:ascii="Book Antiqua" w:eastAsia="Times New Roman" w:hAnsi="Book Antiqua" w:cs="Times New Roman"/>
                <w:sz w:val="16"/>
                <w:szCs w:val="16"/>
                <w:lang w:eastAsia="pt-BR"/>
              </w:rPr>
              <w:t>vgaa</w:t>
            </w:r>
            <w:proofErr w:type="spellEnd"/>
            <w:r w:rsidRPr="00365D2B">
              <w:rPr>
                <w:rFonts w:ascii="Book Antiqua" w:eastAsia="Times New Roman" w:hAnsi="Book Antiqua" w:cs="Times New Roman"/>
                <w:sz w:val="16"/>
                <w:szCs w:val="16"/>
                <w:lang w:eastAsia="pt-BR"/>
              </w:rPr>
              <w:t xml:space="preserve">), entrada s- </w:t>
            </w:r>
            <w:proofErr w:type="spellStart"/>
            <w:r w:rsidRPr="00365D2B">
              <w:rPr>
                <w:rFonts w:ascii="Book Antiqua" w:eastAsia="Times New Roman" w:hAnsi="Book Antiqua" w:cs="Times New Roman"/>
                <w:sz w:val="16"/>
                <w:szCs w:val="16"/>
                <w:lang w:eastAsia="pt-BR"/>
              </w:rPr>
              <w:t>video</w:t>
            </w:r>
            <w:proofErr w:type="spellEnd"/>
            <w:r w:rsidRPr="00365D2B">
              <w:rPr>
                <w:rFonts w:ascii="Book Antiqua" w:eastAsia="Times New Roman" w:hAnsi="Book Antiqua" w:cs="Times New Roman"/>
                <w:sz w:val="16"/>
                <w:szCs w:val="16"/>
                <w:lang w:eastAsia="pt-BR"/>
              </w:rPr>
              <w:t xml:space="preserve">: um conector </w:t>
            </w:r>
            <w:proofErr w:type="spellStart"/>
            <w:r w:rsidRPr="00365D2B">
              <w:rPr>
                <w:rFonts w:ascii="Book Antiqua" w:eastAsia="Times New Roman" w:hAnsi="Book Antiqua" w:cs="Times New Roman"/>
                <w:sz w:val="16"/>
                <w:szCs w:val="16"/>
                <w:lang w:eastAsia="pt-BR"/>
              </w:rPr>
              <w:t>s-video</w:t>
            </w:r>
            <w:proofErr w:type="spellEnd"/>
            <w:r w:rsidRPr="00365D2B">
              <w:rPr>
                <w:rFonts w:ascii="Book Antiqua" w:eastAsia="Times New Roman" w:hAnsi="Book Antiqua" w:cs="Times New Roman"/>
                <w:sz w:val="16"/>
                <w:szCs w:val="16"/>
                <w:lang w:eastAsia="pt-BR"/>
              </w:rPr>
              <w:t xml:space="preserve"> </w:t>
            </w:r>
            <w:proofErr w:type="spellStart"/>
            <w:r w:rsidRPr="00365D2B">
              <w:rPr>
                <w:rFonts w:ascii="Book Antiqua" w:eastAsia="Times New Roman" w:hAnsi="Book Antiqua" w:cs="Times New Roman"/>
                <w:sz w:val="16"/>
                <w:szCs w:val="16"/>
                <w:lang w:eastAsia="pt-BR"/>
              </w:rPr>
              <w:t>mini-din</w:t>
            </w:r>
            <w:proofErr w:type="spellEnd"/>
            <w:r w:rsidRPr="00365D2B">
              <w:rPr>
                <w:rFonts w:ascii="Book Antiqua" w:eastAsia="Times New Roman" w:hAnsi="Book Antiqua" w:cs="Times New Roman"/>
                <w:sz w:val="16"/>
                <w:szCs w:val="16"/>
                <w:lang w:eastAsia="pt-BR"/>
              </w:rPr>
              <w:t xml:space="preserve"> de 4 pinos padrão (para sinal y/c), entrada de vídeo composto: uma tomada </w:t>
            </w:r>
            <w:proofErr w:type="spellStart"/>
            <w:r w:rsidRPr="00365D2B">
              <w:rPr>
                <w:rFonts w:ascii="Book Antiqua" w:eastAsia="Times New Roman" w:hAnsi="Book Antiqua" w:cs="Times New Roman"/>
                <w:sz w:val="16"/>
                <w:szCs w:val="16"/>
                <w:lang w:eastAsia="pt-BR"/>
              </w:rPr>
              <w:t>rca</w:t>
            </w:r>
            <w:proofErr w:type="spellEnd"/>
            <w:r w:rsidRPr="00365D2B">
              <w:rPr>
                <w:rFonts w:ascii="Book Antiqua" w:eastAsia="Times New Roman" w:hAnsi="Book Antiqua" w:cs="Times New Roman"/>
                <w:sz w:val="16"/>
                <w:szCs w:val="16"/>
                <w:lang w:eastAsia="pt-BR"/>
              </w:rPr>
              <w:t xml:space="preserve"> amarela (para sinal </w:t>
            </w:r>
            <w:proofErr w:type="spellStart"/>
            <w:r w:rsidRPr="00365D2B">
              <w:rPr>
                <w:rFonts w:ascii="Book Antiqua" w:eastAsia="Times New Roman" w:hAnsi="Book Antiqua" w:cs="Times New Roman"/>
                <w:sz w:val="16"/>
                <w:szCs w:val="16"/>
                <w:lang w:eastAsia="pt-BR"/>
              </w:rPr>
              <w:t>cvbs</w:t>
            </w:r>
            <w:proofErr w:type="spellEnd"/>
            <w:r w:rsidRPr="00365D2B">
              <w:rPr>
                <w:rFonts w:ascii="Book Antiqua" w:eastAsia="Times New Roman" w:hAnsi="Book Antiqua" w:cs="Times New Roman"/>
                <w:sz w:val="16"/>
                <w:szCs w:val="16"/>
                <w:lang w:eastAsia="pt-BR"/>
              </w:rPr>
              <w:t xml:space="preserve">), entrada </w:t>
            </w:r>
            <w:proofErr w:type="spellStart"/>
            <w:r w:rsidRPr="00365D2B">
              <w:rPr>
                <w:rFonts w:ascii="Book Antiqua" w:eastAsia="Times New Roman" w:hAnsi="Book Antiqua" w:cs="Times New Roman"/>
                <w:sz w:val="16"/>
                <w:szCs w:val="16"/>
                <w:lang w:eastAsia="pt-BR"/>
              </w:rPr>
              <w:t>hdmi</w:t>
            </w:r>
            <w:proofErr w:type="spellEnd"/>
            <w:r w:rsidRPr="00365D2B">
              <w:rPr>
                <w:rFonts w:ascii="Book Antiqua" w:eastAsia="Times New Roman" w:hAnsi="Book Antiqua" w:cs="Times New Roman"/>
                <w:sz w:val="16"/>
                <w:szCs w:val="16"/>
                <w:lang w:eastAsia="pt-BR"/>
              </w:rPr>
              <w:t xml:space="preserve">: um conector </w:t>
            </w:r>
            <w:proofErr w:type="spellStart"/>
            <w:r w:rsidRPr="00365D2B">
              <w:rPr>
                <w:rFonts w:ascii="Book Antiqua" w:eastAsia="Times New Roman" w:hAnsi="Book Antiqua" w:cs="Times New Roman"/>
                <w:sz w:val="16"/>
                <w:szCs w:val="16"/>
                <w:lang w:eastAsia="pt-BR"/>
              </w:rPr>
              <w:t>hdmi</w:t>
            </w:r>
            <w:proofErr w:type="spellEnd"/>
            <w:r w:rsidRPr="00365D2B">
              <w:rPr>
                <w:rFonts w:ascii="Book Antiqua" w:eastAsia="Times New Roman" w:hAnsi="Book Antiqua" w:cs="Times New Roman"/>
                <w:sz w:val="16"/>
                <w:szCs w:val="16"/>
                <w:lang w:eastAsia="pt-BR"/>
              </w:rPr>
              <w:t xml:space="preserve"> (para suporte  a  </w:t>
            </w:r>
            <w:proofErr w:type="spellStart"/>
            <w:r w:rsidRPr="00365D2B">
              <w:rPr>
                <w:rFonts w:ascii="Book Antiqua" w:eastAsia="Times New Roman" w:hAnsi="Book Antiqua" w:cs="Times New Roman"/>
                <w:sz w:val="16"/>
                <w:szCs w:val="16"/>
                <w:lang w:eastAsia="pt-BR"/>
              </w:rPr>
              <w:t>hdmi</w:t>
            </w:r>
            <w:proofErr w:type="spellEnd"/>
            <w:r w:rsidRPr="00365D2B">
              <w:rPr>
                <w:rFonts w:ascii="Book Antiqua" w:eastAsia="Times New Roman" w:hAnsi="Book Antiqua" w:cs="Times New Roman"/>
                <w:sz w:val="16"/>
                <w:szCs w:val="16"/>
                <w:lang w:eastAsia="pt-BR"/>
              </w:rPr>
              <w:t xml:space="preserve">  1.3),  entrada  de  áudio  analógico:  duas  mini  tomadas  de  fone  estéreo  de  3,5  mm  e  um  par  de  conectores  </w:t>
            </w:r>
            <w:proofErr w:type="spellStart"/>
            <w:r w:rsidRPr="00365D2B">
              <w:rPr>
                <w:rFonts w:ascii="Book Antiqua" w:eastAsia="Times New Roman" w:hAnsi="Book Antiqua" w:cs="Times New Roman"/>
                <w:sz w:val="16"/>
                <w:szCs w:val="16"/>
                <w:lang w:eastAsia="pt-BR"/>
              </w:rPr>
              <w:t>rca</w:t>
            </w:r>
            <w:proofErr w:type="spellEnd"/>
            <w:r w:rsidRPr="00365D2B">
              <w:rPr>
                <w:rFonts w:ascii="Book Antiqua" w:eastAsia="Times New Roman" w:hAnsi="Book Antiqua" w:cs="Times New Roman"/>
                <w:sz w:val="16"/>
                <w:szCs w:val="16"/>
                <w:lang w:eastAsia="pt-BR"/>
              </w:rPr>
              <w:t>, saída  de áudio  variável: uma  mini tomada  de fone estéreo de 3,5 mm.</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1</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R$ 3.449,11</w:t>
            </w:r>
          </w:p>
        </w:tc>
      </w:tr>
      <w:tr w:rsidR="00436C92" w:rsidRPr="00EF68A3" w:rsidTr="00345223">
        <w:trPr>
          <w:trHeight w:val="411"/>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8</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Aparelho de Som Portátil</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Características técnicas mínimas: Potência 5,5w </w:t>
            </w:r>
            <w:proofErr w:type="spellStart"/>
            <w:r w:rsidRPr="00EF68A3">
              <w:rPr>
                <w:rFonts w:ascii="Book Antiqua" w:eastAsia="Times New Roman" w:hAnsi="Book Antiqua" w:cs="Times New Roman"/>
                <w:sz w:val="16"/>
                <w:szCs w:val="16"/>
                <w:lang w:eastAsia="pt-BR"/>
              </w:rPr>
              <w:t>RMS</w:t>
            </w:r>
            <w:proofErr w:type="spellEnd"/>
            <w:r w:rsidRPr="00EF68A3">
              <w:rPr>
                <w:rFonts w:ascii="Book Antiqua" w:eastAsia="Times New Roman" w:hAnsi="Book Antiqua" w:cs="Times New Roman"/>
                <w:sz w:val="16"/>
                <w:szCs w:val="16"/>
                <w:lang w:eastAsia="pt-BR"/>
              </w:rPr>
              <w:t>. Com rádio</w:t>
            </w:r>
            <w:r>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AM/FM. Display digital, entrada USB. Toca CD, MP3</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18</w:t>
            </w:r>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R$ 408,08</w:t>
            </w:r>
          </w:p>
        </w:tc>
      </w:tr>
      <w:tr w:rsidR="00436C92" w:rsidRPr="00EF68A3" w:rsidTr="00345223">
        <w:trPr>
          <w:trHeight w:val="127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9</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APARELHO TELEFÔNICO SEM FIO</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Características técnicas mínimas: 2,4 GHZ, COM AJUSTES DE TOQUES EM: DESLIGADO, BAIXO, MÉDIO E ALTO, COM VARIADOS TIPOS DE TOQUES, COM</w:t>
            </w:r>
            <w:r>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 xml:space="preserve">VIVA-VOZ, TECLA </w:t>
            </w:r>
            <w:proofErr w:type="spellStart"/>
            <w:r w:rsidRPr="00EF68A3">
              <w:rPr>
                <w:rFonts w:ascii="Book Antiqua" w:eastAsia="Times New Roman" w:hAnsi="Book Antiqua" w:cs="Times New Roman"/>
                <w:sz w:val="16"/>
                <w:szCs w:val="16"/>
                <w:lang w:eastAsia="pt-BR"/>
              </w:rPr>
              <w:t>MUTE</w:t>
            </w:r>
            <w:proofErr w:type="spellEnd"/>
            <w:r w:rsidRPr="00EF68A3">
              <w:rPr>
                <w:rFonts w:ascii="Book Antiqua" w:eastAsia="Times New Roman" w:hAnsi="Book Antiqua" w:cs="Times New Roman"/>
                <w:sz w:val="16"/>
                <w:szCs w:val="16"/>
                <w:lang w:eastAsia="pt-BR"/>
              </w:rPr>
              <w:t xml:space="preserve">, FLASH, </w:t>
            </w:r>
            <w:proofErr w:type="spellStart"/>
            <w:r w:rsidRPr="00EF68A3">
              <w:rPr>
                <w:rFonts w:ascii="Book Antiqua" w:eastAsia="Times New Roman" w:hAnsi="Book Antiqua" w:cs="Times New Roman"/>
                <w:sz w:val="16"/>
                <w:szCs w:val="16"/>
                <w:lang w:eastAsia="pt-BR"/>
              </w:rPr>
              <w:t>REDIAL</w:t>
            </w:r>
            <w:proofErr w:type="spellEnd"/>
            <w:r w:rsidRPr="00EF68A3">
              <w:rPr>
                <w:rFonts w:ascii="Book Antiqua" w:eastAsia="Times New Roman" w:hAnsi="Book Antiqua" w:cs="Times New Roman"/>
                <w:sz w:val="16"/>
                <w:szCs w:val="16"/>
                <w:lang w:eastAsia="pt-BR"/>
              </w:rPr>
              <w:t>, COM ENTRADA PARA FONE DE</w:t>
            </w:r>
            <w:r>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OUVIDO,</w:t>
            </w:r>
            <w:r>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 xml:space="preserve">COM IDENTIFICADOR DE CHAMADAS DE NOMES E NÚMEROS NA BASE E MONO FONE, COM ALIMENTAÇÃO PARA 220 V. GARANTIA MÍNIMA DE </w:t>
            </w:r>
            <w:proofErr w:type="gramStart"/>
            <w:r w:rsidRPr="00EF68A3">
              <w:rPr>
                <w:rFonts w:ascii="Book Antiqua" w:eastAsia="Times New Roman" w:hAnsi="Book Antiqua" w:cs="Times New Roman"/>
                <w:sz w:val="16"/>
                <w:szCs w:val="16"/>
                <w:lang w:eastAsia="pt-BR"/>
              </w:rPr>
              <w:t>1</w:t>
            </w:r>
            <w:proofErr w:type="gramEnd"/>
            <w:r w:rsidRPr="00EF68A3">
              <w:rPr>
                <w:rFonts w:ascii="Book Antiqua" w:eastAsia="Times New Roman" w:hAnsi="Book Antiqua" w:cs="Times New Roman"/>
                <w:sz w:val="16"/>
                <w:szCs w:val="16"/>
                <w:lang w:eastAsia="pt-BR"/>
              </w:rPr>
              <w:t xml:space="preserve"> (UM)ANO.</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7</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R$ 158,25</w:t>
            </w:r>
          </w:p>
        </w:tc>
      </w:tr>
      <w:tr w:rsidR="00436C92" w:rsidRPr="00EF68A3" w:rsidTr="00345223">
        <w:trPr>
          <w:trHeight w:val="835"/>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10</w:t>
            </w:r>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Caixa de Som Amplificada</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675A03">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Características: potência total</w:t>
            </w:r>
            <w:r>
              <w:rPr>
                <w:rFonts w:ascii="Book Antiqua" w:eastAsia="Times New Roman" w:hAnsi="Book Antiqua" w:cs="Times New Roman"/>
                <w:sz w:val="16"/>
                <w:szCs w:val="16"/>
                <w:lang w:eastAsia="pt-BR"/>
              </w:rPr>
              <w:t xml:space="preserve"> mínima </w:t>
            </w:r>
            <w:r w:rsidRPr="00EF68A3">
              <w:rPr>
                <w:rFonts w:ascii="Book Antiqua" w:eastAsia="Times New Roman" w:hAnsi="Book Antiqua" w:cs="Times New Roman"/>
                <w:sz w:val="16"/>
                <w:szCs w:val="16"/>
                <w:lang w:eastAsia="pt-BR"/>
              </w:rPr>
              <w:t>dos amplificadores:</w:t>
            </w:r>
            <w:proofErr w:type="gramStart"/>
            <w:r w:rsidRPr="00EF68A3">
              <w:rPr>
                <w:rFonts w:ascii="Book Antiqua" w:eastAsia="Times New Roman" w:hAnsi="Book Antiqua" w:cs="Times New Roman"/>
                <w:sz w:val="16"/>
                <w:szCs w:val="16"/>
                <w:lang w:eastAsia="pt-BR"/>
              </w:rPr>
              <w:t xml:space="preserve">  </w:t>
            </w:r>
            <w:proofErr w:type="gramEnd"/>
            <w:r w:rsidRPr="00EF68A3">
              <w:rPr>
                <w:rFonts w:ascii="Book Antiqua" w:eastAsia="Times New Roman" w:hAnsi="Book Antiqua" w:cs="Times New Roman"/>
                <w:sz w:val="16"/>
                <w:szCs w:val="16"/>
                <w:lang w:eastAsia="pt-BR"/>
              </w:rPr>
              <w:t xml:space="preserve">450  w  </w:t>
            </w:r>
            <w:proofErr w:type="spellStart"/>
            <w:r w:rsidRPr="00EF68A3">
              <w:rPr>
                <w:rFonts w:ascii="Book Antiqua" w:eastAsia="Times New Roman" w:hAnsi="Book Antiqua" w:cs="Times New Roman"/>
                <w:sz w:val="16"/>
                <w:szCs w:val="16"/>
                <w:lang w:eastAsia="pt-BR"/>
              </w:rPr>
              <w:t>rms</w:t>
            </w:r>
            <w:proofErr w:type="spellEnd"/>
            <w:r>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(c</w:t>
            </w:r>
            <w:r>
              <w:rPr>
                <w:rFonts w:ascii="Book Antiqua" w:eastAsia="Times New Roman" w:hAnsi="Book Antiqua" w:cs="Times New Roman"/>
                <w:sz w:val="16"/>
                <w:szCs w:val="16"/>
                <w:lang w:eastAsia="pt-BR"/>
              </w:rPr>
              <w:t>ontínuo)  @  4  ohms,  alimentação</w:t>
            </w:r>
            <w:r w:rsidRPr="00EF68A3">
              <w:rPr>
                <w:rFonts w:ascii="Book Antiqua" w:eastAsia="Times New Roman" w:hAnsi="Book Antiqua" w:cs="Times New Roman"/>
                <w:sz w:val="16"/>
                <w:szCs w:val="16"/>
                <w:lang w:eastAsia="pt-BR"/>
              </w:rPr>
              <w:t xml:space="preserve">  </w:t>
            </w:r>
            <w:proofErr w:type="spellStart"/>
            <w:r w:rsidRPr="00EF68A3">
              <w:rPr>
                <w:rFonts w:ascii="Book Antiqua" w:eastAsia="Times New Roman" w:hAnsi="Book Antiqua" w:cs="Times New Roman"/>
                <w:sz w:val="16"/>
                <w:szCs w:val="16"/>
                <w:lang w:eastAsia="pt-BR"/>
              </w:rPr>
              <w:t>bivolt</w:t>
            </w:r>
            <w:proofErr w:type="spellEnd"/>
            <w:r w:rsidRPr="00EF68A3">
              <w:rPr>
                <w:rFonts w:ascii="Book Antiqua" w:eastAsia="Times New Roman" w:hAnsi="Book Antiqua" w:cs="Times New Roman"/>
                <w:sz w:val="16"/>
                <w:szCs w:val="16"/>
                <w:lang w:eastAsia="pt-BR"/>
              </w:rPr>
              <w:t xml:space="preserve">  110/220v  </w:t>
            </w:r>
            <w:proofErr w:type="spellStart"/>
            <w:r w:rsidRPr="00EF68A3">
              <w:rPr>
                <w:rFonts w:ascii="Book Antiqua" w:eastAsia="Times New Roman" w:hAnsi="Book Antiqua" w:cs="Times New Roman"/>
                <w:sz w:val="16"/>
                <w:szCs w:val="16"/>
                <w:lang w:eastAsia="pt-BR"/>
              </w:rPr>
              <w:t>ac</w:t>
            </w:r>
            <w:proofErr w:type="spellEnd"/>
            <w:r w:rsidRPr="00EF68A3">
              <w:rPr>
                <w:rFonts w:ascii="Book Antiqua" w:eastAsia="Times New Roman" w:hAnsi="Book Antiqua" w:cs="Times New Roman"/>
                <w:sz w:val="16"/>
                <w:szCs w:val="16"/>
                <w:lang w:eastAsia="pt-BR"/>
              </w:rPr>
              <w:t>,  entrada  para  microfone,</w:t>
            </w:r>
            <w:r>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 xml:space="preserve">guitarra,  teclado,  outros instrumentos, desejável com </w:t>
            </w:r>
            <w:proofErr w:type="spellStart"/>
            <w:r w:rsidRPr="00EF68A3">
              <w:rPr>
                <w:rFonts w:ascii="Book Antiqua" w:eastAsia="Times New Roman" w:hAnsi="Book Antiqua" w:cs="Times New Roman"/>
                <w:sz w:val="16"/>
                <w:szCs w:val="16"/>
                <w:lang w:eastAsia="pt-BR"/>
              </w:rPr>
              <w:t>bluetooth</w:t>
            </w:r>
            <w:proofErr w:type="spellEnd"/>
            <w:r w:rsidRPr="00EF68A3">
              <w:rPr>
                <w:rFonts w:ascii="Book Antiqua" w:eastAsia="Times New Roman" w:hAnsi="Book Antiqua" w:cs="Times New Roman"/>
                <w:sz w:val="16"/>
                <w:szCs w:val="16"/>
                <w:lang w:eastAsia="pt-BR"/>
              </w:rPr>
              <w:t xml:space="preserve">, entrada </w:t>
            </w:r>
            <w:proofErr w:type="spellStart"/>
            <w:r w:rsidRPr="00EF68A3">
              <w:rPr>
                <w:rFonts w:ascii="Book Antiqua" w:eastAsia="Times New Roman" w:hAnsi="Book Antiqua" w:cs="Times New Roman"/>
                <w:sz w:val="16"/>
                <w:szCs w:val="16"/>
                <w:lang w:eastAsia="pt-BR"/>
              </w:rPr>
              <w:t>usb</w:t>
            </w:r>
            <w:proofErr w:type="spellEnd"/>
            <w:r w:rsidRPr="00EF68A3">
              <w:rPr>
                <w:rFonts w:ascii="Book Antiqua" w:eastAsia="Times New Roman" w:hAnsi="Book Antiqua" w:cs="Times New Roman"/>
                <w:sz w:val="16"/>
                <w:szCs w:val="16"/>
                <w:lang w:eastAsia="pt-BR"/>
              </w:rPr>
              <w:t>,</w:t>
            </w:r>
            <w:r>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 xml:space="preserve">entrada para cartão de memória </w:t>
            </w:r>
            <w:proofErr w:type="spellStart"/>
            <w:r w:rsidRPr="00EF68A3">
              <w:rPr>
                <w:rFonts w:ascii="Book Antiqua" w:eastAsia="Times New Roman" w:hAnsi="Book Antiqua" w:cs="Times New Roman"/>
                <w:sz w:val="16"/>
                <w:szCs w:val="16"/>
                <w:lang w:eastAsia="pt-BR"/>
              </w:rPr>
              <w:t>sd</w:t>
            </w:r>
            <w:proofErr w:type="spellEnd"/>
            <w:r w:rsidRPr="00EF68A3">
              <w:rPr>
                <w:rFonts w:ascii="Book Antiqua" w:eastAsia="Times New Roman" w:hAnsi="Book Antiqua" w:cs="Times New Roman"/>
                <w:sz w:val="16"/>
                <w:szCs w:val="16"/>
                <w:lang w:eastAsia="pt-BR"/>
              </w:rPr>
              <w:t>/mmc, garantia : mínimo de 12 (doze) meses.</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5</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R$ 1.463,81</w:t>
            </w:r>
          </w:p>
        </w:tc>
      </w:tr>
      <w:tr w:rsidR="00436C92" w:rsidRPr="00EF68A3" w:rsidTr="00345223">
        <w:trPr>
          <w:trHeight w:val="1244"/>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11</w:t>
            </w:r>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Microfone sem fio</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675A03">
            <w:pPr>
              <w:ind w:left="0" w:right="-46"/>
              <w:rPr>
                <w:rFonts w:ascii="Book Antiqua" w:eastAsia="Times New Roman" w:hAnsi="Book Antiqua" w:cs="Times New Roman"/>
                <w:sz w:val="16"/>
                <w:szCs w:val="16"/>
                <w:lang w:eastAsia="pt-BR"/>
              </w:rPr>
            </w:pPr>
            <w:r w:rsidRPr="00C04AB5">
              <w:rPr>
                <w:rFonts w:ascii="Book Antiqua" w:eastAsia="Times New Roman" w:hAnsi="Book Antiqua" w:cs="Times New Roman"/>
                <w:sz w:val="16"/>
                <w:szCs w:val="16"/>
                <w:lang w:eastAsia="pt-BR"/>
              </w:rPr>
              <w:t xml:space="preserve">Características: Microfone profissional, alta sensibilidade e som natural, sem fio, com </w:t>
            </w:r>
            <w:proofErr w:type="spellStart"/>
            <w:r w:rsidRPr="00C04AB5">
              <w:rPr>
                <w:rFonts w:ascii="Book Antiqua" w:eastAsia="Times New Roman" w:hAnsi="Book Antiqua" w:cs="Times New Roman"/>
                <w:sz w:val="16"/>
                <w:szCs w:val="16"/>
                <w:lang w:eastAsia="pt-BR"/>
              </w:rPr>
              <w:t>frequ</w:t>
            </w:r>
            <w:r w:rsidR="00675A03">
              <w:rPr>
                <w:rFonts w:ascii="Book Antiqua" w:eastAsia="Times New Roman" w:hAnsi="Book Antiqua" w:cs="Times New Roman"/>
                <w:sz w:val="16"/>
                <w:szCs w:val="16"/>
                <w:lang w:eastAsia="pt-BR"/>
              </w:rPr>
              <w:t>ê</w:t>
            </w:r>
            <w:r w:rsidRPr="00C04AB5">
              <w:rPr>
                <w:rFonts w:ascii="Book Antiqua" w:eastAsia="Times New Roman" w:hAnsi="Book Antiqua" w:cs="Times New Roman"/>
                <w:sz w:val="16"/>
                <w:szCs w:val="16"/>
                <w:lang w:eastAsia="pt-BR"/>
              </w:rPr>
              <w:t>ncia</w:t>
            </w:r>
            <w:proofErr w:type="spellEnd"/>
            <w:r w:rsidRPr="00C04AB5">
              <w:rPr>
                <w:rFonts w:ascii="Book Antiqua" w:eastAsia="Times New Roman" w:hAnsi="Book Antiqua" w:cs="Times New Roman"/>
                <w:sz w:val="16"/>
                <w:szCs w:val="16"/>
                <w:lang w:eastAsia="pt-BR"/>
              </w:rPr>
              <w:t xml:space="preserve"> de 30 a 17.000</w:t>
            </w:r>
            <w:proofErr w:type="spellStart"/>
            <w:proofErr w:type="gramStart"/>
            <w:r w:rsidRPr="00C04AB5">
              <w:rPr>
                <w:rFonts w:ascii="Book Antiqua" w:eastAsia="Times New Roman" w:hAnsi="Book Antiqua" w:cs="Times New Roman"/>
                <w:sz w:val="16"/>
                <w:szCs w:val="16"/>
                <w:lang w:eastAsia="pt-BR"/>
              </w:rPr>
              <w:t>hz</w:t>
            </w:r>
            <w:proofErr w:type="spellEnd"/>
            <w:proofErr w:type="gramEnd"/>
            <w:r w:rsidRPr="00C04AB5">
              <w:rPr>
                <w:rFonts w:ascii="Book Antiqua" w:eastAsia="Times New Roman" w:hAnsi="Book Antiqua" w:cs="Times New Roman"/>
                <w:sz w:val="16"/>
                <w:szCs w:val="16"/>
                <w:lang w:eastAsia="pt-BR"/>
              </w:rPr>
              <w:t xml:space="preserve">, com alcance mínimo de 50 metros, constituído de: receptor com fonte de alimentação 110/220v </w:t>
            </w:r>
            <w:proofErr w:type="spellStart"/>
            <w:r w:rsidRPr="00C04AB5">
              <w:rPr>
                <w:rFonts w:ascii="Book Antiqua" w:eastAsia="Times New Roman" w:hAnsi="Book Antiqua" w:cs="Times New Roman"/>
                <w:sz w:val="16"/>
                <w:szCs w:val="16"/>
                <w:lang w:eastAsia="pt-BR"/>
              </w:rPr>
              <w:t>ac</w:t>
            </w:r>
            <w:proofErr w:type="spellEnd"/>
            <w:r w:rsidRPr="00C04AB5">
              <w:rPr>
                <w:rFonts w:ascii="Book Antiqua" w:eastAsia="Times New Roman" w:hAnsi="Book Antiqua" w:cs="Times New Roman"/>
                <w:sz w:val="16"/>
                <w:szCs w:val="16"/>
                <w:lang w:eastAsia="pt-BR"/>
              </w:rPr>
              <w:t xml:space="preserve">, transmissor alimentado por bateria, modulação </w:t>
            </w:r>
            <w:proofErr w:type="spellStart"/>
            <w:r w:rsidRPr="00C04AB5">
              <w:rPr>
                <w:rFonts w:ascii="Book Antiqua" w:eastAsia="Times New Roman" w:hAnsi="Book Antiqua" w:cs="Times New Roman"/>
                <w:sz w:val="16"/>
                <w:szCs w:val="16"/>
                <w:lang w:eastAsia="pt-BR"/>
              </w:rPr>
              <w:t>fm</w:t>
            </w:r>
            <w:proofErr w:type="spellEnd"/>
            <w:r w:rsidRPr="00C04AB5">
              <w:rPr>
                <w:rFonts w:ascii="Book Antiqua" w:eastAsia="Times New Roman" w:hAnsi="Book Antiqua" w:cs="Times New Roman"/>
                <w:sz w:val="16"/>
                <w:szCs w:val="16"/>
                <w:lang w:eastAsia="pt-BR"/>
              </w:rPr>
              <w:t>, acompanha 01 base com 01 ou 02 antenas, cabos, maleta e manual de instrução.</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5</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R$ 1.121,58</w:t>
            </w:r>
          </w:p>
        </w:tc>
      </w:tr>
      <w:tr w:rsidR="00436C92" w:rsidRPr="00EF68A3" w:rsidTr="00345223">
        <w:trPr>
          <w:trHeight w:val="169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lastRenderedPageBreak/>
              <w:t>12</w:t>
            </w:r>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MOUSE PARA MICROCOMPUTADOR</w:t>
            </w:r>
          </w:p>
        </w:tc>
        <w:tc>
          <w:tcPr>
            <w:tcW w:w="5787" w:type="dxa"/>
            <w:tcBorders>
              <w:top w:val="nil"/>
              <w:left w:val="nil"/>
              <w:bottom w:val="nil"/>
              <w:right w:val="nil"/>
            </w:tcBorders>
            <w:shd w:val="clear" w:color="auto" w:fill="auto"/>
            <w:hideMark/>
          </w:tcPr>
          <w:p w:rsidR="00436C92" w:rsidRPr="00EF68A3" w:rsidRDefault="00436C92" w:rsidP="009B2402">
            <w:pPr>
              <w:ind w:left="0" w:right="-46"/>
              <w:jc w:val="left"/>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CARACTERÍSTICAS TÉCNICAS MÍNIMAS OBRIGATÓRIAS: TECNOLOGIA: ÓPTICO; TAMANHO DO CABO: 1,5 METROS; INTERFACE DE CONEXÃO: USB;</w:t>
            </w:r>
            <w:r>
              <w:rPr>
                <w:rFonts w:ascii="Book Antiqua" w:eastAsia="Times New Roman" w:hAnsi="Book Antiqua" w:cs="Times New Roman"/>
                <w:color w:val="000000"/>
                <w:sz w:val="16"/>
                <w:szCs w:val="16"/>
                <w:lang w:eastAsia="pt-BR"/>
              </w:rPr>
              <w:t xml:space="preserve"> </w:t>
            </w:r>
            <w:r w:rsidRPr="00EF68A3">
              <w:rPr>
                <w:rFonts w:ascii="Book Antiqua" w:eastAsia="Times New Roman" w:hAnsi="Book Antiqua" w:cs="Times New Roman"/>
                <w:color w:val="000000"/>
                <w:sz w:val="16"/>
                <w:szCs w:val="16"/>
                <w:lang w:eastAsia="pt-BR"/>
              </w:rPr>
              <w:t>RESOLUÇÃO: IGUAL OU SUPERIOR A 800 DPI;</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 xml:space="preserve">2  BOTÕES  +  1  BOTÃO  </w:t>
            </w:r>
            <w:proofErr w:type="spellStart"/>
            <w:r w:rsidRPr="00EF68A3">
              <w:rPr>
                <w:rFonts w:ascii="Book Antiqua" w:eastAsia="Times New Roman" w:hAnsi="Book Antiqua" w:cs="Times New Roman"/>
                <w:color w:val="000000"/>
                <w:sz w:val="16"/>
                <w:szCs w:val="16"/>
                <w:lang w:eastAsia="pt-BR"/>
              </w:rPr>
              <w:t>DOSCROLL</w:t>
            </w:r>
            <w:proofErr w:type="spellEnd"/>
            <w:r w:rsidRPr="00EF68A3">
              <w:rPr>
                <w:rFonts w:ascii="Book Antiqua" w:eastAsia="Times New Roman" w:hAnsi="Book Antiqua" w:cs="Times New Roman"/>
                <w:color w:val="000000"/>
                <w:sz w:val="16"/>
                <w:szCs w:val="16"/>
                <w:lang w:eastAsia="pt-BR"/>
              </w:rPr>
              <w:t>;  DESIGN  AMBIDESTRO;  COR  PREDOMINANTE:  PRETO;  HOMOLOGADO</w:t>
            </w:r>
            <w:r>
              <w:rPr>
                <w:rFonts w:ascii="Book Antiqua" w:eastAsia="Times New Roman" w:hAnsi="Book Antiqua" w:cs="Times New Roman"/>
                <w:color w:val="000000"/>
                <w:sz w:val="16"/>
                <w:szCs w:val="16"/>
                <w:lang w:eastAsia="pt-BR"/>
              </w:rPr>
              <w:t xml:space="preserve"> </w:t>
            </w:r>
            <w:r w:rsidRPr="00EF68A3">
              <w:rPr>
                <w:rFonts w:ascii="Book Antiqua" w:eastAsia="Times New Roman" w:hAnsi="Book Antiqua" w:cs="Times New Roman"/>
                <w:color w:val="000000"/>
                <w:sz w:val="16"/>
                <w:szCs w:val="16"/>
                <w:lang w:eastAsia="pt-BR"/>
              </w:rPr>
              <w:t>PARA  MICROSOFT  WINDOWS  7  OU  SUPERIOR,  CONSULTAR  NA LISTA</w:t>
            </w:r>
            <w:r>
              <w:rPr>
                <w:rFonts w:ascii="Book Antiqua" w:eastAsia="Times New Roman" w:hAnsi="Book Antiqua" w:cs="Times New Roman"/>
                <w:color w:val="000000"/>
                <w:sz w:val="16"/>
                <w:szCs w:val="16"/>
                <w:lang w:eastAsia="pt-BR"/>
              </w:rPr>
              <w:t xml:space="preserve"> </w:t>
            </w:r>
            <w:r w:rsidRPr="00EF68A3">
              <w:rPr>
                <w:rFonts w:ascii="Book Antiqua" w:eastAsia="Times New Roman" w:hAnsi="Book Antiqua" w:cs="Times New Roman"/>
                <w:color w:val="000000"/>
                <w:sz w:val="16"/>
                <w:szCs w:val="16"/>
                <w:lang w:eastAsia="pt-BR"/>
              </w:rPr>
              <w:t>DISPONÍVEL  NO  CENTRO  DE  COMPATIBILIDADE  MICROSOFT(HTTPS://WWW.MICROSOFT.COM/PT-BR/WINDOWS/COMPATIBILITY/COMPATCENTER/HOME?);  GARANTIA  DE  36 MESES FORNECIDA PELO FABRICANTE.</w:t>
            </w:r>
          </w:p>
        </w:tc>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14</w:t>
            </w:r>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R$ 38,94</w:t>
            </w:r>
          </w:p>
        </w:tc>
      </w:tr>
      <w:tr w:rsidR="00436C92" w:rsidRPr="00EF68A3" w:rsidTr="00345223">
        <w:trPr>
          <w:trHeight w:val="5854"/>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13</w:t>
            </w:r>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proofErr w:type="gramStart"/>
            <w:r w:rsidRPr="00EF68A3">
              <w:rPr>
                <w:rFonts w:ascii="Book Antiqua" w:eastAsia="Times New Roman" w:hAnsi="Book Antiqua" w:cs="Times New Roman"/>
                <w:sz w:val="16"/>
                <w:szCs w:val="16"/>
                <w:lang w:eastAsia="pt-BR"/>
              </w:rPr>
              <w:t>NOTEBOOK 14“</w:t>
            </w:r>
            <w:proofErr w:type="gramEnd"/>
            <w:r w:rsidRPr="00EF68A3">
              <w:rPr>
                <w:rFonts w:ascii="Book Antiqua" w:eastAsia="Times New Roman" w:hAnsi="Book Antiqua" w:cs="Times New Roman"/>
                <w:sz w:val="16"/>
                <w:szCs w:val="16"/>
                <w:lang w:eastAsia="pt-BR"/>
              </w:rPr>
              <w:t xml:space="preserve"> (POLEGADAS) 1.6GHZ C/ WINDOWS</w:t>
            </w:r>
          </w:p>
        </w:tc>
        <w:tc>
          <w:tcPr>
            <w:tcW w:w="5787" w:type="dxa"/>
            <w:tcBorders>
              <w:top w:val="single" w:sz="4" w:space="0" w:color="000000"/>
              <w:left w:val="nil"/>
              <w:bottom w:val="single" w:sz="4" w:space="0" w:color="000000"/>
              <w:right w:val="single" w:sz="4" w:space="0" w:color="000000"/>
            </w:tcBorders>
            <w:shd w:val="clear" w:color="auto" w:fill="auto"/>
            <w:vAlign w:val="center"/>
            <w:hideMark/>
          </w:tcPr>
          <w:p w:rsidR="00436C92" w:rsidRPr="00EF68A3" w:rsidRDefault="00436C92" w:rsidP="009B2402">
            <w:pPr>
              <w:ind w:left="0" w:right="-46"/>
              <w:rPr>
                <w:rFonts w:ascii="Book Antiqua" w:eastAsia="Times New Roman" w:hAnsi="Book Antiqua" w:cs="Times New Roman"/>
                <w:sz w:val="16"/>
                <w:szCs w:val="16"/>
                <w:lang w:eastAsia="pt-BR"/>
              </w:rPr>
            </w:pPr>
            <w:r w:rsidRPr="008E0A1E">
              <w:rPr>
                <w:rFonts w:ascii="Book Antiqua" w:eastAsia="Times New Roman" w:hAnsi="Book Antiqua" w:cs="Times New Roman"/>
                <w:sz w:val="16"/>
                <w:szCs w:val="16"/>
                <w:lang w:eastAsia="pt-BR"/>
              </w:rPr>
              <w:t xml:space="preserve">Características técnicas mínimas OBRIGATÓRIAS: Processador: De quatro núcleos físicos e oito virtuais (Threads) ou superior e </w:t>
            </w:r>
            <w:proofErr w:type="spellStart"/>
            <w:r w:rsidRPr="008E0A1E">
              <w:rPr>
                <w:rFonts w:ascii="Book Antiqua" w:eastAsia="Times New Roman" w:hAnsi="Book Antiqua" w:cs="Times New Roman"/>
                <w:sz w:val="16"/>
                <w:szCs w:val="16"/>
                <w:lang w:eastAsia="pt-BR"/>
              </w:rPr>
              <w:t>clock</w:t>
            </w:r>
            <w:proofErr w:type="spellEnd"/>
            <w:r w:rsidRPr="008E0A1E">
              <w:rPr>
                <w:rFonts w:ascii="Book Antiqua" w:eastAsia="Times New Roman" w:hAnsi="Book Antiqua" w:cs="Times New Roman"/>
                <w:sz w:val="16"/>
                <w:szCs w:val="16"/>
                <w:lang w:eastAsia="pt-BR"/>
              </w:rPr>
              <w:t xml:space="preserve"> mínimo de 1.6 </w:t>
            </w:r>
            <w:proofErr w:type="spellStart"/>
            <w:proofErr w:type="gramStart"/>
            <w:r w:rsidRPr="008E0A1E">
              <w:rPr>
                <w:rFonts w:ascii="Book Antiqua" w:eastAsia="Times New Roman" w:hAnsi="Book Antiqua" w:cs="Times New Roman"/>
                <w:sz w:val="16"/>
                <w:szCs w:val="16"/>
                <w:lang w:eastAsia="pt-BR"/>
              </w:rPr>
              <w:t>Ghz</w:t>
            </w:r>
            <w:proofErr w:type="spellEnd"/>
            <w:proofErr w:type="gramEnd"/>
            <w:r w:rsidRPr="008E0A1E">
              <w:rPr>
                <w:rFonts w:ascii="Book Antiqua" w:eastAsia="Times New Roman" w:hAnsi="Book Antiqua" w:cs="Times New Roman"/>
                <w:sz w:val="16"/>
                <w:szCs w:val="16"/>
                <w:lang w:eastAsia="pt-BR"/>
              </w:rPr>
              <w:t xml:space="preserve">; </w:t>
            </w:r>
            <w:proofErr w:type="spellStart"/>
            <w:r w:rsidRPr="008E0A1E">
              <w:rPr>
                <w:rFonts w:ascii="Book Antiqua" w:eastAsia="Times New Roman" w:hAnsi="Book Antiqua" w:cs="Times New Roman"/>
                <w:sz w:val="16"/>
                <w:szCs w:val="16"/>
                <w:lang w:eastAsia="pt-BR"/>
              </w:rPr>
              <w:t>Cache</w:t>
            </w:r>
            <w:proofErr w:type="spellEnd"/>
            <w:r w:rsidRPr="008E0A1E">
              <w:rPr>
                <w:rFonts w:ascii="Book Antiqua" w:eastAsia="Times New Roman" w:hAnsi="Book Antiqua" w:cs="Times New Roman"/>
                <w:sz w:val="16"/>
                <w:szCs w:val="16"/>
                <w:lang w:eastAsia="pt-BR"/>
              </w:rPr>
              <w:t xml:space="preserve"> do processador de 6MB no  mínimo;  Memória  RAM:  Tamanho  da  memória: igual  ou  superior  a  6  GB;  </w:t>
            </w:r>
            <w:proofErr w:type="spellStart"/>
            <w:r w:rsidRPr="008E0A1E">
              <w:rPr>
                <w:rFonts w:ascii="Book Antiqua" w:eastAsia="Times New Roman" w:hAnsi="Book Antiqua" w:cs="Times New Roman"/>
                <w:sz w:val="16"/>
                <w:szCs w:val="16"/>
                <w:lang w:eastAsia="pt-BR"/>
              </w:rPr>
              <w:t>Frequência</w:t>
            </w:r>
            <w:proofErr w:type="spellEnd"/>
            <w:r w:rsidRPr="008E0A1E">
              <w:rPr>
                <w:rFonts w:ascii="Book Antiqua" w:eastAsia="Times New Roman" w:hAnsi="Book Antiqua" w:cs="Times New Roman"/>
                <w:sz w:val="16"/>
                <w:szCs w:val="16"/>
                <w:lang w:eastAsia="pt-BR"/>
              </w:rPr>
              <w:t xml:space="preserve">  da  memória:  2133  MHz  ou  superior; Tecnologia  da  memória:  DDR4;  Expansível  a  16  GB utilizando  a  mesma  </w:t>
            </w:r>
            <w:proofErr w:type="spellStart"/>
            <w:r w:rsidRPr="008E0A1E">
              <w:rPr>
                <w:rFonts w:ascii="Book Antiqua" w:eastAsia="Times New Roman" w:hAnsi="Book Antiqua" w:cs="Times New Roman"/>
                <w:sz w:val="16"/>
                <w:szCs w:val="16"/>
                <w:lang w:eastAsia="pt-BR"/>
              </w:rPr>
              <w:t>frequência</w:t>
            </w:r>
            <w:proofErr w:type="spellEnd"/>
            <w:r w:rsidRPr="008E0A1E">
              <w:rPr>
                <w:rFonts w:ascii="Book Antiqua" w:eastAsia="Times New Roman" w:hAnsi="Book Antiqua" w:cs="Times New Roman"/>
                <w:sz w:val="16"/>
                <w:szCs w:val="16"/>
                <w:lang w:eastAsia="pt-BR"/>
              </w:rPr>
              <w:t xml:space="preserve"> da  memória  fornecida  com  equipamento;  Unidade  de  Armazenamento:  Padrão </w:t>
            </w:r>
            <w:proofErr w:type="spellStart"/>
            <w:r w:rsidRPr="008E0A1E">
              <w:rPr>
                <w:rFonts w:ascii="Book Antiqua" w:eastAsia="Times New Roman" w:hAnsi="Book Antiqua" w:cs="Times New Roman"/>
                <w:sz w:val="16"/>
                <w:szCs w:val="16"/>
                <w:lang w:eastAsia="pt-BR"/>
              </w:rPr>
              <w:t>SSD</w:t>
            </w:r>
            <w:proofErr w:type="spellEnd"/>
            <w:r w:rsidRPr="008E0A1E">
              <w:rPr>
                <w:rFonts w:ascii="Book Antiqua" w:eastAsia="Times New Roman" w:hAnsi="Book Antiqua" w:cs="Times New Roman"/>
                <w:sz w:val="16"/>
                <w:szCs w:val="16"/>
                <w:lang w:eastAsia="pt-BR"/>
              </w:rPr>
              <w:t xml:space="preserve">  (</w:t>
            </w:r>
            <w:proofErr w:type="spellStart"/>
            <w:r w:rsidRPr="008E0A1E">
              <w:rPr>
                <w:rFonts w:ascii="Book Antiqua" w:eastAsia="Times New Roman" w:hAnsi="Book Antiqua" w:cs="Times New Roman"/>
                <w:sz w:val="16"/>
                <w:szCs w:val="16"/>
                <w:lang w:eastAsia="pt-BR"/>
              </w:rPr>
              <w:t>Solid</w:t>
            </w:r>
            <w:proofErr w:type="spellEnd"/>
            <w:r w:rsidRPr="008E0A1E">
              <w:rPr>
                <w:rFonts w:ascii="Book Antiqua" w:eastAsia="Times New Roman" w:hAnsi="Book Antiqua" w:cs="Times New Roman"/>
                <w:sz w:val="16"/>
                <w:szCs w:val="16"/>
                <w:lang w:eastAsia="pt-BR"/>
              </w:rPr>
              <w:t xml:space="preserve">  </w:t>
            </w:r>
            <w:proofErr w:type="spellStart"/>
            <w:r w:rsidRPr="008E0A1E">
              <w:rPr>
                <w:rFonts w:ascii="Book Antiqua" w:eastAsia="Times New Roman" w:hAnsi="Book Antiqua" w:cs="Times New Roman"/>
                <w:sz w:val="16"/>
                <w:szCs w:val="16"/>
                <w:lang w:eastAsia="pt-BR"/>
              </w:rPr>
              <w:t>State</w:t>
            </w:r>
            <w:proofErr w:type="spellEnd"/>
            <w:r w:rsidRPr="008E0A1E">
              <w:rPr>
                <w:rFonts w:ascii="Book Antiqua" w:eastAsia="Times New Roman" w:hAnsi="Book Antiqua" w:cs="Times New Roman"/>
                <w:sz w:val="16"/>
                <w:szCs w:val="16"/>
                <w:lang w:eastAsia="pt-BR"/>
              </w:rPr>
              <w:t xml:space="preserve">  Drive);  Interface  de  Conexão:  </w:t>
            </w:r>
            <w:proofErr w:type="spellStart"/>
            <w:r w:rsidRPr="008E0A1E">
              <w:rPr>
                <w:rFonts w:ascii="Book Antiqua" w:eastAsia="Times New Roman" w:hAnsi="Book Antiqua" w:cs="Times New Roman"/>
                <w:sz w:val="16"/>
                <w:szCs w:val="16"/>
                <w:lang w:eastAsia="pt-BR"/>
              </w:rPr>
              <w:t>Sata</w:t>
            </w:r>
            <w:proofErr w:type="spellEnd"/>
            <w:r w:rsidRPr="008E0A1E">
              <w:rPr>
                <w:rFonts w:ascii="Book Antiqua" w:eastAsia="Times New Roman" w:hAnsi="Book Antiqua" w:cs="Times New Roman"/>
                <w:sz w:val="16"/>
                <w:szCs w:val="16"/>
                <w:lang w:eastAsia="pt-BR"/>
              </w:rPr>
              <w:t xml:space="preserve">  III;  Capacidade de</w:t>
            </w:r>
            <w:r>
              <w:rPr>
                <w:rFonts w:ascii="Book Antiqua" w:eastAsia="Times New Roman" w:hAnsi="Book Antiqua" w:cs="Times New Roman"/>
                <w:sz w:val="16"/>
                <w:szCs w:val="16"/>
                <w:lang w:eastAsia="pt-BR"/>
              </w:rPr>
              <w:t xml:space="preserve"> </w:t>
            </w:r>
            <w:r w:rsidRPr="008E0A1E">
              <w:rPr>
                <w:rFonts w:ascii="Book Antiqua" w:eastAsia="Times New Roman" w:hAnsi="Book Antiqua" w:cs="Times New Roman"/>
                <w:sz w:val="16"/>
                <w:szCs w:val="16"/>
                <w:lang w:eastAsia="pt-BR"/>
              </w:rPr>
              <w:t xml:space="preserve">Armazenamento:  igual  ou  superior  a  240GB;  Velocidade  de  Leitura:  igual  ou superior  a  530mb/s;  Velocidade  de  Gravação:  igual  ou  superior  a  440mb/s;  Tela: Tamanho:  14“ (Polegadas)  Widescreen;  Iluminação:  </w:t>
            </w:r>
            <w:proofErr w:type="spellStart"/>
            <w:r w:rsidRPr="008E0A1E">
              <w:rPr>
                <w:rFonts w:ascii="Book Antiqua" w:eastAsia="Times New Roman" w:hAnsi="Book Antiqua" w:cs="Times New Roman"/>
                <w:sz w:val="16"/>
                <w:szCs w:val="16"/>
                <w:lang w:eastAsia="pt-BR"/>
              </w:rPr>
              <w:t>LED</w:t>
            </w:r>
            <w:proofErr w:type="spellEnd"/>
            <w:r w:rsidRPr="008E0A1E">
              <w:rPr>
                <w:rFonts w:ascii="Book Antiqua" w:eastAsia="Times New Roman" w:hAnsi="Book Antiqua" w:cs="Times New Roman"/>
                <w:sz w:val="16"/>
                <w:szCs w:val="16"/>
                <w:lang w:eastAsia="pt-BR"/>
              </w:rPr>
              <w:t xml:space="preserve">  HD  com  </w:t>
            </w:r>
            <w:proofErr w:type="spellStart"/>
            <w:r w:rsidRPr="008E0A1E">
              <w:rPr>
                <w:rFonts w:ascii="Book Antiqua" w:eastAsia="Times New Roman" w:hAnsi="Book Antiqua" w:cs="Times New Roman"/>
                <w:sz w:val="16"/>
                <w:szCs w:val="16"/>
                <w:lang w:eastAsia="pt-BR"/>
              </w:rPr>
              <w:t>antireflexo</w:t>
            </w:r>
            <w:proofErr w:type="spellEnd"/>
            <w:r w:rsidRPr="008E0A1E">
              <w:rPr>
                <w:rFonts w:ascii="Book Antiqua" w:eastAsia="Times New Roman" w:hAnsi="Book Antiqua" w:cs="Times New Roman"/>
                <w:sz w:val="16"/>
                <w:szCs w:val="16"/>
                <w:lang w:eastAsia="pt-BR"/>
              </w:rPr>
              <w:t xml:space="preserve">; Interface  Gráfica:  Memória  gráfica:  igual  ou  superior  512  MB  (podendo  ser compartilhada);  Conectividade  de  Rede: Conexão  local  com  taxa  de  transmissão: 10/100/1000  </w:t>
            </w:r>
            <w:proofErr w:type="spellStart"/>
            <w:r w:rsidRPr="008E0A1E">
              <w:rPr>
                <w:rFonts w:ascii="Book Antiqua" w:eastAsia="Times New Roman" w:hAnsi="Book Antiqua" w:cs="Times New Roman"/>
                <w:sz w:val="16"/>
                <w:szCs w:val="16"/>
                <w:lang w:eastAsia="pt-BR"/>
              </w:rPr>
              <w:t>Mbps</w:t>
            </w:r>
            <w:proofErr w:type="spellEnd"/>
            <w:r w:rsidRPr="008E0A1E">
              <w:rPr>
                <w:rFonts w:ascii="Book Antiqua" w:eastAsia="Times New Roman" w:hAnsi="Book Antiqua" w:cs="Times New Roman"/>
                <w:sz w:val="16"/>
                <w:szCs w:val="16"/>
                <w:lang w:eastAsia="pt-BR"/>
              </w:rPr>
              <w:t xml:space="preserve">  (conector  da  interface:  padrão  RJ45);  </w:t>
            </w:r>
            <w:proofErr w:type="spellStart"/>
            <w:r w:rsidRPr="008E0A1E">
              <w:rPr>
                <w:rFonts w:ascii="Book Antiqua" w:eastAsia="Times New Roman" w:hAnsi="Book Antiqua" w:cs="Times New Roman"/>
                <w:sz w:val="16"/>
                <w:szCs w:val="16"/>
                <w:lang w:eastAsia="pt-BR"/>
              </w:rPr>
              <w:t>Wirelless</w:t>
            </w:r>
            <w:proofErr w:type="spellEnd"/>
            <w:r w:rsidRPr="008E0A1E">
              <w:rPr>
                <w:rFonts w:ascii="Book Antiqua" w:eastAsia="Times New Roman" w:hAnsi="Book Antiqua" w:cs="Times New Roman"/>
                <w:sz w:val="16"/>
                <w:szCs w:val="16"/>
                <w:lang w:eastAsia="pt-BR"/>
              </w:rPr>
              <w:t xml:space="preserve">  802.11  b/g/n; Bluetooth  4.1;  Áudio:  Integrado,  com  auto-falantes  e microfone; </w:t>
            </w:r>
            <w:proofErr w:type="spellStart"/>
            <w:r w:rsidRPr="008E0A1E">
              <w:rPr>
                <w:rFonts w:ascii="Book Antiqua" w:eastAsia="Times New Roman" w:hAnsi="Book Antiqua" w:cs="Times New Roman"/>
                <w:sz w:val="16"/>
                <w:szCs w:val="16"/>
                <w:lang w:eastAsia="pt-BR"/>
              </w:rPr>
              <w:t>BIOS</w:t>
            </w:r>
            <w:proofErr w:type="spellEnd"/>
            <w:r w:rsidRPr="008E0A1E">
              <w:rPr>
                <w:rFonts w:ascii="Book Antiqua" w:eastAsia="Times New Roman" w:hAnsi="Book Antiqua" w:cs="Times New Roman"/>
                <w:sz w:val="16"/>
                <w:szCs w:val="16"/>
                <w:lang w:eastAsia="pt-BR"/>
              </w:rPr>
              <w:t>: Deve ser implementada  em “flash memory” atualizável  diretamente pelo computador; Deve permitir configurações  para  inicialização  por  unidade  ótica (CD/DVD), Unidade de Armazenamento (</w:t>
            </w:r>
            <w:proofErr w:type="spellStart"/>
            <w:r w:rsidRPr="008E0A1E">
              <w:rPr>
                <w:rFonts w:ascii="Book Antiqua" w:eastAsia="Times New Roman" w:hAnsi="Book Antiqua" w:cs="Times New Roman"/>
                <w:sz w:val="16"/>
                <w:szCs w:val="16"/>
                <w:lang w:eastAsia="pt-BR"/>
              </w:rPr>
              <w:t>SSD</w:t>
            </w:r>
            <w:proofErr w:type="spellEnd"/>
            <w:r w:rsidRPr="008E0A1E">
              <w:rPr>
                <w:rFonts w:ascii="Book Antiqua" w:eastAsia="Times New Roman" w:hAnsi="Book Antiqua" w:cs="Times New Roman"/>
                <w:sz w:val="16"/>
                <w:szCs w:val="16"/>
                <w:lang w:eastAsia="pt-BR"/>
              </w:rPr>
              <w:t>), por rede (</w:t>
            </w:r>
            <w:proofErr w:type="spellStart"/>
            <w:r w:rsidRPr="008E0A1E">
              <w:rPr>
                <w:rFonts w:ascii="Book Antiqua" w:eastAsia="Times New Roman" w:hAnsi="Book Antiqua" w:cs="Times New Roman"/>
                <w:sz w:val="16"/>
                <w:szCs w:val="16"/>
                <w:lang w:eastAsia="pt-BR"/>
              </w:rPr>
              <w:t>LAN</w:t>
            </w:r>
            <w:proofErr w:type="spellEnd"/>
            <w:r w:rsidRPr="008E0A1E">
              <w:rPr>
                <w:rFonts w:ascii="Book Antiqua" w:eastAsia="Times New Roman" w:hAnsi="Book Antiqua" w:cs="Times New Roman"/>
                <w:sz w:val="16"/>
                <w:szCs w:val="16"/>
                <w:lang w:eastAsia="pt-BR"/>
              </w:rPr>
              <w:t xml:space="preserve">) e por USB; Deve ser do mesmo fabricante do equipamento ou ter direitos – Copyright (não sendo aceito soluções em regime de </w:t>
            </w:r>
            <w:proofErr w:type="spellStart"/>
            <w:r w:rsidRPr="008E0A1E">
              <w:rPr>
                <w:rFonts w:ascii="Book Antiqua" w:eastAsia="Times New Roman" w:hAnsi="Book Antiqua" w:cs="Times New Roman"/>
                <w:sz w:val="16"/>
                <w:szCs w:val="16"/>
                <w:lang w:eastAsia="pt-BR"/>
              </w:rPr>
              <w:t>OEM</w:t>
            </w:r>
            <w:proofErr w:type="spellEnd"/>
            <w:r w:rsidRPr="008E0A1E">
              <w:rPr>
                <w:rFonts w:ascii="Book Antiqua" w:eastAsia="Times New Roman" w:hAnsi="Book Antiqua" w:cs="Times New Roman"/>
                <w:sz w:val="16"/>
                <w:szCs w:val="16"/>
                <w:lang w:eastAsia="pt-BR"/>
              </w:rPr>
              <w:t xml:space="preserve"> ou  customizações),  devendo  ser  comprovado  no  momento  da  entrega  do equipamento;  Ter  suporte  para  idioma  português;  Teclado:  Layout  do  teclado: padrão  ABNT2;  Mouse: </w:t>
            </w:r>
            <w:proofErr w:type="spellStart"/>
            <w:r w:rsidRPr="008E0A1E">
              <w:rPr>
                <w:rFonts w:ascii="Book Antiqua" w:eastAsia="Times New Roman" w:hAnsi="Book Antiqua" w:cs="Times New Roman"/>
                <w:sz w:val="16"/>
                <w:szCs w:val="16"/>
                <w:lang w:eastAsia="pt-BR"/>
              </w:rPr>
              <w:t>TouchPad</w:t>
            </w:r>
            <w:proofErr w:type="spellEnd"/>
            <w:r w:rsidRPr="008E0A1E">
              <w:rPr>
                <w:rFonts w:ascii="Book Antiqua" w:eastAsia="Times New Roman" w:hAnsi="Book Antiqua" w:cs="Times New Roman"/>
                <w:sz w:val="16"/>
                <w:szCs w:val="16"/>
                <w:lang w:eastAsia="pt-BR"/>
              </w:rPr>
              <w:t xml:space="preserve">;  Sistema  Operacional:  Microsoft  Windows  10Pro  64  em  Português;  Outros  Requisitos:  Placa  Mãe  de  desenho  e  propriedade  do  fabricante  do  equipamento  (não  sendo aceito soluções  em regime de </w:t>
            </w:r>
            <w:proofErr w:type="spellStart"/>
            <w:r w:rsidRPr="008E0A1E">
              <w:rPr>
                <w:rFonts w:ascii="Book Antiqua" w:eastAsia="Times New Roman" w:hAnsi="Book Antiqua" w:cs="Times New Roman"/>
                <w:sz w:val="16"/>
                <w:szCs w:val="16"/>
                <w:lang w:eastAsia="pt-BR"/>
              </w:rPr>
              <w:t>OEM</w:t>
            </w:r>
            <w:proofErr w:type="spellEnd"/>
            <w:r w:rsidRPr="008E0A1E">
              <w:rPr>
                <w:rFonts w:ascii="Book Antiqua" w:eastAsia="Times New Roman" w:hAnsi="Book Antiqua" w:cs="Times New Roman"/>
                <w:sz w:val="16"/>
                <w:szCs w:val="16"/>
                <w:lang w:eastAsia="pt-BR"/>
              </w:rPr>
              <w:t xml:space="preserve"> ou customizações); Acompanha mídias  CD/DVD e ou dispõe  de partição  espec</w:t>
            </w:r>
            <w:r>
              <w:rPr>
                <w:rFonts w:ascii="Book Antiqua" w:eastAsia="Times New Roman" w:hAnsi="Book Antiqua" w:cs="Times New Roman"/>
                <w:sz w:val="16"/>
                <w:szCs w:val="16"/>
                <w:lang w:eastAsia="pt-BR"/>
              </w:rPr>
              <w:t>í</w:t>
            </w:r>
            <w:r w:rsidRPr="008E0A1E">
              <w:rPr>
                <w:rFonts w:ascii="Book Antiqua" w:eastAsia="Times New Roman" w:hAnsi="Book Antiqua" w:cs="Times New Roman"/>
                <w:sz w:val="16"/>
                <w:szCs w:val="16"/>
                <w:lang w:eastAsia="pt-BR"/>
              </w:rPr>
              <w:t xml:space="preserve">fica na  própria unidade de </w:t>
            </w:r>
            <w:proofErr w:type="gramStart"/>
            <w:r w:rsidRPr="008E0A1E">
              <w:rPr>
                <w:rFonts w:ascii="Book Antiqua" w:eastAsia="Times New Roman" w:hAnsi="Book Antiqua" w:cs="Times New Roman"/>
                <w:sz w:val="16"/>
                <w:szCs w:val="16"/>
                <w:lang w:eastAsia="pt-BR"/>
              </w:rPr>
              <w:t>armazenamento</w:t>
            </w:r>
            <w:proofErr w:type="gramEnd"/>
            <w:r w:rsidRPr="008E0A1E">
              <w:rPr>
                <w:rFonts w:ascii="Book Antiqua" w:eastAsia="Times New Roman" w:hAnsi="Book Antiqua" w:cs="Times New Roman"/>
                <w:sz w:val="16"/>
                <w:szCs w:val="16"/>
                <w:lang w:eastAsia="pt-BR"/>
              </w:rPr>
              <w:t xml:space="preserve">  do equipamento que permita a reinstalação do sistema operacional Microsoft Windows 10 Pro 64 em Português.</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436C92" w:rsidRPr="00EF68A3" w:rsidRDefault="00436C92" w:rsidP="009B2402">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12</w:t>
            </w:r>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R$ 5.248,01</w:t>
            </w:r>
          </w:p>
        </w:tc>
      </w:tr>
      <w:tr w:rsidR="00436C92" w:rsidRPr="00EF68A3" w:rsidTr="00FF7214">
        <w:trPr>
          <w:trHeight w:val="4667"/>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14</w:t>
            </w:r>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CONDICIONADOR DE AR </w:t>
            </w:r>
            <w:proofErr w:type="spellStart"/>
            <w:r w:rsidRPr="00EF68A3">
              <w:rPr>
                <w:rFonts w:ascii="Book Antiqua" w:eastAsia="Times New Roman" w:hAnsi="Book Antiqua" w:cs="Times New Roman"/>
                <w:sz w:val="16"/>
                <w:szCs w:val="16"/>
                <w:lang w:eastAsia="pt-BR"/>
              </w:rPr>
              <w:t>SPLIT</w:t>
            </w:r>
            <w:proofErr w:type="spellEnd"/>
            <w:r w:rsidRPr="00EF68A3">
              <w:rPr>
                <w:rFonts w:ascii="Book Antiqua" w:eastAsia="Times New Roman" w:hAnsi="Book Antiqua" w:cs="Times New Roman"/>
                <w:sz w:val="16"/>
                <w:szCs w:val="16"/>
                <w:lang w:eastAsia="pt-BR"/>
              </w:rPr>
              <w:t xml:space="preserve"> INVERTER 36.000 </w:t>
            </w:r>
            <w:proofErr w:type="spellStart"/>
            <w:r w:rsidRPr="00EF68A3">
              <w:rPr>
                <w:rFonts w:ascii="Book Antiqua" w:eastAsia="Times New Roman" w:hAnsi="Book Antiqua" w:cs="Times New Roman"/>
                <w:sz w:val="16"/>
                <w:szCs w:val="16"/>
                <w:lang w:eastAsia="pt-BR"/>
              </w:rPr>
              <w:t>BTUS</w:t>
            </w:r>
            <w:proofErr w:type="spellEnd"/>
            <w:r w:rsidRPr="00EF68A3">
              <w:rPr>
                <w:rFonts w:ascii="Book Antiqua" w:eastAsia="Times New Roman" w:hAnsi="Book Antiqua" w:cs="Times New Roman"/>
                <w:sz w:val="16"/>
                <w:szCs w:val="16"/>
                <w:lang w:eastAsia="pt-BR"/>
              </w:rPr>
              <w:t xml:space="preserve"> INSTALADO</w:t>
            </w:r>
          </w:p>
        </w:tc>
        <w:tc>
          <w:tcPr>
            <w:tcW w:w="5787" w:type="dxa"/>
            <w:tcBorders>
              <w:top w:val="nil"/>
              <w:left w:val="nil"/>
              <w:bottom w:val="single" w:sz="4" w:space="0" w:color="000000"/>
              <w:right w:val="single" w:sz="4" w:space="0" w:color="000000"/>
            </w:tcBorders>
            <w:shd w:val="clear" w:color="auto" w:fill="auto"/>
            <w:hideMark/>
          </w:tcPr>
          <w:p w:rsidR="00436C92" w:rsidRPr="00EF68A3" w:rsidRDefault="00436C92" w:rsidP="00435049">
            <w:pPr>
              <w:ind w:left="0" w:right="-46"/>
              <w:rPr>
                <w:rFonts w:ascii="Book Antiqua" w:eastAsia="Times New Roman" w:hAnsi="Book Antiqua" w:cs="Times New Roman"/>
                <w:sz w:val="16"/>
                <w:szCs w:val="16"/>
                <w:lang w:eastAsia="pt-BR"/>
              </w:rPr>
            </w:pPr>
            <w:r w:rsidRPr="00A26472">
              <w:rPr>
                <w:rFonts w:ascii="Book Antiqua" w:eastAsia="Times New Roman" w:hAnsi="Book Antiqua" w:cs="Times New Roman"/>
                <w:sz w:val="16"/>
                <w:szCs w:val="16"/>
                <w:lang w:eastAsia="pt-BR"/>
              </w:rPr>
              <w:t>FORNECIMENTO E INSTALAÇÃO DE</w:t>
            </w:r>
            <w:proofErr w:type="gramStart"/>
            <w:r w:rsidRPr="00A26472">
              <w:rPr>
                <w:rFonts w:ascii="Book Antiqua" w:eastAsia="Times New Roman" w:hAnsi="Book Antiqua" w:cs="Times New Roman"/>
                <w:sz w:val="16"/>
                <w:szCs w:val="16"/>
                <w:lang w:eastAsia="pt-BR"/>
              </w:rPr>
              <w:t xml:space="preserve">  </w:t>
            </w:r>
            <w:proofErr w:type="gramEnd"/>
            <w:r w:rsidRPr="00A26472">
              <w:rPr>
                <w:rFonts w:ascii="Book Antiqua" w:eastAsia="Times New Roman" w:hAnsi="Book Antiqua" w:cs="Times New Roman"/>
                <w:sz w:val="16"/>
                <w:szCs w:val="16"/>
                <w:lang w:eastAsia="pt-BR"/>
              </w:rPr>
              <w:t xml:space="preserve">CONDICIONADOR  DE  AR  INVERTER  TIPO  </w:t>
            </w:r>
            <w:proofErr w:type="spellStart"/>
            <w:r w:rsidRPr="00A26472">
              <w:rPr>
                <w:rFonts w:ascii="Book Antiqua" w:eastAsia="Times New Roman" w:hAnsi="Book Antiqua" w:cs="Times New Roman"/>
                <w:sz w:val="16"/>
                <w:szCs w:val="16"/>
                <w:lang w:eastAsia="pt-BR"/>
              </w:rPr>
              <w:t>SPLIT</w:t>
            </w:r>
            <w:proofErr w:type="spellEnd"/>
            <w:r w:rsidRPr="00A26472">
              <w:rPr>
                <w:rFonts w:ascii="Book Antiqua" w:eastAsia="Times New Roman" w:hAnsi="Book Antiqua" w:cs="Times New Roman"/>
                <w:sz w:val="16"/>
                <w:szCs w:val="16"/>
                <w:lang w:eastAsia="pt-BR"/>
              </w:rPr>
              <w:t xml:space="preserve">  SYSTEM  </w:t>
            </w:r>
            <w:proofErr w:type="spellStart"/>
            <w:r w:rsidRPr="00A26472">
              <w:rPr>
                <w:rFonts w:ascii="Book Antiqua" w:eastAsia="Times New Roman" w:hAnsi="Book Antiqua" w:cs="Times New Roman"/>
                <w:sz w:val="16"/>
                <w:szCs w:val="16"/>
                <w:lang w:eastAsia="pt-BR"/>
              </w:rPr>
              <w:t>HI-WALL</w:t>
            </w:r>
            <w:proofErr w:type="spellEnd"/>
            <w:r w:rsidRPr="00A26472">
              <w:rPr>
                <w:rFonts w:ascii="Book Antiqua" w:eastAsia="Times New Roman" w:hAnsi="Book Antiqua" w:cs="Times New Roman"/>
                <w:sz w:val="16"/>
                <w:szCs w:val="16"/>
                <w:lang w:eastAsia="pt-BR"/>
              </w:rPr>
              <w:t xml:space="preserve">  (PAREDE),  POTÊNCIA  DE  36.000  </w:t>
            </w:r>
            <w:proofErr w:type="spellStart"/>
            <w:r w:rsidRPr="00A26472">
              <w:rPr>
                <w:rFonts w:ascii="Book Antiqua" w:eastAsia="Times New Roman" w:hAnsi="Book Antiqua" w:cs="Times New Roman"/>
                <w:sz w:val="16"/>
                <w:szCs w:val="16"/>
                <w:lang w:eastAsia="pt-BR"/>
              </w:rPr>
              <w:t>BTUS</w:t>
            </w:r>
            <w:proofErr w:type="spellEnd"/>
            <w:r w:rsidRPr="00A26472">
              <w:rPr>
                <w:rFonts w:ascii="Book Antiqua" w:eastAsia="Times New Roman" w:hAnsi="Book Antiqua" w:cs="Times New Roman"/>
                <w:sz w:val="16"/>
                <w:szCs w:val="16"/>
                <w:lang w:eastAsia="pt-BR"/>
              </w:rPr>
              <w:t>,  CICLO  FRIO, ALIMENTAÇÃO  220V MONOFÁSICO, EFICIÊNCIA  ENERGÉTICA  CLASSE   A (</w:t>
            </w:r>
            <w:proofErr w:type="spellStart"/>
            <w:r w:rsidRPr="00A26472">
              <w:rPr>
                <w:rFonts w:ascii="Book Antiqua" w:eastAsia="Times New Roman" w:hAnsi="Book Antiqua" w:cs="Times New Roman"/>
                <w:sz w:val="16"/>
                <w:szCs w:val="16"/>
                <w:lang w:eastAsia="pt-BR"/>
              </w:rPr>
              <w:t>PROCEL</w:t>
            </w:r>
            <w:proofErr w:type="spellEnd"/>
            <w:r w:rsidRPr="00A26472">
              <w:rPr>
                <w:rFonts w:ascii="Book Antiqua" w:eastAsia="Times New Roman" w:hAnsi="Book Antiqua" w:cs="Times New Roman"/>
                <w:sz w:val="16"/>
                <w:szCs w:val="16"/>
                <w:lang w:eastAsia="pt-BR"/>
              </w:rPr>
              <w:t xml:space="preserve">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 E SEM BORRACHA; ATÉ 5 METROS DE TUBULAÇÕES DE COBRE FLEXÍVEL PARA LIQUIDO E GÁS COM ISOLAMENTO TÉRMICO, FLANGES, PORCAS E CONEXÕES; ATÉ 3,5 METROS DE CABO ELÉTRICO FLEXÍVEL PP PARA INTERCONEXÃO DAS UNIDADES DO EQUIPAMENTO; REDE DE DRENO APARENTE EM TUBO DE PVC SOLDÁVEL 20 MM COR BRANCA NAS ÁREAS INTERNAS OU</w:t>
            </w:r>
            <w:r w:rsidR="00435049">
              <w:rPr>
                <w:rFonts w:ascii="Book Antiqua" w:eastAsia="Times New Roman" w:hAnsi="Book Antiqua" w:cs="Times New Roman"/>
                <w:sz w:val="16"/>
                <w:szCs w:val="16"/>
                <w:lang w:eastAsia="pt-BR"/>
              </w:rPr>
              <w:t xml:space="preserve"> MANGUEIRA </w:t>
            </w:r>
            <w:r w:rsidRPr="00A26472">
              <w:rPr>
                <w:rFonts w:ascii="Book Antiqua" w:eastAsia="Times New Roman" w:hAnsi="Book Antiqua" w:cs="Times New Roman"/>
                <w:sz w:val="16"/>
                <w:szCs w:val="16"/>
                <w:lang w:eastAsia="pt-BR"/>
              </w:rPr>
              <w:t>CRISTAL NAS</w:t>
            </w:r>
            <w:proofErr w:type="gramStart"/>
            <w:r w:rsidRPr="00A26472">
              <w:rPr>
                <w:rFonts w:ascii="Book Antiqua" w:eastAsia="Times New Roman" w:hAnsi="Book Antiqua" w:cs="Times New Roman"/>
                <w:sz w:val="16"/>
                <w:szCs w:val="16"/>
                <w:lang w:eastAsia="pt-BR"/>
              </w:rPr>
              <w:t xml:space="preserve">  </w:t>
            </w:r>
            <w:proofErr w:type="gramEnd"/>
            <w:r w:rsidRPr="00A26472">
              <w:rPr>
                <w:rFonts w:ascii="Book Antiqua" w:eastAsia="Times New Roman" w:hAnsi="Book Antiqua" w:cs="Times New Roman"/>
                <w:sz w:val="16"/>
                <w:szCs w:val="16"/>
                <w:lang w:eastAsia="pt-BR"/>
              </w:rPr>
              <w:t xml:space="preserve">ÁREAS  EXTERNAS;  CARGA  ADICIONAL  DE  GÁS  REFRIGERANTE  E  DE  ÓLEO  LUBRIFICANTE; FITA  PVC;  PARAFUSOS,  BUCHAS, ABRAÇADEIRAS  E  DEMAIS ACESSÓRIOS NECESSÁRIOS PARA A CORRETA INSTALAÇÃO, FIXAÇÃO E FUNCIONAMENTO DO APARELHO; MÃO DE OBRA PARA EXECUÇÃO DE TODAS AS ETAPAS DA INSTALAÇÃO. COM </w:t>
            </w:r>
            <w:proofErr w:type="spellStart"/>
            <w:r w:rsidRPr="00A26472">
              <w:rPr>
                <w:rFonts w:ascii="Book Antiqua" w:eastAsia="Times New Roman" w:hAnsi="Book Antiqua" w:cs="Times New Roman"/>
                <w:sz w:val="16"/>
                <w:szCs w:val="16"/>
                <w:lang w:eastAsia="pt-BR"/>
              </w:rPr>
              <w:t>ART</w:t>
            </w:r>
            <w:proofErr w:type="spellEnd"/>
            <w:r w:rsidRPr="00A26472">
              <w:rPr>
                <w:rFonts w:ascii="Book Antiqua" w:eastAsia="Times New Roman" w:hAnsi="Book Antiqua" w:cs="Times New Roman"/>
                <w:sz w:val="16"/>
                <w:szCs w:val="16"/>
                <w:lang w:eastAsia="pt-BR"/>
              </w:rPr>
              <w:t xml:space="preserve"> CREA. GARANTIA MÍNIMA DE 12 (DOZE) MESES.</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4</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R$ 7.123,35</w:t>
            </w:r>
          </w:p>
        </w:tc>
      </w:tr>
      <w:tr w:rsidR="00436C92" w:rsidRPr="00EF68A3" w:rsidTr="00345223">
        <w:trPr>
          <w:trHeight w:val="1832"/>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lastRenderedPageBreak/>
              <w:t>15</w:t>
            </w:r>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BICICLETA INFANTIL ARO 12'</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Equipada com itens de segurança e conforto das crianças de </w:t>
            </w:r>
            <w:proofErr w:type="gramStart"/>
            <w:r w:rsidRPr="00EF68A3">
              <w:rPr>
                <w:rFonts w:ascii="Book Antiqua" w:eastAsia="Times New Roman" w:hAnsi="Book Antiqua" w:cs="Times New Roman"/>
                <w:sz w:val="16"/>
                <w:szCs w:val="16"/>
                <w:lang w:eastAsia="pt-BR"/>
              </w:rPr>
              <w:t>2</w:t>
            </w:r>
            <w:proofErr w:type="gramEnd"/>
            <w:r w:rsidRPr="00EF68A3">
              <w:rPr>
                <w:rFonts w:ascii="Book Antiqua" w:eastAsia="Times New Roman" w:hAnsi="Book Antiqua" w:cs="Times New Roman"/>
                <w:sz w:val="16"/>
                <w:szCs w:val="16"/>
                <w:lang w:eastAsia="pt-BR"/>
              </w:rPr>
              <w:t xml:space="preserve"> anos – 3 anos e meio. Selim com regulagem de altura o qual deve ser regulado para que a criança mantenha os pés no chão. Possuir limitador de giro do guidão,</w:t>
            </w:r>
            <w:proofErr w:type="gramStart"/>
            <w:r w:rsidRPr="00EF68A3">
              <w:rPr>
                <w:rFonts w:ascii="Book Antiqua" w:eastAsia="Times New Roman" w:hAnsi="Book Antiqua" w:cs="Times New Roman"/>
                <w:sz w:val="16"/>
                <w:szCs w:val="16"/>
                <w:lang w:eastAsia="pt-BR"/>
              </w:rPr>
              <w:t xml:space="preserve">  </w:t>
            </w:r>
            <w:proofErr w:type="gramEnd"/>
            <w:r w:rsidRPr="00EF68A3">
              <w:rPr>
                <w:rFonts w:ascii="Book Antiqua" w:eastAsia="Times New Roman" w:hAnsi="Book Antiqua" w:cs="Times New Roman"/>
                <w:sz w:val="16"/>
                <w:szCs w:val="16"/>
                <w:lang w:eastAsia="pt-BR"/>
              </w:rPr>
              <w:t>evita com que guidão dê uma volta completa e danifique o freio, além de preservar a integridade física da criança. Com freio a tambor, rodas em nylon, pneus em</w:t>
            </w:r>
            <w:proofErr w:type="gramStart"/>
            <w:r w:rsidRPr="00EF68A3">
              <w:rPr>
                <w:rFonts w:ascii="Book Antiqua" w:eastAsia="Times New Roman" w:hAnsi="Book Antiqua" w:cs="Times New Roman"/>
                <w:sz w:val="16"/>
                <w:szCs w:val="16"/>
                <w:lang w:eastAsia="pt-BR"/>
              </w:rPr>
              <w:t xml:space="preserve">  </w:t>
            </w:r>
            <w:proofErr w:type="gramEnd"/>
            <w:r w:rsidRPr="00EF68A3">
              <w:rPr>
                <w:rFonts w:ascii="Book Antiqua" w:eastAsia="Times New Roman" w:hAnsi="Book Antiqua" w:cs="Times New Roman"/>
                <w:sz w:val="16"/>
                <w:szCs w:val="16"/>
                <w:lang w:eastAsia="pt-BR"/>
              </w:rPr>
              <w:t>EVA,  quadro, garfo  e guidão  em  aço  carbono, manoplas  e manetes  anatômicos, mesa  de direção  com regulagem  de ângulo,  placa frontal,  protetor  de corrente e rodinhas de proteção. Certificado INMETRO. Cores alegres.</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80</w:t>
            </w:r>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R$ 139,95</w:t>
            </w:r>
          </w:p>
        </w:tc>
      </w:tr>
      <w:tr w:rsidR="00436C92" w:rsidRPr="00EF68A3" w:rsidTr="00345223">
        <w:trPr>
          <w:trHeight w:val="1701"/>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16</w:t>
            </w:r>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BICICLETA INFANTIL ARO 16'</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Equipada com itens de segurança e conforto das crianças a partir </w:t>
            </w:r>
            <w:proofErr w:type="gramStart"/>
            <w:r w:rsidRPr="00EF68A3">
              <w:rPr>
                <w:rFonts w:ascii="Book Antiqua" w:eastAsia="Times New Roman" w:hAnsi="Book Antiqua" w:cs="Times New Roman"/>
                <w:sz w:val="16"/>
                <w:szCs w:val="16"/>
                <w:lang w:eastAsia="pt-BR"/>
              </w:rPr>
              <w:t>3</w:t>
            </w:r>
            <w:proofErr w:type="gramEnd"/>
            <w:r w:rsidRPr="00EF68A3">
              <w:rPr>
                <w:rFonts w:ascii="Book Antiqua" w:eastAsia="Times New Roman" w:hAnsi="Book Antiqua" w:cs="Times New Roman"/>
                <w:sz w:val="16"/>
                <w:szCs w:val="16"/>
                <w:lang w:eastAsia="pt-BR"/>
              </w:rPr>
              <w:t xml:space="preserve"> anos e meio – 6 anos. Selim com regulagem de altura o qual deve ser regulado para que a criança mantenha os pés no chão. Possuir limitador de giro do guidão, evita com que guidão dê uma volta completa e danifique o freio, além de preservar a integridade física da criança. Com freio a tambor, rodas em nylon, quadro, garfo e guidão em aço carbono, manoplas e manetes anatômicos, mesa de di</w:t>
            </w:r>
            <w:r w:rsidR="00FF7214">
              <w:rPr>
                <w:rFonts w:ascii="Book Antiqua" w:eastAsia="Times New Roman" w:hAnsi="Book Antiqua" w:cs="Times New Roman"/>
                <w:sz w:val="16"/>
                <w:szCs w:val="16"/>
                <w:lang w:eastAsia="pt-BR"/>
              </w:rPr>
              <w:t xml:space="preserve">reção com regulagem de ângulo, </w:t>
            </w:r>
            <w:r w:rsidRPr="00EF68A3">
              <w:rPr>
                <w:rFonts w:ascii="Book Antiqua" w:eastAsia="Times New Roman" w:hAnsi="Book Antiqua" w:cs="Times New Roman"/>
                <w:sz w:val="16"/>
                <w:szCs w:val="16"/>
                <w:lang w:eastAsia="pt-BR"/>
              </w:rPr>
              <w:t>protetor de corrente e rodinhas de proteção removíveis. Certificado INMETRO. Cores alegres.</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80</w:t>
            </w:r>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R$ 344,78</w:t>
            </w:r>
          </w:p>
        </w:tc>
      </w:tr>
      <w:tr w:rsidR="00436C92" w:rsidRPr="00EF68A3" w:rsidTr="00345223">
        <w:trPr>
          <w:trHeight w:val="1272"/>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17</w:t>
            </w:r>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TRICICLO INFANTIL COM HASTE E CERCADO DE PROTEÇÃO</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0" w:right="-46"/>
              <w:rPr>
                <w:rFonts w:ascii="Book Antiqua" w:eastAsia="Times New Roman" w:hAnsi="Book Antiqua" w:cs="Times New Roman"/>
                <w:sz w:val="16"/>
                <w:szCs w:val="16"/>
                <w:lang w:eastAsia="pt-BR"/>
              </w:rPr>
            </w:pPr>
            <w:r w:rsidRPr="00EE2A5A">
              <w:rPr>
                <w:rFonts w:ascii="Book Antiqua" w:eastAsia="Times New Roman" w:hAnsi="Book Antiqua" w:cs="Times New Roman"/>
                <w:sz w:val="16"/>
                <w:szCs w:val="16"/>
                <w:lang w:eastAsia="pt-BR"/>
              </w:rPr>
              <w:t xml:space="preserve">Equipada com itens de segurança e conforto das crianças a partir </w:t>
            </w:r>
            <w:proofErr w:type="gramStart"/>
            <w:r w:rsidRPr="00EE2A5A">
              <w:rPr>
                <w:rFonts w:ascii="Book Antiqua" w:eastAsia="Times New Roman" w:hAnsi="Book Antiqua" w:cs="Times New Roman"/>
                <w:sz w:val="16"/>
                <w:szCs w:val="16"/>
                <w:lang w:eastAsia="pt-BR"/>
              </w:rPr>
              <w:t>1</w:t>
            </w:r>
            <w:proofErr w:type="gramEnd"/>
            <w:r w:rsidRPr="00EE2A5A">
              <w:rPr>
                <w:rFonts w:ascii="Book Antiqua" w:eastAsia="Times New Roman" w:hAnsi="Book Antiqua" w:cs="Times New Roman"/>
                <w:sz w:val="16"/>
                <w:szCs w:val="16"/>
                <w:lang w:eastAsia="pt-BR"/>
              </w:rPr>
              <w:t xml:space="preserve"> ano. Características mínimas: produzido com material resistente, haste para empurrar removível, aro com sistema inteligente na roda dianteira, assento anatômico antiderrapante, pedais, suporte para os pés e cercado de proteção removível (de acordo com a faixa etária da criança). Certificado INMETRO. Cores alegres.</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80</w:t>
            </w:r>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R$ 168,90</w:t>
            </w:r>
          </w:p>
        </w:tc>
      </w:tr>
      <w:tr w:rsidR="00436C92" w:rsidRPr="00EF68A3" w:rsidTr="00345223">
        <w:trPr>
          <w:trHeight w:val="978"/>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436C92" w:rsidRPr="00EF68A3" w:rsidRDefault="00436C92" w:rsidP="009B2402">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18</w:t>
            </w:r>
          </w:p>
        </w:tc>
        <w:tc>
          <w:tcPr>
            <w:tcW w:w="1868"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TRICICLO INFANTIL -</w:t>
            </w:r>
            <w:proofErr w:type="gramStart"/>
            <w:r w:rsidRPr="00EF68A3">
              <w:rPr>
                <w:rFonts w:ascii="Book Antiqua" w:eastAsia="Times New Roman" w:hAnsi="Book Antiqua" w:cs="Times New Roman"/>
                <w:sz w:val="16"/>
                <w:szCs w:val="16"/>
                <w:lang w:eastAsia="pt-BR"/>
              </w:rPr>
              <w:t xml:space="preserve">  </w:t>
            </w:r>
            <w:proofErr w:type="gramEnd"/>
            <w:r w:rsidRPr="00EF68A3">
              <w:rPr>
                <w:rFonts w:ascii="Book Antiqua" w:eastAsia="Times New Roman" w:hAnsi="Book Antiqua" w:cs="Times New Roman"/>
                <w:sz w:val="16"/>
                <w:szCs w:val="16"/>
                <w:lang w:eastAsia="pt-BR"/>
              </w:rPr>
              <w:t>MOTOCA</w:t>
            </w:r>
          </w:p>
        </w:tc>
        <w:tc>
          <w:tcPr>
            <w:tcW w:w="5787" w:type="dxa"/>
            <w:tcBorders>
              <w:top w:val="nil"/>
              <w:left w:val="nil"/>
              <w:bottom w:val="single" w:sz="4" w:space="0" w:color="000000"/>
              <w:right w:val="single" w:sz="4" w:space="0" w:color="000000"/>
            </w:tcBorders>
            <w:shd w:val="clear" w:color="auto" w:fill="auto"/>
            <w:vAlign w:val="center"/>
            <w:hideMark/>
          </w:tcPr>
          <w:p w:rsidR="00436C92" w:rsidRPr="00EF68A3" w:rsidRDefault="00436C92" w:rsidP="009B2402">
            <w:pPr>
              <w:ind w:left="0" w:right="-46"/>
              <w:rPr>
                <w:rFonts w:ascii="Book Antiqua" w:eastAsia="Times New Roman" w:hAnsi="Book Antiqua" w:cs="Times New Roman"/>
                <w:sz w:val="16"/>
                <w:szCs w:val="16"/>
                <w:lang w:eastAsia="pt-BR"/>
              </w:rPr>
            </w:pPr>
            <w:r w:rsidRPr="009C7A8D">
              <w:rPr>
                <w:rFonts w:ascii="Book Antiqua" w:eastAsia="Times New Roman" w:hAnsi="Book Antiqua" w:cs="Times New Roman"/>
                <w:sz w:val="16"/>
                <w:szCs w:val="16"/>
                <w:lang w:eastAsia="pt-BR"/>
              </w:rPr>
              <w:t xml:space="preserve">Equipada com itens de segurança e conforto das crianças a partir </w:t>
            </w:r>
            <w:proofErr w:type="gramStart"/>
            <w:r w:rsidRPr="009C7A8D">
              <w:rPr>
                <w:rFonts w:ascii="Book Antiqua" w:eastAsia="Times New Roman" w:hAnsi="Book Antiqua" w:cs="Times New Roman"/>
                <w:sz w:val="16"/>
                <w:szCs w:val="16"/>
                <w:lang w:eastAsia="pt-BR"/>
              </w:rPr>
              <w:t>1</w:t>
            </w:r>
            <w:proofErr w:type="gramEnd"/>
            <w:r w:rsidRPr="009C7A8D">
              <w:rPr>
                <w:rFonts w:ascii="Book Antiqua" w:eastAsia="Times New Roman" w:hAnsi="Book Antiqua" w:cs="Times New Roman"/>
                <w:sz w:val="16"/>
                <w:szCs w:val="16"/>
                <w:lang w:eastAsia="pt-BR"/>
              </w:rPr>
              <w:t xml:space="preserve"> ano. Características mínimas: fácil montagem, produzido com plástico injetado, estrutura em dupla camada, rodas traseiras com sistema de encaixe, assento anatômico antiderrapante e pedais. Certificado INMETRO. Cores alegres.</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160</w:t>
            </w:r>
          </w:p>
        </w:tc>
        <w:tc>
          <w:tcPr>
            <w:tcW w:w="850" w:type="dxa"/>
            <w:tcBorders>
              <w:top w:val="nil"/>
              <w:left w:val="nil"/>
              <w:bottom w:val="single" w:sz="4" w:space="0" w:color="000000"/>
              <w:right w:val="single" w:sz="4" w:space="0" w:color="000000"/>
            </w:tcBorders>
            <w:shd w:val="clear" w:color="auto" w:fill="auto"/>
            <w:noWrap/>
            <w:vAlign w:val="center"/>
            <w:hideMark/>
          </w:tcPr>
          <w:p w:rsidR="00436C92" w:rsidRPr="00EF68A3" w:rsidRDefault="00436C92" w:rsidP="009B2402">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R$ 47,44</w:t>
            </w:r>
          </w:p>
        </w:tc>
      </w:tr>
    </w:tbl>
    <w:p w:rsidR="00EF68A3" w:rsidRDefault="00EF68A3" w:rsidP="0022182E">
      <w:pPr>
        <w:rPr>
          <w:rFonts w:ascii="Book Antiqua" w:hAnsi="Book Antiqua"/>
        </w:rPr>
      </w:pPr>
    </w:p>
    <w:p w:rsidR="0022182E" w:rsidRPr="00325071" w:rsidRDefault="0022182E" w:rsidP="0022182E">
      <w:pPr>
        <w:rPr>
          <w:rFonts w:ascii="Book Antiqua" w:hAnsi="Book Antiqua"/>
        </w:rPr>
      </w:pPr>
      <w:r w:rsidRPr="007D50AE">
        <w:rPr>
          <w:rFonts w:ascii="Book Antiqua" w:hAnsi="Book Antiqua"/>
          <w:b/>
        </w:rPr>
        <w:t>2. JUSTIFICATIVA E OBJETIVO DA CONTRATAÇÃO</w:t>
      </w:r>
    </w:p>
    <w:p w:rsidR="00CB0531" w:rsidRPr="00CB0531" w:rsidRDefault="00CB0531" w:rsidP="00CB0531">
      <w:pPr>
        <w:pStyle w:val="Normal0"/>
        <w:widowControl w:val="0"/>
        <w:rPr>
          <w:rFonts w:ascii="Book Antiqua" w:eastAsia="Book Antiqua" w:hAnsi="Book Antiqua"/>
          <w:noProof/>
          <w:sz w:val="22"/>
          <w:szCs w:val="22"/>
          <w:lang w:val="pt-BR" w:eastAsia="en-US"/>
        </w:rPr>
      </w:pPr>
      <w:r>
        <w:rPr>
          <w:rFonts w:ascii="Book Antiqua" w:hAnsi="Book Antiqua"/>
          <w:sz w:val="22"/>
          <w:szCs w:val="22"/>
        </w:rPr>
        <w:t>2.</w:t>
      </w:r>
      <w:r w:rsidRPr="00150922">
        <w:rPr>
          <w:rFonts w:ascii="Book Antiqua" w:hAnsi="Book Antiqua"/>
          <w:sz w:val="22"/>
          <w:szCs w:val="22"/>
        </w:rPr>
        <w:t xml:space="preserve">1 </w:t>
      </w:r>
      <w:r w:rsidRPr="006423B0">
        <w:rPr>
          <w:rFonts w:ascii="Book Antiqua" w:eastAsia="Book Antiqua" w:hAnsi="Book Antiqua"/>
          <w:noProof/>
          <w:sz w:val="22"/>
          <w:szCs w:val="22"/>
          <w:lang w:val="pt-BR" w:eastAsia="en-US"/>
        </w:rPr>
        <w:t xml:space="preserve">A aquisição do objeto descrito tem por </w:t>
      </w:r>
      <w:r w:rsidRPr="00CB0531">
        <w:rPr>
          <w:rFonts w:ascii="Book Antiqua" w:eastAsia="Book Antiqua" w:hAnsi="Book Antiqua"/>
          <w:noProof/>
          <w:sz w:val="22"/>
          <w:szCs w:val="22"/>
          <w:lang w:val="pt-BR" w:eastAsia="en-US"/>
        </w:rPr>
        <w:t>justificativa proporcionar às crianças de 0 a 6 anos espaços apropriados para prática das atividades e melhorar a qualidade da educação infantil.</w:t>
      </w:r>
    </w:p>
    <w:p w:rsidR="00CB0531" w:rsidRDefault="00CB0531" w:rsidP="00CB0531">
      <w:pPr>
        <w:autoSpaceDE w:val="0"/>
        <w:autoSpaceDN w:val="0"/>
        <w:adjustRightInd w:val="0"/>
        <w:rPr>
          <w:rFonts w:ascii="Book Antiqua" w:hAnsi="Book Antiqua" w:cs="Segoe UI Light"/>
          <w:color w:val="000000"/>
        </w:rPr>
      </w:pPr>
      <w:r>
        <w:rPr>
          <w:rFonts w:ascii="Book Antiqua" w:hAnsi="Book Antiqua" w:cs="Segoe UI Light"/>
          <w:color w:val="000000"/>
        </w:rPr>
        <w:t>2.2</w:t>
      </w:r>
      <w:r w:rsidRPr="00D230C6">
        <w:rPr>
          <w:rFonts w:ascii="Book Antiqua" w:hAnsi="Book Antiqua" w:cs="Segoe UI Light"/>
          <w:color w:val="000000"/>
        </w:rPr>
        <w:t xml:space="preserve"> Esta despesa visa cumprir a</w:t>
      </w:r>
      <w:r>
        <w:rPr>
          <w:rFonts w:ascii="Book Antiqua" w:hAnsi="Book Antiqua" w:cs="Segoe UI Light"/>
          <w:color w:val="000000"/>
        </w:rPr>
        <w:t>s</w:t>
      </w:r>
      <w:r w:rsidRPr="00D230C6">
        <w:rPr>
          <w:rFonts w:ascii="Book Antiqua" w:hAnsi="Book Antiqua" w:cs="Segoe UI Light"/>
          <w:color w:val="000000"/>
        </w:rPr>
        <w:t xml:space="preserve"> Metas e Estratégias da Lei 3.650 de 10 de julho de 2015 do Plano Municipal de Educação de Gaspar. Em especial estas:</w:t>
      </w:r>
    </w:p>
    <w:p w:rsidR="001F1C7D" w:rsidRDefault="001F1C7D" w:rsidP="00CB0531">
      <w:pPr>
        <w:autoSpaceDE w:val="0"/>
        <w:autoSpaceDN w:val="0"/>
        <w:adjustRightInd w:val="0"/>
        <w:rPr>
          <w:rFonts w:ascii="Book Antiqua" w:hAnsi="Book Antiqua" w:cs="Segoe UI Light"/>
          <w:color w:val="000000"/>
        </w:rPr>
      </w:pPr>
    </w:p>
    <w:p w:rsidR="00CB0531" w:rsidRPr="00CB0531" w:rsidRDefault="00CB0531" w:rsidP="00CB0531">
      <w:pPr>
        <w:autoSpaceDE w:val="0"/>
        <w:autoSpaceDN w:val="0"/>
        <w:adjustRightInd w:val="0"/>
        <w:spacing w:before="57" w:after="57"/>
        <w:ind w:left="1134" w:right="0"/>
        <w:rPr>
          <w:rFonts w:ascii="Book Antiqua" w:hAnsi="Book Antiqua" w:cs="SegoeUI-Light"/>
          <w:i/>
          <w:sz w:val="18"/>
          <w:szCs w:val="18"/>
        </w:rPr>
      </w:pPr>
      <w:r w:rsidRPr="00CB0531">
        <w:rPr>
          <w:rFonts w:ascii="Book Antiqua" w:hAnsi="Book Antiqua" w:cs="SegoeUI-Light"/>
          <w:i/>
          <w:color w:val="000000"/>
          <w:sz w:val="18"/>
          <w:szCs w:val="18"/>
        </w:rPr>
        <w:t xml:space="preserve">Meta </w:t>
      </w:r>
      <w:proofErr w:type="gramStart"/>
      <w:r w:rsidRPr="00CB0531">
        <w:rPr>
          <w:rFonts w:ascii="Book Antiqua" w:hAnsi="Book Antiqua" w:cs="SegoeUI-Light"/>
          <w:i/>
          <w:color w:val="000000"/>
          <w:sz w:val="18"/>
          <w:szCs w:val="18"/>
        </w:rPr>
        <w:t>1</w:t>
      </w:r>
      <w:proofErr w:type="gramEnd"/>
      <w:r w:rsidRPr="00CB0531">
        <w:rPr>
          <w:rFonts w:ascii="Book Antiqua" w:hAnsi="Book Antiqua" w:cs="SegoeUI-Light"/>
          <w:i/>
          <w:color w:val="000000"/>
          <w:sz w:val="18"/>
          <w:szCs w:val="18"/>
        </w:rPr>
        <w:t xml:space="preserve">: universalizar, até 2016, a educação infantil na pré-escola para as crianças de 4 (quatro) a 5 (cinco) anos de idade e </w:t>
      </w:r>
      <w:r w:rsidRPr="00CB0531">
        <w:rPr>
          <w:rFonts w:ascii="Book Antiqua" w:hAnsi="Book Antiqua" w:cs="SegoeUI-Light"/>
          <w:i/>
          <w:sz w:val="18"/>
          <w:szCs w:val="18"/>
        </w:rPr>
        <w:t>ampliar a oferta de educação infantil em creches de forma a atender, no mínimo, 50% (</w:t>
      </w:r>
      <w:proofErr w:type="spellStart"/>
      <w:r w:rsidRPr="00CB0531">
        <w:rPr>
          <w:rFonts w:ascii="Book Antiqua" w:hAnsi="Book Antiqua" w:cs="SegoeUI-Light"/>
          <w:i/>
          <w:sz w:val="18"/>
          <w:szCs w:val="18"/>
        </w:rPr>
        <w:t>cinquenta</w:t>
      </w:r>
      <w:proofErr w:type="spellEnd"/>
      <w:r w:rsidRPr="00CB0531">
        <w:rPr>
          <w:rFonts w:ascii="Book Antiqua" w:hAnsi="Book Antiqua" w:cs="SegoeUI-Light"/>
          <w:i/>
          <w:sz w:val="18"/>
          <w:szCs w:val="18"/>
        </w:rPr>
        <w:t xml:space="preserve"> por cento) das crianças de até 3 (três) anos até o final da vigência deste Plano.</w:t>
      </w:r>
    </w:p>
    <w:p w:rsidR="00CB0531" w:rsidRPr="00CB0531" w:rsidRDefault="00CB0531" w:rsidP="00CB0531">
      <w:pPr>
        <w:autoSpaceDE w:val="0"/>
        <w:autoSpaceDN w:val="0"/>
        <w:adjustRightInd w:val="0"/>
        <w:spacing w:after="29"/>
        <w:ind w:left="1134" w:right="0"/>
        <w:rPr>
          <w:rFonts w:ascii="Book Antiqua" w:hAnsi="Book Antiqua" w:cs="Segoe UI Light"/>
          <w:i/>
          <w:color w:val="000000"/>
          <w:sz w:val="18"/>
          <w:szCs w:val="18"/>
        </w:rPr>
      </w:pPr>
      <w:r w:rsidRPr="00CB0531">
        <w:rPr>
          <w:rFonts w:ascii="Book Antiqua" w:hAnsi="Book Antiqua" w:cs="Segoe UI Light"/>
          <w:i/>
          <w:color w:val="000000"/>
          <w:sz w:val="18"/>
          <w:szCs w:val="18"/>
        </w:rPr>
        <w:t xml:space="preserve">Estratégia 1.5 Manter e ampliar, em regime de colaboração, programa de construção e reestruturação de escolas, bem como de aquisição de equipamentos, visando </w:t>
      </w:r>
      <w:proofErr w:type="gramStart"/>
      <w:r w:rsidRPr="00CB0531">
        <w:rPr>
          <w:rFonts w:ascii="Book Antiqua" w:hAnsi="Book Antiqua" w:cs="Segoe UI Light"/>
          <w:i/>
          <w:color w:val="000000"/>
          <w:sz w:val="18"/>
          <w:szCs w:val="18"/>
        </w:rPr>
        <w:t>a</w:t>
      </w:r>
      <w:proofErr w:type="gramEnd"/>
      <w:r w:rsidRPr="00CB0531">
        <w:rPr>
          <w:rFonts w:ascii="Book Antiqua" w:hAnsi="Book Antiqua" w:cs="Segoe UI Light"/>
          <w:i/>
          <w:color w:val="000000"/>
          <w:sz w:val="18"/>
          <w:szCs w:val="18"/>
        </w:rPr>
        <w:t xml:space="preserve"> expansão e a melhoria da rede física de escolas públicas de educação infantil, respeitando, inclusive, as normas de acessibilidade, parâmetros de qualidade, quantidade de crianças por espaço físico e número de funcionários de forma a observar a necessidade de melhor atendimento em cada instituição.</w:t>
      </w:r>
    </w:p>
    <w:p w:rsidR="0022182E" w:rsidRDefault="0022182E" w:rsidP="0022182E">
      <w:pPr>
        <w:pStyle w:val="Normal0"/>
        <w:widowControl w:val="0"/>
        <w:rPr>
          <w:rFonts w:ascii="Book Antiqua" w:eastAsia="Book Antiqua" w:hAnsi="Book Antiqua"/>
          <w:noProof/>
          <w:sz w:val="22"/>
          <w:szCs w:val="22"/>
          <w:lang w:val="pt-BR" w:eastAsia="en-US"/>
        </w:rPr>
      </w:pPr>
    </w:p>
    <w:p w:rsidR="0022182E" w:rsidRPr="00FA3640" w:rsidRDefault="0022182E" w:rsidP="0022182E">
      <w:pPr>
        <w:pStyle w:val="Normal0"/>
        <w:widowControl w:val="0"/>
        <w:rPr>
          <w:rFonts w:ascii="Book Antiqua" w:hAnsi="Book Antiqua"/>
          <w:sz w:val="22"/>
          <w:szCs w:val="22"/>
        </w:rPr>
      </w:pPr>
      <w:r w:rsidRPr="00FA3640">
        <w:rPr>
          <w:rFonts w:ascii="Book Antiqua" w:hAnsi="Book Antiqua"/>
          <w:b/>
          <w:sz w:val="22"/>
          <w:szCs w:val="22"/>
        </w:rPr>
        <w:t>3. CLASSIFICAÇÃO DOS BENS COMUNS</w:t>
      </w:r>
    </w:p>
    <w:p w:rsidR="0022182E" w:rsidRDefault="0022182E" w:rsidP="0022182E">
      <w:pPr>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w:t>
      </w:r>
      <w:r w:rsidR="00821EC2">
        <w:rPr>
          <w:rFonts w:ascii="Book Antiqua" w:hAnsi="Book Antiqua"/>
        </w:rPr>
        <w:t xml:space="preserve"> </w:t>
      </w:r>
      <w:r w:rsidRPr="0040198A">
        <w:rPr>
          <w:rFonts w:ascii="Book Antiqua" w:hAnsi="Book Antiqua"/>
        </w:rPr>
        <w:t xml:space="preserve">parágrafo único do art. 1º da Lei </w:t>
      </w:r>
      <w:r>
        <w:rPr>
          <w:rFonts w:ascii="Book Antiqua" w:hAnsi="Book Antiqua"/>
        </w:rPr>
        <w:t xml:space="preserve">nº </w:t>
      </w:r>
      <w:r w:rsidRPr="0040198A">
        <w:rPr>
          <w:rFonts w:ascii="Book Antiqua" w:hAnsi="Book Antiqua"/>
        </w:rPr>
        <w:t>10.520</w:t>
      </w:r>
      <w:r>
        <w:rPr>
          <w:rFonts w:ascii="Book Antiqua" w:hAnsi="Book Antiqua"/>
        </w:rPr>
        <w:t>/2002</w:t>
      </w:r>
      <w:r w:rsidRPr="0040198A">
        <w:rPr>
          <w:rFonts w:ascii="Book Antiqua" w:hAnsi="Book Antiqua"/>
        </w:rPr>
        <w:t xml:space="preserve">, uma vez que são produtos cujos padrões de desempenho e qualidade podem ser objetivamente definidos, por meio de especificações </w:t>
      </w:r>
      <w:r>
        <w:rPr>
          <w:rFonts w:ascii="Book Antiqua" w:hAnsi="Book Antiqua"/>
        </w:rPr>
        <w:t xml:space="preserve">reconhecidas e </w:t>
      </w:r>
      <w:r w:rsidRPr="0040198A">
        <w:rPr>
          <w:rFonts w:ascii="Book Antiqua" w:hAnsi="Book Antiqua"/>
        </w:rPr>
        <w:t xml:space="preserve">usuais </w:t>
      </w:r>
      <w:r>
        <w:rPr>
          <w:rFonts w:ascii="Book Antiqua" w:hAnsi="Book Antiqua"/>
        </w:rPr>
        <w:t>d</w:t>
      </w:r>
      <w:r w:rsidRPr="0040198A">
        <w:rPr>
          <w:rFonts w:ascii="Book Antiqua" w:hAnsi="Book Antiqua"/>
        </w:rPr>
        <w:t>o mercado.</w:t>
      </w:r>
    </w:p>
    <w:p w:rsidR="0022182E" w:rsidRDefault="0022182E" w:rsidP="0022182E">
      <w:pPr>
        <w:rPr>
          <w:rFonts w:ascii="Book Antiqua" w:hAnsi="Book Antiqua"/>
        </w:rPr>
      </w:pPr>
    </w:p>
    <w:p w:rsidR="0022182E" w:rsidRPr="009D3FEF" w:rsidRDefault="0022182E" w:rsidP="0022182E">
      <w:pPr>
        <w:widowControl w:val="0"/>
        <w:rPr>
          <w:rFonts w:ascii="Book Antiqua" w:hAnsi="Book Antiqua"/>
          <w:b/>
        </w:rPr>
      </w:pPr>
      <w:r w:rsidRPr="009D3FEF">
        <w:rPr>
          <w:rFonts w:ascii="Book Antiqua" w:hAnsi="Book Antiqua"/>
          <w:b/>
        </w:rPr>
        <w:t xml:space="preserve">4. DO PRAZO CONTRATUAL, DAS CONDIÇÕES DE ENTREGA E RECEBIMENTO </w:t>
      </w:r>
    </w:p>
    <w:p w:rsidR="000A0996" w:rsidRPr="009F744A" w:rsidRDefault="000A0996" w:rsidP="000A0996">
      <w:pPr>
        <w:widowControl w:val="0"/>
        <w:rPr>
          <w:rFonts w:ascii="Book Antiqua" w:hAnsi="Book Antiqua"/>
        </w:rPr>
      </w:pPr>
      <w:r>
        <w:rPr>
          <w:rFonts w:ascii="Book Antiqua" w:hAnsi="Book Antiqua"/>
        </w:rPr>
        <w:t>4.</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0A0996" w:rsidRPr="005D6368" w:rsidRDefault="000A0996" w:rsidP="000A0996">
      <w:pPr>
        <w:widowControl w:val="0"/>
        <w:rPr>
          <w:rFonts w:ascii="Book Antiqua" w:hAnsi="Book Antiqua"/>
        </w:rPr>
      </w:pPr>
      <w:r>
        <w:rPr>
          <w:rFonts w:ascii="Book Antiqua" w:eastAsia="Book Antiqua" w:hAnsi="Book Antiqua"/>
          <w:shd w:val="clear" w:color="auto" w:fill="FFFFFF"/>
        </w:rPr>
        <w:t>4.2 O objeto</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w:t>
      </w:r>
      <w:r w:rsidRPr="005D6368">
        <w:rPr>
          <w:rFonts w:ascii="Book Antiqua" w:hAnsi="Book Antiqua"/>
        </w:rPr>
        <w:t xml:space="preserve">através de </w:t>
      </w:r>
      <w:r>
        <w:rPr>
          <w:rFonts w:ascii="Book Antiqua" w:hAnsi="Book Antiqua"/>
        </w:rPr>
        <w:t>Ordem de Fornecimento</w:t>
      </w:r>
      <w:r w:rsidRPr="005D6368">
        <w:rPr>
          <w:rFonts w:ascii="Book Antiqua" w:hAnsi="Book Antiqua"/>
        </w:rPr>
        <w:t>, que será encaminhada dentro do prazo de vigência do contrato.</w:t>
      </w:r>
    </w:p>
    <w:p w:rsidR="000A0996" w:rsidRDefault="000A0996" w:rsidP="000A09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lastRenderedPageBreak/>
        <w:t>4.3</w:t>
      </w:r>
      <w:r w:rsidRPr="00195D34">
        <w:rPr>
          <w:rFonts w:ascii="Book Antiqua" w:eastAsia="Book Antiqua" w:hAnsi="Book Antiqua"/>
          <w:shd w:val="clear" w:color="auto" w:fill="FFFFFF"/>
        </w:rPr>
        <w:t xml:space="preserve"> Os objetos relacionados na </w:t>
      </w:r>
      <w:r>
        <w:rPr>
          <w:rFonts w:ascii="Book Antiqua" w:hAnsi="Book Antiqua"/>
        </w:rPr>
        <w:t>Ordem de Fornecimento</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prazo máximo de</w:t>
      </w:r>
      <w:r w:rsidR="00435049">
        <w:rPr>
          <w:rFonts w:ascii="Book Antiqua" w:eastAsia="Book Antiqua" w:hAnsi="Book Antiqua"/>
          <w:b/>
          <w:shd w:val="clear" w:color="auto" w:fill="FFFFFF"/>
        </w:rPr>
        <w:t xml:space="preserve"> até</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Pr>
          <w:rFonts w:ascii="Book Antiqua" w:hAnsi="Book Antiqua"/>
        </w:rPr>
        <w:t>Ordem de Fornecimento</w:t>
      </w:r>
      <w:r w:rsidRPr="00195D34">
        <w:rPr>
          <w:rFonts w:ascii="Book Antiqua" w:eastAsia="Book Antiqua" w:hAnsi="Book Antiqua"/>
        </w:rPr>
        <w:t xml:space="preserve">. </w:t>
      </w:r>
    </w:p>
    <w:p w:rsidR="000A0996" w:rsidRDefault="000A0996" w:rsidP="000A0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0A0996" w:rsidRDefault="000A0996" w:rsidP="000A0996">
      <w:pPr>
        <w:widowControl w:val="0"/>
        <w:autoSpaceDE w:val="0"/>
        <w:autoSpaceDN w:val="0"/>
        <w:adjustRightInd w:val="0"/>
        <w:rPr>
          <w:rFonts w:ascii="Book Antiqua" w:hAnsi="Book Antiqua" w:cs="Book Antiqua"/>
          <w:i/>
          <w:iCs/>
          <w:shd w:val="clear" w:color="auto" w:fill="FFFFFF"/>
        </w:rPr>
      </w:pPr>
      <w:r>
        <w:rPr>
          <w:rFonts w:ascii="Book Antiqua" w:hAnsi="Book Antiqua" w:cs="Book Antiqua"/>
          <w:b/>
          <w:shd w:val="clear" w:color="auto" w:fill="FFFFFF"/>
        </w:rPr>
        <w:t>4.3</w:t>
      </w:r>
      <w:r w:rsidRPr="009B61D3">
        <w:rPr>
          <w:rFonts w:ascii="Book Antiqua" w:hAnsi="Book Antiqua" w:cs="Book Antiqua"/>
          <w:b/>
          <w:shd w:val="clear" w:color="auto" w:fill="FFFFFF"/>
        </w:rPr>
        <w:t>.</w:t>
      </w:r>
      <w:r>
        <w:rPr>
          <w:rFonts w:ascii="Book Antiqua" w:hAnsi="Book Antiqua" w:cs="Book Antiqua"/>
          <w:b/>
          <w:shd w:val="clear" w:color="auto" w:fill="FFFFFF"/>
        </w:rPr>
        <w:t xml:space="preserve">1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 EDITAL</w:t>
      </w:r>
      <w:r w:rsidRPr="009B61D3">
        <w:rPr>
          <w:rFonts w:ascii="Book Antiqua" w:hAnsi="Book Antiqua" w:cs="Book Antiqua"/>
          <w:b/>
          <w:shd w:val="clear" w:color="auto" w:fill="FFFFFF"/>
        </w:rPr>
        <w:t>, FICANDO O FORNECEDOR OBRIGADO A ENTREGAR, DESDE QUE O LOCAL INDICADO SEJA DENTRO DO MUNICÍPIO DE GASPAR.</w:t>
      </w:r>
    </w:p>
    <w:p w:rsidR="000A0996" w:rsidRPr="00E37C68" w:rsidRDefault="000A0996" w:rsidP="000A0996">
      <w:pPr>
        <w:widowControl w:val="0"/>
        <w:rPr>
          <w:rFonts w:ascii="Book Antiqua" w:eastAsia="Calibri" w:hAnsi="Book Antiqua"/>
          <w:color w:val="000000"/>
        </w:rPr>
      </w:pPr>
    </w:p>
    <w:p w:rsidR="00FB084B" w:rsidRPr="00FB084B" w:rsidRDefault="00FB084B" w:rsidP="00FB084B">
      <w:pPr>
        <w:widowControl w:val="0"/>
        <w:rPr>
          <w:rFonts w:ascii="Book Antiqua" w:eastAsia="Book Antiqua" w:hAnsi="Book Antiqua"/>
        </w:rPr>
      </w:pPr>
      <w:r>
        <w:rPr>
          <w:rFonts w:ascii="Book Antiqua" w:eastAsia="Book Antiqua" w:hAnsi="Book Antiqua"/>
        </w:rPr>
        <w:t>4.4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w:t>
      </w:r>
      <w:r w:rsidRPr="00FB084B">
        <w:rPr>
          <w:rFonts w:ascii="Book Antiqua" w:eastAsia="Book Antiqua" w:hAnsi="Book Antiqua"/>
        </w:rPr>
        <w:t xml:space="preserve">correspondente às quantias solicitadas, que será submetida à aprovação do órgão responsável pelo recebimento, e deverá ser apresentada com os seguintes dados, segundo a Instrução Normativa </w:t>
      </w:r>
      <w:proofErr w:type="spellStart"/>
      <w:r w:rsidRPr="00FB084B">
        <w:rPr>
          <w:rFonts w:ascii="Book Antiqua" w:eastAsia="Book Antiqua" w:hAnsi="Book Antiqua"/>
        </w:rPr>
        <w:t>TC</w:t>
      </w:r>
      <w:proofErr w:type="spellEnd"/>
      <w:r w:rsidRPr="00FB084B">
        <w:rPr>
          <w:rFonts w:ascii="Book Antiqua" w:eastAsia="Book Antiqua" w:hAnsi="Book Antiqua"/>
        </w:rPr>
        <w:t xml:space="preserve"> 14 de 2012, art. 11:</w:t>
      </w:r>
    </w:p>
    <w:p w:rsidR="00FB084B" w:rsidRPr="00FB084B" w:rsidRDefault="00FB084B" w:rsidP="00FB084B">
      <w:pPr>
        <w:widowControl w:val="0"/>
        <w:rPr>
          <w:rFonts w:ascii="Book Antiqua" w:eastAsia="Book Antiqua" w:hAnsi="Book Antiqua"/>
        </w:rPr>
      </w:pPr>
      <w:r w:rsidRPr="00FB084B">
        <w:rPr>
          <w:rFonts w:ascii="Book Antiqua" w:eastAsia="Book Antiqua" w:hAnsi="Book Antiqua"/>
        </w:rPr>
        <w:t>§ 1º O documento fiscal, para fins de comprovação da despesa, deve indicar:</w:t>
      </w:r>
    </w:p>
    <w:p w:rsidR="00FB084B" w:rsidRPr="00FB084B" w:rsidRDefault="00FB084B" w:rsidP="00FB084B">
      <w:pPr>
        <w:widowControl w:val="0"/>
        <w:rPr>
          <w:rFonts w:ascii="Book Antiqua" w:eastAsia="Book Antiqua" w:hAnsi="Book Antiqua"/>
        </w:rPr>
      </w:pPr>
      <w:r w:rsidRPr="00FB084B">
        <w:rPr>
          <w:rFonts w:ascii="Book Antiqua" w:eastAsia="Book Antiqua" w:hAnsi="Book Antiqua"/>
        </w:rPr>
        <w:t xml:space="preserve">I – O número do convênio (2019TR001415); o objeto do convênio: </w:t>
      </w:r>
      <w:r w:rsidRPr="00FB084B">
        <w:rPr>
          <w:rStyle w:val="nfase"/>
          <w:rFonts w:ascii="Book Antiqua" w:eastAsia="Book Antiqua" w:hAnsi="Book Antiqua"/>
          <w:i w:val="0"/>
        </w:rPr>
        <w:t>Aquisição de Materiais e Equipamentos para os Centros de Desenvolvimento Infantil</w:t>
      </w:r>
      <w:r w:rsidRPr="00FB084B">
        <w:rPr>
          <w:rFonts w:ascii="Book Antiqua" w:eastAsia="Book Antiqua" w:hAnsi="Book Antiqua"/>
        </w:rPr>
        <w:t>; a data de emissão, o nome, o endereço e o número do CPF ou do CNPJ do destinatário, conforme o caso, e</w:t>
      </w:r>
    </w:p>
    <w:p w:rsidR="00FB084B" w:rsidRPr="00FB084B" w:rsidRDefault="00FB084B" w:rsidP="00FB084B">
      <w:pPr>
        <w:widowControl w:val="0"/>
        <w:rPr>
          <w:rFonts w:ascii="Book Antiqua" w:eastAsia="Book Antiqua" w:hAnsi="Book Antiqua"/>
        </w:rPr>
      </w:pPr>
      <w:r w:rsidRPr="00FB084B">
        <w:rPr>
          <w:rFonts w:ascii="Book Antiqua" w:eastAsia="Book Antiqua" w:hAnsi="Book Antiqua"/>
        </w:rPr>
        <w:t xml:space="preserve">II – A descrição precisa do objeto da despesa, quantidade, </w:t>
      </w:r>
      <w:proofErr w:type="gramStart"/>
      <w:r w:rsidRPr="00FB084B">
        <w:rPr>
          <w:rFonts w:ascii="Book Antiqua" w:eastAsia="Book Antiqua" w:hAnsi="Book Antiqua"/>
        </w:rPr>
        <w:t>marca,</w:t>
      </w:r>
      <w:proofErr w:type="gramEnd"/>
      <w:r w:rsidRPr="00FB084B">
        <w:rPr>
          <w:rFonts w:ascii="Book Antiqua" w:eastAsia="Book Antiqua" w:hAnsi="Book Antiqua"/>
        </w:rPr>
        <w:t xml:space="preserve"> tipo, modelo, qualidade e demais elementos que permitam sua perfeita identificação, não sendo admitidas descrições genéricas;</w:t>
      </w:r>
    </w:p>
    <w:p w:rsidR="00FB084B" w:rsidRDefault="00FB084B" w:rsidP="00FB084B">
      <w:pPr>
        <w:widowControl w:val="0"/>
        <w:rPr>
          <w:rFonts w:ascii="Book Antiqua" w:eastAsia="Book Antiqua" w:hAnsi="Book Antiqua"/>
        </w:rPr>
      </w:pPr>
      <w:r w:rsidRPr="00FB084B">
        <w:rPr>
          <w:rFonts w:ascii="Book Antiqua" w:eastAsia="Book Antiqua" w:hAnsi="Book Antiqua"/>
        </w:rPr>
        <w:t>III – os valores, unitário e total, de cada mercadoria ou serviço e o valor total da operação.</w:t>
      </w:r>
    </w:p>
    <w:p w:rsidR="000A0996" w:rsidRPr="00E37C68" w:rsidRDefault="000A0996" w:rsidP="000A0996">
      <w:pPr>
        <w:widowControl w:val="0"/>
        <w:rPr>
          <w:rFonts w:ascii="Book Antiqua" w:eastAsia="Book Antiqua" w:hAnsi="Book Antiqua"/>
        </w:rPr>
      </w:pPr>
      <w:r>
        <w:rPr>
          <w:rFonts w:ascii="Book Antiqua" w:eastAsia="Book Antiqua" w:hAnsi="Book Antiqua"/>
        </w:rPr>
        <w:t>4.5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0A0996" w:rsidRPr="00E37C68" w:rsidRDefault="000A0996" w:rsidP="000A0996">
      <w:pPr>
        <w:widowControl w:val="0"/>
        <w:ind w:left="-284" w:hanging="284"/>
        <w:rPr>
          <w:rFonts w:ascii="Book Antiqua" w:eastAsia="Book Antiqua" w:hAnsi="Book Antiqua"/>
        </w:rPr>
      </w:pPr>
      <w:r w:rsidRPr="00486EC3">
        <w:rPr>
          <w:rFonts w:ascii="Book Antiqua" w:eastAsia="Book Antiqua" w:hAnsi="Book Antiqua"/>
          <w:b/>
        </w:rPr>
        <w:t>a)</w:t>
      </w:r>
      <w:r>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0A0996" w:rsidRDefault="000A0996" w:rsidP="000A0996">
      <w:pPr>
        <w:widowControl w:val="0"/>
        <w:ind w:left="-284"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b/>
        </w:rPr>
        <w:t xml:space="preserve"> 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0A0996" w:rsidRPr="003548B4" w:rsidRDefault="000A0996" w:rsidP="000A0996">
      <w:pPr>
        <w:widowControl w:val="0"/>
        <w:autoSpaceDE w:val="0"/>
        <w:autoSpaceDN w:val="0"/>
        <w:adjustRightInd w:val="0"/>
        <w:rPr>
          <w:rFonts w:ascii="Book Antiqua" w:hAnsi="Book Antiqua" w:cs="Book Antiqua"/>
        </w:rPr>
      </w:pPr>
      <w:r>
        <w:rPr>
          <w:rFonts w:ascii="Book Antiqua" w:hAnsi="Book Antiqua" w:cs="Book Antiqua"/>
          <w:shd w:val="clear" w:color="auto" w:fill="FFFFFF"/>
        </w:rPr>
        <w:t>4.5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0A0996" w:rsidRPr="003548B4" w:rsidRDefault="000A0996" w:rsidP="000A0996">
      <w:pPr>
        <w:widowControl w:val="0"/>
        <w:rPr>
          <w:rFonts w:ascii="Book Antiqua" w:eastAsia="Book Antiqua" w:hAnsi="Book Antiqua"/>
        </w:rPr>
      </w:pPr>
      <w:r>
        <w:rPr>
          <w:rFonts w:ascii="Book Antiqua" w:eastAsia="Book Antiqua" w:hAnsi="Book Antiqua"/>
        </w:rPr>
        <w:t>4.5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0A0996" w:rsidRPr="003548B4" w:rsidRDefault="000A0996" w:rsidP="000A0996">
      <w:pPr>
        <w:widowControl w:val="0"/>
        <w:autoSpaceDE w:val="0"/>
        <w:autoSpaceDN w:val="0"/>
        <w:adjustRightInd w:val="0"/>
        <w:rPr>
          <w:rFonts w:ascii="Book Antiqua" w:hAnsi="Book Antiqua" w:cs="Book Antiqua"/>
          <w:shd w:val="clear" w:color="auto" w:fill="FFFFFF"/>
        </w:rPr>
      </w:pPr>
      <w:r>
        <w:rPr>
          <w:rFonts w:ascii="Book Antiqua" w:hAnsi="Book Antiqua" w:cs="Book Antiqua"/>
        </w:rPr>
        <w:t>4.6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w:t>
      </w:r>
      <w:r w:rsidRPr="00EE1E27">
        <w:rPr>
          <w:rFonts w:ascii="Book Antiqua" w:hAnsi="Book Antiqua" w:cs="Book Antiqua"/>
        </w:rPr>
        <w:t xml:space="preserve">no </w:t>
      </w:r>
      <w:r w:rsidRPr="00EE1E27">
        <w:rPr>
          <w:rFonts w:ascii="Book Antiqua" w:hAnsi="Book Antiqua" w:cs="Book Antiqua"/>
          <w:shd w:val="clear" w:color="auto" w:fill="FFFFFF"/>
        </w:rPr>
        <w:t>prazo máximo de 3 (três)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0A0996" w:rsidRPr="003548B4" w:rsidRDefault="000A0996" w:rsidP="000A0996">
      <w:pPr>
        <w:widowControl w:val="0"/>
        <w:autoSpaceDE w:val="0"/>
        <w:autoSpaceDN w:val="0"/>
        <w:adjustRightInd w:val="0"/>
        <w:rPr>
          <w:rFonts w:ascii="Book Antiqua" w:hAnsi="Book Antiqua" w:cs="Book Antiqua"/>
        </w:rPr>
      </w:pPr>
      <w:r>
        <w:rPr>
          <w:rFonts w:ascii="Book Antiqua" w:hAnsi="Book Antiqua" w:cs="Book Antiqua"/>
          <w:shd w:val="clear" w:color="auto" w:fill="FFFFFF"/>
        </w:rPr>
        <w:t>4.7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0A0996" w:rsidRPr="003548B4" w:rsidRDefault="000A0996" w:rsidP="000A0996">
      <w:pPr>
        <w:rPr>
          <w:rFonts w:ascii="Book Antiqua" w:hAnsi="Book Antiqua"/>
        </w:rPr>
      </w:pPr>
      <w:r>
        <w:rPr>
          <w:rFonts w:ascii="Book Antiqua" w:hAnsi="Book Antiqua"/>
        </w:rPr>
        <w:t>4.8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22182E" w:rsidRDefault="0022182E" w:rsidP="0022182E">
      <w:pPr>
        <w:widowControl w:val="0"/>
        <w:rPr>
          <w:rFonts w:ascii="Book Antiqua" w:eastAsia="Book Antiqua" w:hAnsi="Book Antiqua"/>
        </w:rPr>
      </w:pPr>
    </w:p>
    <w:p w:rsidR="0022182E" w:rsidRDefault="0022182E" w:rsidP="0022182E">
      <w:pPr>
        <w:widowControl w:val="0"/>
        <w:autoSpaceDE w:val="0"/>
        <w:autoSpaceDN w:val="0"/>
        <w:adjustRightInd w:val="0"/>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0A45E4" w:rsidRPr="00D10F53" w:rsidRDefault="000A45E4" w:rsidP="000A45E4">
      <w:pPr>
        <w:widowControl w:val="0"/>
        <w:autoSpaceDE w:val="0"/>
        <w:autoSpaceDN w:val="0"/>
        <w:adjustRightInd w:val="0"/>
        <w:rPr>
          <w:rFonts w:ascii="Book Antiqua" w:eastAsia="Book Antiqua" w:hAnsi="Book Antiqua"/>
        </w:rPr>
      </w:pPr>
      <w:r>
        <w:rPr>
          <w:rFonts w:ascii="Book Antiqua" w:eastAsia="Book Antiqua" w:hAnsi="Book Antiqua"/>
        </w:rPr>
        <w:t>5</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w:t>
      </w:r>
      <w:r w:rsidR="0091433F">
        <w:rPr>
          <w:rFonts w:ascii="Book Antiqua" w:eastAsia="Book Antiqua" w:hAnsi="Book Antiqua"/>
        </w:rPr>
        <w:t xml:space="preserve"> </w:t>
      </w:r>
      <w:r w:rsidRPr="0022506B">
        <w:rPr>
          <w:rFonts w:ascii="Book Antiqua" w:hAnsi="Book Antiqua" w:cs="Book Antiqua"/>
          <w:shd w:val="clear" w:color="auto" w:fill="FFFFFF"/>
        </w:rPr>
        <w:t>m</w:t>
      </w:r>
      <w:r>
        <w:rPr>
          <w:rFonts w:ascii="Book Antiqua" w:hAnsi="Book Antiqua" w:cs="Book Antiqua"/>
          <w:shd w:val="clear" w:color="auto" w:fill="FFFFFF"/>
        </w:rPr>
        <w:t xml:space="preserve">ediante </w:t>
      </w:r>
      <w:r w:rsidRPr="00D10F53">
        <w:rPr>
          <w:rFonts w:ascii="Book Antiqua" w:eastAsia="Book Antiqua" w:hAnsi="Book Antiqua"/>
        </w:rPr>
        <w:t xml:space="preserve">a apresentação da Nota Fiscal/Fatura devidamente atestada pelo responsável do setor requerente.  </w:t>
      </w:r>
    </w:p>
    <w:p w:rsidR="0022182E" w:rsidRPr="005704DD" w:rsidRDefault="0022182E" w:rsidP="0022182E">
      <w:pPr>
        <w:widowControl w:val="0"/>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2182E" w:rsidRDefault="0022182E" w:rsidP="0022182E">
      <w:pPr>
        <w:widowControl w:val="0"/>
        <w:autoSpaceDE w:val="0"/>
        <w:autoSpaceDN w:val="0"/>
        <w:adjustRightInd w:val="0"/>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22182E" w:rsidRPr="005704DD" w:rsidRDefault="0022182E" w:rsidP="0022182E">
      <w:pPr>
        <w:widowControl w:val="0"/>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2182E" w:rsidRPr="005704DD" w:rsidRDefault="0022182E" w:rsidP="0022182E">
      <w:pPr>
        <w:widowControl w:val="0"/>
        <w:autoSpaceDE w:val="0"/>
        <w:autoSpaceDN w:val="0"/>
        <w:adjustRightInd w:val="0"/>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E1721" w:rsidRDefault="0022182E" w:rsidP="005E17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w:t>
      </w:r>
      <w:r w:rsidR="005E1721" w:rsidRPr="00262672">
        <w:rPr>
          <w:rFonts w:ascii="Book Antiqua" w:eastAsia="Book Antiqua" w:hAnsi="Book Antiqua"/>
          <w:shd w:val="clear" w:color="auto" w:fill="FFFFFF"/>
        </w:rPr>
        <w:t>As despesas decorrentes de aquisição dos objetos desta licitação correrão à conta dos recursos</w:t>
      </w:r>
      <w:r w:rsidR="005E1721">
        <w:rPr>
          <w:rFonts w:ascii="Book Antiqua" w:eastAsia="Book Antiqua" w:hAnsi="Book Antiqua"/>
          <w:shd w:val="clear" w:color="auto" w:fill="FFFFFF"/>
        </w:rPr>
        <w:t xml:space="preserve"> </w:t>
      </w:r>
      <w:r w:rsidR="005E1721" w:rsidRPr="00AC33E4">
        <w:rPr>
          <w:rFonts w:ascii="Book Antiqua" w:eastAsia="Book Antiqua" w:hAnsi="Book Antiqua"/>
          <w:shd w:val="clear" w:color="auto" w:fill="FFFFFF"/>
        </w:rPr>
        <w:lastRenderedPageBreak/>
        <w:t xml:space="preserve">provenientes do </w:t>
      </w:r>
      <w:r w:rsidR="005E1721" w:rsidRPr="00EB3699">
        <w:rPr>
          <w:rFonts w:ascii="Book Antiqua" w:eastAsia="Book Antiqua" w:hAnsi="Book Antiqua"/>
          <w:b/>
          <w:bCs/>
        </w:rPr>
        <w:t>Convênio com a Secretaria de Estado da Educação nº 2019TR001415</w:t>
      </w:r>
      <w:r w:rsidR="005E1721">
        <w:rPr>
          <w:rFonts w:ascii="Book Antiqua" w:eastAsia="Book Antiqua" w:hAnsi="Book Antiqua"/>
          <w:b/>
          <w:bCs/>
        </w:rPr>
        <w:t>,</w:t>
      </w:r>
      <w:r w:rsidR="005E1721" w:rsidRPr="00154561">
        <w:rPr>
          <w:rFonts w:ascii="Book Antiqua" w:eastAsia="Book Antiqua" w:hAnsi="Book Antiqua"/>
          <w:shd w:val="clear" w:color="auto" w:fill="FFFFFF"/>
        </w:rPr>
        <w:t xml:space="preserve"> e</w:t>
      </w:r>
      <w:r w:rsidR="005E1721" w:rsidRPr="00262672">
        <w:rPr>
          <w:rFonts w:ascii="Book Antiqua" w:eastAsia="Book Antiqua" w:hAnsi="Book Antiqua"/>
          <w:shd w:val="clear" w:color="auto" w:fill="FFFFFF"/>
        </w:rPr>
        <w:t>specificados no orçamento do Município e nos demais órgãos e e</w:t>
      </w:r>
      <w:r w:rsidR="005E1721">
        <w:rPr>
          <w:rFonts w:ascii="Book Antiqua" w:eastAsia="Book Antiqua" w:hAnsi="Book Antiqua"/>
          <w:shd w:val="clear" w:color="auto" w:fill="FFFFFF"/>
        </w:rPr>
        <w:t>ntidades usuárias, existentes na</w:t>
      </w:r>
      <w:r w:rsidR="005E1721" w:rsidRPr="00262672">
        <w:rPr>
          <w:rFonts w:ascii="Book Antiqua" w:eastAsia="Book Antiqua" w:hAnsi="Book Antiqua"/>
          <w:shd w:val="clear" w:color="auto" w:fill="FFFFFF"/>
        </w:rPr>
        <w:t xml:space="preserve"> seguinte dotaç</w:t>
      </w:r>
      <w:r w:rsidR="005E1721">
        <w:rPr>
          <w:rFonts w:ascii="Book Antiqua" w:eastAsia="Book Antiqua" w:hAnsi="Book Antiqua"/>
          <w:shd w:val="clear" w:color="auto" w:fill="FFFFFF"/>
        </w:rPr>
        <w:t>ão</w:t>
      </w:r>
      <w:r w:rsidR="005E1721" w:rsidRPr="00262672">
        <w:rPr>
          <w:rFonts w:ascii="Book Antiqua" w:eastAsia="Book Antiqua" w:hAnsi="Book Antiqua"/>
          <w:shd w:val="clear" w:color="auto" w:fill="FFFFFF"/>
        </w:rPr>
        <w:t>:</w:t>
      </w:r>
    </w:p>
    <w:p w:rsidR="004F33D2" w:rsidRPr="00E463C9" w:rsidRDefault="004F33D2" w:rsidP="0022182E">
      <w:pPr>
        <w:widowControl w:val="0"/>
        <w:autoSpaceDE w:val="0"/>
        <w:autoSpaceDN w:val="0"/>
        <w:adjustRightInd w:val="0"/>
        <w:rPr>
          <w:rFonts w:ascii="Book Antiqua" w:eastAsia="Calibri" w:hAnsi="Book Antiqua" w:cs="BookAntiqua,Italic"/>
          <w:b/>
          <w:i/>
          <w:iCs/>
          <w:lang w:eastAsia="pt-BR"/>
        </w:rPr>
      </w:pPr>
    </w:p>
    <w:p w:rsidR="004F33D2" w:rsidRPr="003062F3" w:rsidRDefault="004F33D2" w:rsidP="004F33D2">
      <w:pPr>
        <w:jc w:val="right"/>
        <w:rPr>
          <w:rFonts w:ascii="Book Antiqua" w:eastAsia="Book Antiqua" w:hAnsi="Book Antiqua"/>
          <w:b/>
          <w:i/>
        </w:rPr>
      </w:pPr>
      <w:r w:rsidRPr="003062F3">
        <w:rPr>
          <w:rFonts w:ascii="Book Antiqua" w:eastAsia="Book Antiqua" w:hAnsi="Book Antiqua"/>
          <w:i/>
        </w:rPr>
        <w:t>Secretaria Municipal de Educação</w:t>
      </w:r>
    </w:p>
    <w:p w:rsidR="004F33D2" w:rsidRPr="003062F3" w:rsidRDefault="004F33D2" w:rsidP="004F33D2">
      <w:pPr>
        <w:autoSpaceDE w:val="0"/>
        <w:autoSpaceDN w:val="0"/>
        <w:adjustRightInd w:val="0"/>
        <w:jc w:val="right"/>
        <w:rPr>
          <w:rFonts w:ascii="Book Antiqua" w:hAnsi="Book Antiqua" w:cs="Segoe UI Light"/>
          <w:i/>
          <w:color w:val="000000"/>
        </w:rPr>
      </w:pPr>
      <w:r w:rsidRPr="003062F3">
        <w:rPr>
          <w:rFonts w:ascii="Book Antiqua" w:hAnsi="Book Antiqua" w:cs="Segoe UI Light"/>
          <w:i/>
          <w:color w:val="000000"/>
        </w:rPr>
        <w:t xml:space="preserve">Dotação Orçamentária nº </w:t>
      </w:r>
      <w:r w:rsidRPr="003062F3">
        <w:rPr>
          <w:rFonts w:ascii="Book Antiqua" w:hAnsi="Book Antiqua" w:cs="Segoe UI Light"/>
          <w:b/>
          <w:bCs/>
          <w:i/>
          <w:color w:val="000000"/>
        </w:rPr>
        <w:t>344</w:t>
      </w:r>
      <w:r w:rsidRPr="003062F3">
        <w:rPr>
          <w:rFonts w:ascii="Book Antiqua" w:hAnsi="Book Antiqua" w:cs="Segoe UI Light"/>
          <w:i/>
          <w:color w:val="000000"/>
        </w:rPr>
        <w:t xml:space="preserve">/2020 04.06.12.365.0009.1099.0164.02367.4.4.90 - </w:t>
      </w:r>
    </w:p>
    <w:p w:rsidR="004F33D2" w:rsidRPr="006B61C6" w:rsidRDefault="004F33D2" w:rsidP="004F33D2">
      <w:pPr>
        <w:autoSpaceDE w:val="0"/>
        <w:autoSpaceDN w:val="0"/>
        <w:adjustRightInd w:val="0"/>
        <w:jc w:val="right"/>
        <w:rPr>
          <w:rFonts w:ascii="Book Antiqua" w:hAnsi="Book Antiqua" w:cs="Segoe UI Light"/>
          <w:i/>
          <w:color w:val="000000"/>
        </w:rPr>
      </w:pPr>
      <w:r w:rsidRPr="003062F3">
        <w:rPr>
          <w:rFonts w:ascii="Book Antiqua" w:hAnsi="Book Antiqua" w:cs="Segoe UI Light"/>
          <w:i/>
          <w:color w:val="000000"/>
        </w:rPr>
        <w:t>Aquisição de Equipamento e Material Permanente / Transferências de Convênio com o ESTADO.</w:t>
      </w:r>
    </w:p>
    <w:p w:rsidR="004F33D2" w:rsidRPr="00FD14F1" w:rsidRDefault="004F33D2" w:rsidP="00FD14F1">
      <w:pPr>
        <w:rPr>
          <w:rFonts w:ascii="Book Antiqua" w:eastAsia="Book Antiqua" w:hAnsi="Book Antiqua"/>
          <w:b/>
        </w:rPr>
      </w:pPr>
    </w:p>
    <w:p w:rsidR="00AC5240" w:rsidRDefault="00AC5240" w:rsidP="0022182E">
      <w:pPr>
        <w:rPr>
          <w:rFonts w:ascii="Book Antiqua" w:hAnsi="Book Antiqua"/>
          <w:b/>
        </w:rPr>
      </w:pPr>
    </w:p>
    <w:p w:rsidR="0022182E" w:rsidRPr="00002940" w:rsidRDefault="0022182E" w:rsidP="0022182E">
      <w:pPr>
        <w:rPr>
          <w:rFonts w:ascii="Book Antiqua" w:hAnsi="Book Antiqua"/>
        </w:rPr>
      </w:pPr>
      <w:r>
        <w:rPr>
          <w:rFonts w:ascii="Book Antiqua" w:hAnsi="Book Antiqua"/>
          <w:b/>
        </w:rPr>
        <w:t>6</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F2624" w:rsidRDefault="00FF2624" w:rsidP="0022182E">
      <w:pPr>
        <w:pStyle w:val="Normal0"/>
        <w:widowControl w:val="0"/>
        <w:rPr>
          <w:rFonts w:ascii="Book Antiqua" w:hAnsi="Book Antiqua"/>
          <w:b/>
          <w:sz w:val="22"/>
          <w:szCs w:val="22"/>
          <w:lang w:val="pt-BR"/>
        </w:rPr>
      </w:pPr>
    </w:p>
    <w:p w:rsidR="0022182E" w:rsidRDefault="0022182E" w:rsidP="0022182E">
      <w:pPr>
        <w:pStyle w:val="Normal0"/>
        <w:widowControl w:val="0"/>
        <w:rPr>
          <w:rFonts w:ascii="Book Antiqua" w:hAnsi="Book Antiqua"/>
          <w:b/>
          <w:sz w:val="22"/>
          <w:szCs w:val="22"/>
          <w:lang w:val="pt-BR"/>
        </w:rPr>
      </w:pPr>
      <w:r w:rsidRPr="00EF22B9">
        <w:rPr>
          <w:rFonts w:ascii="Book Antiqua" w:hAnsi="Book Antiqua"/>
          <w:b/>
          <w:sz w:val="22"/>
          <w:szCs w:val="22"/>
          <w:lang w:val="pt-BR"/>
        </w:rPr>
        <w:t>7. OBRIGAÇÕES DA CONTRATADA</w:t>
      </w:r>
    </w:p>
    <w:p w:rsidR="0022182E" w:rsidRPr="009B61D3" w:rsidRDefault="0022182E" w:rsidP="0022182E">
      <w:pPr>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22182E" w:rsidRPr="009B61D3" w:rsidRDefault="0022182E" w:rsidP="0022182E">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sidR="00AB3196">
        <w:rPr>
          <w:rFonts w:ascii="Book Antiqua" w:hAnsi="Book Antiqua" w:cs="Book Antiqua"/>
        </w:rPr>
        <w:t>a entrega</w:t>
      </w:r>
      <w:r w:rsidRPr="009B61D3">
        <w:rPr>
          <w:rFonts w:ascii="Book Antiqua" w:hAnsi="Book Antiqua" w:cs="Book Antiqua"/>
        </w:rPr>
        <w:t xml:space="preserve"> do </w:t>
      </w:r>
      <w:r w:rsidR="005F3CF1">
        <w:rPr>
          <w:rFonts w:ascii="Book Antiqua" w:hAnsi="Book Antiqua" w:cs="Book Antiqua"/>
        </w:rPr>
        <w:t>objeto</w:t>
      </w:r>
      <w:r w:rsidRPr="009B61D3">
        <w:rPr>
          <w:rFonts w:ascii="Book Antiqua" w:hAnsi="Book Antiqua" w:cs="Book Antiqua"/>
        </w:rPr>
        <w:t xml:space="preserve"> no endereço indicado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22182E" w:rsidRPr="009B61D3" w:rsidRDefault="0022182E" w:rsidP="0022182E">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sidR="00891D08">
        <w:rPr>
          <w:rFonts w:ascii="Book Antiqua" w:eastAsia="Book Antiqua" w:hAnsi="Book Antiqua"/>
        </w:rPr>
        <w:t xml:space="preserve"> </w:t>
      </w:r>
      <w:r w:rsidRPr="00EC437C">
        <w:rPr>
          <w:rFonts w:ascii="Book Antiqua" w:eastAsia="Book Antiqua" w:hAnsi="Book Antiqua"/>
          <w:b/>
        </w:rPr>
        <w:t xml:space="preserve">48 </w:t>
      </w:r>
      <w:r w:rsidRPr="00E05B1C">
        <w:rPr>
          <w:rFonts w:ascii="Book Antiqua" w:eastAsia="Book Antiqua" w:hAnsi="Book Antiqua"/>
          <w:b/>
        </w:rPr>
        <w:t>(</w:t>
      </w:r>
      <w:r>
        <w:rPr>
          <w:rFonts w:ascii="Book Antiqua" w:eastAsia="Book Antiqua" w:hAnsi="Book Antiqua"/>
          <w:b/>
        </w:rPr>
        <w:t>quarenta e oito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22182E"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22182E" w:rsidRDefault="0022182E" w:rsidP="0022182E">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22182E" w:rsidRPr="009B61D3"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2182E" w:rsidRPr="009B61D3"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22182E"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2182E"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003F1AF6">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22182E" w:rsidRDefault="0022182E" w:rsidP="0022182E">
      <w:pPr>
        <w:widowControl w:val="0"/>
        <w:autoSpaceDE w:val="0"/>
        <w:autoSpaceDN w:val="0"/>
        <w:adjustRightInd w:val="0"/>
        <w:rPr>
          <w:rFonts w:ascii="Book Antiqua" w:hAnsi="Book Antiqua" w:cs="Book Antiqua"/>
          <w:bCs/>
        </w:rPr>
      </w:pPr>
    </w:p>
    <w:p w:rsidR="0022182E" w:rsidRDefault="0022182E" w:rsidP="0022182E">
      <w:pPr>
        <w:widowControl w:val="0"/>
        <w:autoSpaceDE w:val="0"/>
        <w:autoSpaceDN w:val="0"/>
        <w:adjustRightInd w:val="0"/>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22182E" w:rsidRPr="009B61D3" w:rsidRDefault="0022182E" w:rsidP="0022182E">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lastRenderedPageBreak/>
        <w:t>I - Acompanhar e fiscalizar o fornecimento dos materiais,</w:t>
      </w:r>
      <w:r w:rsidR="00E146A9">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sidR="00BE3E00">
        <w:rPr>
          <w:rFonts w:ascii="Book Antiqua" w:hAnsi="Book Antiqua" w:cs="Book Antiqua"/>
          <w:bCs/>
        </w:rPr>
        <w:t>ntrato, do Edital e seus Anexos.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22182E" w:rsidRPr="009B61D3" w:rsidRDefault="0022182E" w:rsidP="0022182E">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F2743B" w:rsidRDefault="00F2743B" w:rsidP="0022182E">
      <w:pPr>
        <w:rPr>
          <w:rFonts w:ascii="Book Antiqua" w:hAnsi="Book Antiqua"/>
        </w:rPr>
      </w:pPr>
    </w:p>
    <w:p w:rsidR="0022182E" w:rsidRDefault="0022182E" w:rsidP="0022182E">
      <w:pPr>
        <w:rPr>
          <w:rFonts w:ascii="Book Antiqua" w:hAnsi="Book Antiqua"/>
          <w:b/>
        </w:rPr>
      </w:pPr>
      <w:r w:rsidRPr="00002940">
        <w:rPr>
          <w:rFonts w:ascii="Book Antiqua" w:hAnsi="Book Antiqua"/>
          <w:b/>
        </w:rPr>
        <w:t>9. CONTROLE DA EXECUÇÃO</w:t>
      </w:r>
    </w:p>
    <w:p w:rsidR="0022182E" w:rsidRPr="0040198A" w:rsidRDefault="0022182E" w:rsidP="0022182E">
      <w:pPr>
        <w:rPr>
          <w:rFonts w:ascii="Book Antiqua" w:hAnsi="Book Antiqua"/>
        </w:rPr>
      </w:pPr>
      <w:proofErr w:type="gramStart"/>
      <w:r w:rsidRPr="00AA25E8">
        <w:rPr>
          <w:rFonts w:ascii="Book Antiqua" w:hAnsi="Book Antiqua"/>
        </w:rPr>
        <w:t>9.1 Nos termos do artigo 67 da Lei nº</w:t>
      </w:r>
      <w:proofErr w:type="gramEnd"/>
      <w:r w:rsidRPr="00AA25E8">
        <w:rPr>
          <w:rFonts w:ascii="Book Antiqua" w:hAnsi="Book Antiqua"/>
        </w:rPr>
        <w:t xml:space="preserve">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22182E" w:rsidRPr="0040198A" w:rsidRDefault="0022182E" w:rsidP="0022182E">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w:t>
      </w:r>
      <w:r w:rsidRPr="00AA25E8">
        <w:rPr>
          <w:rFonts w:ascii="Book Antiqua" w:hAnsi="Book Antiqua"/>
        </w:rPr>
        <w:t>art. 70 da Lei nº 8.666, de 1993.</w:t>
      </w:r>
    </w:p>
    <w:p w:rsidR="0022182E" w:rsidRDefault="0022182E" w:rsidP="0022182E">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2182E" w:rsidRDefault="0022182E" w:rsidP="0022182E">
      <w:pPr>
        <w:rPr>
          <w:rFonts w:ascii="Book Antiqua" w:hAnsi="Book Antiqua"/>
          <w:b/>
        </w:rPr>
      </w:pPr>
    </w:p>
    <w:p w:rsidR="0022182E" w:rsidRPr="00002940" w:rsidRDefault="0022182E" w:rsidP="0022182E">
      <w:pPr>
        <w:rPr>
          <w:rFonts w:ascii="Book Antiqua" w:hAnsi="Book Antiqua"/>
          <w:b/>
        </w:rPr>
      </w:pPr>
      <w:r w:rsidRPr="00002940">
        <w:rPr>
          <w:rFonts w:ascii="Book Antiqua" w:hAnsi="Book Antiqua"/>
          <w:b/>
        </w:rPr>
        <w:t>10. DAS SANÇÕES ADMINISTRATIVAS</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10.1 Às proponentes que ensejarem o retardamento na execução do certame, seja parcial ou total, não mantiverem a proposta, </w:t>
      </w:r>
      <w:proofErr w:type="gramStart"/>
      <w:r w:rsidRPr="005235F7">
        <w:rPr>
          <w:rFonts w:ascii="Book Antiqua" w:hAnsi="Book Antiqua" w:cs="Book Antiqua"/>
        </w:rPr>
        <w:t>deixarem</w:t>
      </w:r>
      <w:proofErr w:type="gramEnd"/>
      <w:r w:rsidRPr="005235F7">
        <w:rPr>
          <w:rFonts w:ascii="Book Antiqua" w:hAnsi="Book Antiqua" w:cs="Book Antiqua"/>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w:t>
      </w:r>
      <w:proofErr w:type="gramStart"/>
      <w:r w:rsidRPr="005235F7">
        <w:rPr>
          <w:rFonts w:ascii="Book Antiqua" w:hAnsi="Book Antiqua" w:cs="Book Antiqua"/>
        </w:rPr>
        <w:t>5</w:t>
      </w:r>
      <w:proofErr w:type="gramEnd"/>
      <w:r w:rsidRPr="005235F7">
        <w:rPr>
          <w:rFonts w:ascii="Book Antiqua" w:hAnsi="Book Antiqua" w:cs="Book Antiqua"/>
        </w:rPr>
        <w:t xml:space="preserve"> (cinco) anos consecutivos.</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10.2 </w:t>
      </w:r>
      <w:proofErr w:type="gramStart"/>
      <w:r w:rsidRPr="005235F7">
        <w:rPr>
          <w:rFonts w:ascii="Book Antiqua" w:hAnsi="Book Antiqua" w:cs="Book Antiqua"/>
        </w:rPr>
        <w:t>Será</w:t>
      </w:r>
      <w:proofErr w:type="gramEnd"/>
      <w:r w:rsidRPr="005235F7">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10.3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da penalidade de advertência nos casos de infrações leves que não gerem prejuízo à Administração.</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10.4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de multa de até 20% calculada sobre o valor total da Proposta de Preços d</w:t>
      </w:r>
      <w:r w:rsidR="00A13FD5">
        <w:rPr>
          <w:rFonts w:ascii="Book Antiqua" w:hAnsi="Book Antiqua" w:cs="Book Antiqua"/>
        </w:rPr>
        <w:t>o</w:t>
      </w:r>
      <w:r w:rsidR="002A6217">
        <w:rPr>
          <w:rFonts w:ascii="Book Antiqua" w:hAnsi="Book Antiqua" w:cs="Book Antiqua"/>
        </w:rPr>
        <w:t xml:space="preserve"> l</w:t>
      </w:r>
      <w:r w:rsidRPr="005235F7">
        <w:rPr>
          <w:rFonts w:ascii="Book Antiqua" w:hAnsi="Book Antiqua" w:cs="Book Antiqua"/>
        </w:rPr>
        <w:t>icitante ou do valor total do Contrato, nas seguintes proporções e casos:</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lastRenderedPageBreak/>
        <w:t>d)</w:t>
      </w:r>
      <w:r w:rsidRPr="005235F7">
        <w:rPr>
          <w:rFonts w:ascii="Book Antiqua" w:hAnsi="Book Antiqua" w:cs="Book Antiqua"/>
        </w:rPr>
        <w:t xml:space="preserve"> ensejar o retardamento da execução de seu objeto;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xml:space="preserve">, será </w:t>
      </w:r>
      <w:proofErr w:type="gramStart"/>
      <w:r w:rsidRPr="005235F7">
        <w:rPr>
          <w:rFonts w:ascii="Book Antiqua" w:hAnsi="Book Antiqua" w:cs="Book Antiqua"/>
        </w:rPr>
        <w:t>aplicada</w:t>
      </w:r>
      <w:proofErr w:type="gramEnd"/>
      <w:r w:rsidRPr="005235F7">
        <w:rPr>
          <w:rFonts w:ascii="Book Antiqua" w:hAnsi="Book Antiqua" w:cs="Book Antiqua"/>
        </w:rPr>
        <w:t xml:space="preserve"> a penalidade de Multa de 0,5% por dia de atraso, até o limite de 10 dias, calculada sobre o valor total do pedido;</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Ordem de Fornecimento.</w:t>
      </w:r>
    </w:p>
    <w:p w:rsidR="0022182E" w:rsidRPr="005235F7" w:rsidRDefault="0022182E" w:rsidP="0022182E">
      <w:pPr>
        <w:widowControl w:val="0"/>
        <w:rPr>
          <w:rFonts w:ascii="Book Antiqua" w:hAnsi="Book Antiqua" w:cs="Book Antiqua"/>
        </w:rPr>
      </w:pPr>
      <w:r w:rsidRPr="005235F7">
        <w:rPr>
          <w:rFonts w:ascii="Book Antiqua" w:hAnsi="Book Antiqua" w:cs="Book Antiqua"/>
        </w:rPr>
        <w:t>10.5 Sem prejuízo da aplicação de multa caberá aplicação da penalidade de Impedimento de licitar e contratar com a União, Estados, DF e Municípios, nos seguintes prazos e casos:</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w:t>
      </w:r>
      <w:proofErr w:type="gramStart"/>
      <w:r w:rsidRPr="005235F7">
        <w:rPr>
          <w:rFonts w:ascii="Book Antiqua" w:hAnsi="Book Antiqua" w:cs="Book Antiqua"/>
        </w:rPr>
        <w:t>2</w:t>
      </w:r>
      <w:proofErr w:type="gramEnd"/>
      <w:r w:rsidRPr="005235F7">
        <w:rPr>
          <w:rFonts w:ascii="Book Antiqua" w:hAnsi="Book Antiqua" w:cs="Book Antiqua"/>
        </w:rPr>
        <w:t xml:space="preserve"> (dois)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w:t>
      </w:r>
      <w:proofErr w:type="gramStart"/>
      <w:r w:rsidRPr="005235F7">
        <w:rPr>
          <w:rFonts w:ascii="Book Antiqua" w:hAnsi="Book Antiqua" w:cs="Book Antiqua"/>
        </w:rPr>
        <w:t>4</w:t>
      </w:r>
      <w:proofErr w:type="gramEnd"/>
      <w:r w:rsidRPr="005235F7">
        <w:rPr>
          <w:rFonts w:ascii="Book Antiqua" w:hAnsi="Book Antiqua" w:cs="Book Antiqua"/>
        </w:rPr>
        <w:t xml:space="preserve"> (quatro)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10.6 Em todo caso </w:t>
      </w:r>
      <w:r w:rsidR="00A13FD5">
        <w:rPr>
          <w:rFonts w:ascii="Book Antiqua" w:hAnsi="Book Antiqua" w:cs="Book Antiqua"/>
        </w:rPr>
        <w:t>o</w:t>
      </w:r>
      <w:r w:rsidRPr="005235F7">
        <w:rPr>
          <w:rFonts w:ascii="Book Antiqua" w:hAnsi="Book Antiqua" w:cs="Book Antiqua"/>
        </w:rPr>
        <w:t xml:space="preserve"> licitante terá direito ao </w:t>
      </w:r>
      <w:proofErr w:type="gramStart"/>
      <w:r w:rsidRPr="005235F7">
        <w:rPr>
          <w:rFonts w:ascii="Book Antiqua" w:hAnsi="Book Antiqua" w:cs="Book Antiqua"/>
        </w:rPr>
        <w:t>contraditório e ampla defesa</w:t>
      </w:r>
      <w:proofErr w:type="gramEnd"/>
      <w:r w:rsidRPr="005235F7">
        <w:rPr>
          <w:rFonts w:ascii="Book Antiqua" w:hAnsi="Book Antiqua" w:cs="Book Antiqua"/>
        </w:rPr>
        <w:t>.</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10.6.1 Em respeito ao princípio do contraditório e ampla defesa, poderá </w:t>
      </w:r>
      <w:r w:rsidR="001F558A">
        <w:rPr>
          <w:rFonts w:ascii="Book Antiqua" w:hAnsi="Book Antiqua" w:cs="Book Antiqua"/>
        </w:rPr>
        <w:t>o</w:t>
      </w:r>
      <w:r w:rsidRPr="005235F7">
        <w:rPr>
          <w:rFonts w:ascii="Book Antiqua" w:hAnsi="Book Antiqua" w:cs="Book Antiqua"/>
        </w:rPr>
        <w:t xml:space="preserve"> licitante apresentar defesa prévia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após a notificação sobre a irregularidade ou aplicação da penalidade.</w:t>
      </w:r>
    </w:p>
    <w:p w:rsidR="0022182E" w:rsidRPr="005235F7" w:rsidRDefault="0022182E" w:rsidP="0022182E">
      <w:pPr>
        <w:widowControl w:val="0"/>
        <w:rPr>
          <w:rFonts w:ascii="Book Antiqua" w:hAnsi="Book Antiqua" w:cs="Book Antiqua"/>
        </w:rPr>
      </w:pPr>
      <w:r w:rsidRPr="005235F7">
        <w:rPr>
          <w:rFonts w:ascii="Book Antiqua" w:hAnsi="Book Antiqua" w:cs="Book Antiqua"/>
        </w:rPr>
        <w:t>10.7 É facultado a</w:t>
      </w:r>
      <w:r w:rsidR="001F558A">
        <w:rPr>
          <w:rFonts w:ascii="Book Antiqua" w:hAnsi="Book Antiqua" w:cs="Book Antiqua"/>
        </w:rPr>
        <w:t>o</w:t>
      </w:r>
      <w:r w:rsidRPr="005235F7">
        <w:rPr>
          <w:rFonts w:ascii="Book Antiqua" w:hAnsi="Book Antiqua" w:cs="Book Antiqua"/>
        </w:rPr>
        <w:t xml:space="preserve"> licitante apresentar recurso contra aplicação de penalidade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 contar da intimação, nos termos do art. 109 da Lei nº 8.666/1993.</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10.8 As multas sempre que possível serão descontadas diretamente da garantia prestada, dos valores devidos à </w:t>
      </w:r>
      <w:r w:rsidRPr="001F558A">
        <w:rPr>
          <w:rFonts w:ascii="Book Antiqua" w:hAnsi="Book Antiqua" w:cs="Book Antiqua"/>
          <w:b/>
        </w:rPr>
        <w:t>CONTRATADA</w:t>
      </w:r>
      <w:r w:rsidR="001F558A">
        <w:rPr>
          <w:rFonts w:ascii="Book Antiqua" w:hAnsi="Book Antiqua" w:cs="Book Antiqua"/>
        </w:rPr>
        <w:t xml:space="preserve"> e</w:t>
      </w:r>
      <w:r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5235F7" w:rsidRDefault="0022182E" w:rsidP="0022182E">
      <w:pPr>
        <w:widowControl w:val="0"/>
        <w:rPr>
          <w:rFonts w:ascii="Book Antiqua" w:hAnsi="Book Antiqua" w:cs="Book Antiqua"/>
        </w:rPr>
      </w:pPr>
      <w:r w:rsidRPr="005235F7">
        <w:rPr>
          <w:rFonts w:ascii="Book Antiqua" w:hAnsi="Book Antiqua" w:cs="Book Antiqua"/>
        </w:rPr>
        <w:t>10.9 Caso não seja recolhido o valor d</w:t>
      </w:r>
      <w:r w:rsidR="001F558A">
        <w:rPr>
          <w:rFonts w:ascii="Book Antiqua" w:hAnsi="Book Antiqua" w:cs="Book Antiqua"/>
        </w:rPr>
        <w:t>a multa no prazo estabelecido, o</w:t>
      </w:r>
      <w:r w:rsidRPr="005235F7">
        <w:rPr>
          <w:rFonts w:ascii="Book Antiqua" w:hAnsi="Book Antiqua" w:cs="Book Antiqua"/>
        </w:rPr>
        <w:t xml:space="preserve"> licitante será inscrit</w:t>
      </w:r>
      <w:r w:rsidR="001F558A">
        <w:rPr>
          <w:rFonts w:ascii="Book Antiqua" w:hAnsi="Book Antiqua" w:cs="Book Antiqua"/>
        </w:rPr>
        <w:t>o</w:t>
      </w:r>
      <w:r w:rsidRPr="005235F7">
        <w:rPr>
          <w:rFonts w:ascii="Book Antiqua" w:hAnsi="Book Antiqua" w:cs="Book Antiqua"/>
        </w:rPr>
        <w:t xml:space="preserve"> em dívida ativa do Município, sendo o valor executado judicialmente.</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10.10 As penalidades de Advertência, Multa e Impedimento de Licitar, poderão ser aplicadas por qualquer Secretário Municipal requisitante.  </w:t>
      </w:r>
    </w:p>
    <w:p w:rsidR="0022182E" w:rsidRDefault="0022182E" w:rsidP="0022182E">
      <w:pPr>
        <w:widowControl w:val="0"/>
        <w:rPr>
          <w:rFonts w:ascii="Book Antiqua" w:hAnsi="Book Antiqua" w:cs="Book Antiqua"/>
        </w:rPr>
      </w:pPr>
      <w:r w:rsidRPr="005235F7">
        <w:rPr>
          <w:rFonts w:ascii="Book Antiqua" w:hAnsi="Book Antiqua" w:cs="Book Antiqua"/>
        </w:rPr>
        <w:t>10.11 Os recursos deverão ser encaminhados à autoridade que aplicou a penalidade, sendo que após sua análise será submetida à Decisão da Autoridade hierarquicamente Superior.</w:t>
      </w:r>
    </w:p>
    <w:p w:rsidR="0022182E" w:rsidRDefault="0022182E" w:rsidP="0022182E">
      <w:pPr>
        <w:widowControl w:val="0"/>
        <w:rPr>
          <w:rFonts w:ascii="Book Antiqua" w:hAnsi="Book Antiqua" w:cs="Book Antiqua"/>
        </w:rPr>
      </w:pPr>
    </w:p>
    <w:p w:rsidR="0022182E" w:rsidRDefault="005F3CF1" w:rsidP="00B5455A">
      <w:pPr>
        <w:widowControl w:val="0"/>
        <w:jc w:val="right"/>
        <w:rPr>
          <w:rFonts w:ascii="Book Antiqua" w:hAnsi="Book Antiqua" w:cs="Book Antiqua"/>
        </w:rPr>
      </w:pPr>
      <w:r>
        <w:rPr>
          <w:rFonts w:ascii="Book Antiqua" w:hAnsi="Book Antiqua" w:cs="Book Antiqua"/>
        </w:rPr>
        <w:t xml:space="preserve">Gaspar, </w:t>
      </w:r>
      <w:r w:rsidR="00B5455A">
        <w:rPr>
          <w:rFonts w:ascii="Book Antiqua" w:hAnsi="Book Antiqua" w:cs="Book Antiqua"/>
        </w:rPr>
        <w:t xml:space="preserve">28 </w:t>
      </w:r>
      <w:r w:rsidRPr="000209A3">
        <w:rPr>
          <w:rFonts w:ascii="Book Antiqua" w:hAnsi="Book Antiqua" w:cs="Book Antiqua"/>
        </w:rPr>
        <w:t xml:space="preserve">de </w:t>
      </w:r>
      <w:r w:rsidR="00C5144B" w:rsidRPr="000209A3">
        <w:rPr>
          <w:rFonts w:ascii="Book Antiqua" w:hAnsi="Book Antiqua" w:cs="Book Antiqua"/>
        </w:rPr>
        <w:t>agosto</w:t>
      </w:r>
      <w:r w:rsidRPr="000209A3">
        <w:rPr>
          <w:rFonts w:ascii="Book Antiqua" w:hAnsi="Book Antiqua" w:cs="Book Antiqua"/>
        </w:rPr>
        <w:t xml:space="preserve"> de</w:t>
      </w:r>
      <w:r>
        <w:rPr>
          <w:rFonts w:ascii="Book Antiqua" w:hAnsi="Book Antiqua" w:cs="Book Antiqua"/>
        </w:rPr>
        <w:t xml:space="preserve"> 2020.</w:t>
      </w:r>
    </w:p>
    <w:p w:rsidR="0048318D" w:rsidRDefault="0048318D" w:rsidP="0048318D">
      <w:pPr>
        <w:widowControl w:val="0"/>
        <w:autoSpaceDE w:val="0"/>
        <w:autoSpaceDN w:val="0"/>
        <w:adjustRightInd w:val="0"/>
        <w:rPr>
          <w:rFonts w:ascii="Book Antiqua" w:hAnsi="Book Antiqua" w:cs="Book Antiqua"/>
          <w:b/>
          <w:bCs/>
        </w:rPr>
      </w:pPr>
    </w:p>
    <w:p w:rsidR="005F3CF1" w:rsidRDefault="005F3CF1" w:rsidP="0048318D">
      <w:pPr>
        <w:widowControl w:val="0"/>
        <w:autoSpaceDE w:val="0"/>
        <w:autoSpaceDN w:val="0"/>
        <w:adjustRightInd w:val="0"/>
        <w:rPr>
          <w:rFonts w:ascii="Book Antiqua" w:hAnsi="Book Antiqua" w:cs="Book Antiqua"/>
          <w:b/>
          <w:bCs/>
        </w:rPr>
      </w:pPr>
    </w:p>
    <w:p w:rsidR="00AC5240" w:rsidRDefault="00AC5240" w:rsidP="0048318D">
      <w:pPr>
        <w:widowControl w:val="0"/>
        <w:autoSpaceDE w:val="0"/>
        <w:autoSpaceDN w:val="0"/>
        <w:adjustRightInd w:val="0"/>
        <w:rPr>
          <w:rFonts w:ascii="Book Antiqua" w:hAnsi="Book Antiqua" w:cs="Book Antiqua"/>
          <w:b/>
          <w:bCs/>
        </w:rPr>
      </w:pPr>
    </w:p>
    <w:p w:rsidR="00AC5240" w:rsidRDefault="00AC5240" w:rsidP="0048318D">
      <w:pPr>
        <w:widowControl w:val="0"/>
        <w:autoSpaceDE w:val="0"/>
        <w:autoSpaceDN w:val="0"/>
        <w:adjustRightInd w:val="0"/>
        <w:rPr>
          <w:rFonts w:ascii="Book Antiqua" w:hAnsi="Book Antiqua" w:cs="Book Antiqua"/>
          <w:b/>
          <w:bCs/>
        </w:rPr>
      </w:pPr>
    </w:p>
    <w:p w:rsidR="00C5144B" w:rsidRPr="00C21DA3" w:rsidRDefault="00C5144B" w:rsidP="00C5144B">
      <w:pPr>
        <w:widowControl w:val="0"/>
        <w:jc w:val="center"/>
        <w:rPr>
          <w:rFonts w:ascii="Book Antiqua" w:eastAsia="Arial" w:hAnsi="Book Antiqua" w:cs="Book Antiqua"/>
          <w:b/>
          <w:lang w:eastAsia="pt-BR"/>
        </w:rPr>
      </w:pPr>
      <w:r w:rsidRPr="00C21DA3">
        <w:rPr>
          <w:rFonts w:ascii="Book Antiqua" w:eastAsia="Arial" w:hAnsi="Book Antiqua" w:cs="Book Antiqua"/>
          <w:b/>
          <w:lang w:eastAsia="pt-BR"/>
        </w:rPr>
        <w:t>________________________________________</w:t>
      </w:r>
    </w:p>
    <w:p w:rsidR="00C5144B" w:rsidRPr="00C87672" w:rsidRDefault="00C5144B" w:rsidP="00C5144B">
      <w:pPr>
        <w:widowControl w:val="0"/>
        <w:jc w:val="center"/>
        <w:rPr>
          <w:rFonts w:ascii="Book Antiqua" w:eastAsia="Book Antiqua" w:hAnsi="Book Antiqua"/>
          <w:b/>
        </w:rPr>
      </w:pPr>
      <w:proofErr w:type="spellStart"/>
      <w:r w:rsidRPr="00C87672">
        <w:rPr>
          <w:rFonts w:ascii="Book Antiqua" w:eastAsia="Book Antiqua" w:hAnsi="Book Antiqua"/>
          <w:b/>
        </w:rPr>
        <w:t>SIMARA</w:t>
      </w:r>
      <w:proofErr w:type="spellEnd"/>
      <w:r w:rsidRPr="00C87672">
        <w:rPr>
          <w:rFonts w:ascii="Book Antiqua" w:eastAsia="Book Antiqua" w:hAnsi="Book Antiqua"/>
          <w:b/>
        </w:rPr>
        <w:t xml:space="preserve"> NICOLETTI </w:t>
      </w:r>
      <w:proofErr w:type="spellStart"/>
      <w:r w:rsidRPr="00C87672">
        <w:rPr>
          <w:rFonts w:ascii="Book Antiqua" w:eastAsia="Book Antiqua" w:hAnsi="Book Antiqua"/>
          <w:b/>
        </w:rPr>
        <w:t>MARASCHI</w:t>
      </w:r>
      <w:proofErr w:type="spellEnd"/>
      <w:r w:rsidRPr="00C87672">
        <w:rPr>
          <w:rFonts w:ascii="Book Antiqua" w:eastAsia="Book Antiqua" w:hAnsi="Book Antiqua"/>
          <w:b/>
        </w:rPr>
        <w:t xml:space="preserve"> </w:t>
      </w:r>
    </w:p>
    <w:p w:rsidR="00C5144B" w:rsidRPr="00C21DA3" w:rsidRDefault="00C5144B" w:rsidP="00C5144B">
      <w:pPr>
        <w:widowControl w:val="0"/>
        <w:jc w:val="center"/>
        <w:rPr>
          <w:rFonts w:ascii="Book Antiqua" w:eastAsia="Arial" w:hAnsi="Book Antiqua" w:cs="Book Antiqua"/>
          <w:b/>
          <w:lang w:eastAsia="pt-BR"/>
        </w:rPr>
      </w:pPr>
      <w:r>
        <w:rPr>
          <w:rFonts w:ascii="Book Antiqua" w:eastAsia="Book Antiqua" w:hAnsi="Book Antiqua"/>
        </w:rPr>
        <w:t>Secretária Municipal de Educação</w:t>
      </w:r>
    </w:p>
    <w:p w:rsidR="0048318D" w:rsidRPr="00C21DA3" w:rsidRDefault="0048318D" w:rsidP="0048318D">
      <w:pPr>
        <w:widowControl w:val="0"/>
        <w:jc w:val="center"/>
        <w:rPr>
          <w:rFonts w:ascii="Book Antiqua" w:eastAsia="Arial" w:hAnsi="Book Antiqua" w:cs="Book Antiqua"/>
          <w:b/>
          <w:lang w:eastAsia="pt-BR"/>
        </w:rPr>
      </w:pPr>
    </w:p>
    <w:p w:rsidR="00E24DB9" w:rsidRDefault="00E24DB9" w:rsidP="0022182E">
      <w:pPr>
        <w:jc w:val="center"/>
        <w:rPr>
          <w:rFonts w:ascii="Book Antiqua" w:eastAsia="Arial" w:hAnsi="Book Antiqua" w:cs="Book Antiqua"/>
          <w:b/>
          <w:sz w:val="48"/>
          <w:szCs w:val="48"/>
          <w:lang w:eastAsia="pt-BR"/>
        </w:rPr>
      </w:pP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0D0DD6">
        <w:rPr>
          <w:rFonts w:ascii="Book Antiqua" w:eastAsia="Book Antiqua" w:hAnsi="Book Antiqua"/>
          <w:sz w:val="36"/>
          <w:szCs w:val="36"/>
        </w:rPr>
        <w:t>113/2020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B06F93">
        <w:rPr>
          <w:rStyle w:val="nfase"/>
          <w:rFonts w:ascii="Book Antiqua" w:eastAsia="Book Antiqua" w:hAnsi="Book Antiqua"/>
          <w:i w:val="0"/>
          <w:sz w:val="36"/>
          <w:szCs w:val="36"/>
        </w:rPr>
        <w:t xml:space="preserve"> </w:t>
      </w:r>
      <w:r w:rsidR="000D0DD6">
        <w:rPr>
          <w:rStyle w:val="nfase"/>
          <w:rFonts w:ascii="Book Antiqua" w:eastAsia="Book Antiqua" w:hAnsi="Book Antiqua"/>
          <w:i w:val="0"/>
          <w:sz w:val="36"/>
          <w:szCs w:val="36"/>
        </w:rPr>
        <w:t>018/2020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tbl>
      <w:tblPr>
        <w:tblW w:w="10065" w:type="dxa"/>
        <w:tblInd w:w="-639" w:type="dxa"/>
        <w:tblLayout w:type="fixed"/>
        <w:tblCellMar>
          <w:left w:w="70" w:type="dxa"/>
          <w:right w:w="70" w:type="dxa"/>
        </w:tblCellMar>
        <w:tblLook w:val="04A0"/>
      </w:tblPr>
      <w:tblGrid>
        <w:gridCol w:w="425"/>
        <w:gridCol w:w="1868"/>
        <w:gridCol w:w="3803"/>
        <w:gridCol w:w="567"/>
        <w:gridCol w:w="567"/>
        <w:gridCol w:w="850"/>
        <w:gridCol w:w="851"/>
        <w:gridCol w:w="1134"/>
      </w:tblGrid>
      <w:tr w:rsidR="00ED3913" w:rsidRPr="00EF68A3" w:rsidTr="00AD3E45">
        <w:trPr>
          <w:trHeight w:val="555"/>
        </w:trPr>
        <w:tc>
          <w:tcPr>
            <w:tcW w:w="425" w:type="dxa"/>
            <w:tcBorders>
              <w:top w:val="single" w:sz="4" w:space="0" w:color="auto"/>
              <w:left w:val="single" w:sz="4" w:space="0" w:color="auto"/>
              <w:bottom w:val="single" w:sz="4" w:space="0" w:color="auto"/>
              <w:right w:val="single" w:sz="4" w:space="0" w:color="auto"/>
            </w:tcBorders>
            <w:shd w:val="clear" w:color="000000" w:fill="D8D8D8"/>
            <w:hideMark/>
          </w:tcPr>
          <w:p w:rsidR="00ED3913" w:rsidRPr="00EF68A3" w:rsidRDefault="00ED3913" w:rsidP="00AD3E45">
            <w:pPr>
              <w:ind w:left="-70" w:right="-95"/>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ITEM </w:t>
            </w:r>
          </w:p>
        </w:tc>
        <w:tc>
          <w:tcPr>
            <w:tcW w:w="1868" w:type="dxa"/>
            <w:tcBorders>
              <w:top w:val="single" w:sz="4" w:space="0" w:color="auto"/>
              <w:left w:val="nil"/>
              <w:bottom w:val="single" w:sz="4" w:space="0" w:color="auto"/>
              <w:right w:val="single" w:sz="4" w:space="0" w:color="auto"/>
            </w:tcBorders>
            <w:shd w:val="clear" w:color="000000" w:fill="D8D8D8"/>
            <w:hideMark/>
          </w:tcPr>
          <w:p w:rsidR="00ED3913" w:rsidRPr="00EF68A3" w:rsidRDefault="00ED3913" w:rsidP="00AD3E45">
            <w:pPr>
              <w:ind w:left="-45" w:right="-70"/>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OBJETO</w:t>
            </w:r>
          </w:p>
        </w:tc>
        <w:tc>
          <w:tcPr>
            <w:tcW w:w="3803" w:type="dxa"/>
            <w:tcBorders>
              <w:top w:val="single" w:sz="4" w:space="0" w:color="auto"/>
              <w:left w:val="nil"/>
              <w:bottom w:val="single" w:sz="4" w:space="0" w:color="auto"/>
              <w:right w:val="single" w:sz="4" w:space="0" w:color="auto"/>
            </w:tcBorders>
            <w:shd w:val="clear" w:color="000000" w:fill="D8D8D8"/>
            <w:hideMark/>
          </w:tcPr>
          <w:p w:rsidR="00ED3913" w:rsidRPr="00EF68A3" w:rsidRDefault="00ED3913" w:rsidP="00AD3E45">
            <w:pPr>
              <w:ind w:left="0" w:right="-46"/>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DESCRITIVO DO OBJETO</w:t>
            </w:r>
          </w:p>
        </w:tc>
        <w:tc>
          <w:tcPr>
            <w:tcW w:w="567" w:type="dxa"/>
            <w:tcBorders>
              <w:top w:val="single" w:sz="4" w:space="0" w:color="auto"/>
              <w:left w:val="nil"/>
              <w:bottom w:val="single" w:sz="4" w:space="0" w:color="auto"/>
              <w:right w:val="single" w:sz="4" w:space="0" w:color="auto"/>
            </w:tcBorders>
            <w:shd w:val="clear" w:color="000000" w:fill="D8D8D8"/>
            <w:hideMark/>
          </w:tcPr>
          <w:p w:rsidR="00ED3913" w:rsidRPr="00EF68A3" w:rsidRDefault="00ED3913" w:rsidP="00AD3E45">
            <w:pPr>
              <w:ind w:left="-212" w:right="-163"/>
              <w:jc w:val="center"/>
              <w:rPr>
                <w:rFonts w:ascii="Book Antiqua" w:eastAsia="Times New Roman" w:hAnsi="Book Antiqua" w:cs="Times New Roman"/>
                <w:sz w:val="16"/>
                <w:szCs w:val="16"/>
                <w:lang w:eastAsia="pt-BR"/>
              </w:rPr>
            </w:pPr>
            <w:proofErr w:type="spellStart"/>
            <w:r w:rsidRPr="00EF68A3">
              <w:rPr>
                <w:rFonts w:ascii="Book Antiqua" w:eastAsia="Times New Roman" w:hAnsi="Book Antiqua" w:cs="Times New Roman"/>
                <w:sz w:val="16"/>
                <w:szCs w:val="16"/>
                <w:lang w:eastAsia="pt-BR"/>
              </w:rPr>
              <w:t>UNID</w:t>
            </w:r>
            <w:proofErr w:type="spellEnd"/>
            <w:r w:rsidRPr="00EF68A3">
              <w:rPr>
                <w:rFonts w:ascii="Book Antiqua" w:eastAsia="Times New Roman" w:hAnsi="Book Antiqua" w:cs="Times New Roman"/>
                <w:sz w:val="16"/>
                <w:szCs w:val="16"/>
                <w:lang w:eastAsia="pt-BR"/>
              </w:rPr>
              <w:t>.</w:t>
            </w:r>
          </w:p>
        </w:tc>
        <w:tc>
          <w:tcPr>
            <w:tcW w:w="567" w:type="dxa"/>
            <w:tcBorders>
              <w:top w:val="single" w:sz="4" w:space="0" w:color="auto"/>
              <w:left w:val="nil"/>
              <w:bottom w:val="single" w:sz="4" w:space="0" w:color="auto"/>
              <w:right w:val="single" w:sz="4" w:space="0" w:color="auto"/>
            </w:tcBorders>
            <w:shd w:val="clear" w:color="000000" w:fill="D8D8D8"/>
            <w:hideMark/>
          </w:tcPr>
          <w:p w:rsidR="00ED3913" w:rsidRPr="00EF68A3" w:rsidRDefault="00ED3913" w:rsidP="00AD3E45">
            <w:pPr>
              <w:ind w:left="-70" w:right="-121"/>
              <w:jc w:val="center"/>
              <w:rPr>
                <w:rFonts w:ascii="Book Antiqua" w:eastAsia="Times New Roman" w:hAnsi="Book Antiqua" w:cs="Times New Roman"/>
                <w:sz w:val="16"/>
                <w:szCs w:val="16"/>
                <w:lang w:eastAsia="pt-BR"/>
              </w:rPr>
            </w:pPr>
            <w:proofErr w:type="spellStart"/>
            <w:r w:rsidRPr="00EF68A3">
              <w:rPr>
                <w:rFonts w:ascii="Book Antiqua" w:eastAsia="Times New Roman" w:hAnsi="Book Antiqua" w:cs="Times New Roman"/>
                <w:sz w:val="16"/>
                <w:szCs w:val="16"/>
                <w:lang w:eastAsia="pt-BR"/>
              </w:rPr>
              <w:t>QTDE</w:t>
            </w:r>
            <w:proofErr w:type="spellEnd"/>
            <w:r w:rsidRPr="00EF68A3">
              <w:rPr>
                <w:rFonts w:ascii="Book Antiqua" w:eastAsia="Times New Roman" w:hAnsi="Book Antiqua" w:cs="Times New Roman"/>
                <w:sz w:val="16"/>
                <w:szCs w:val="16"/>
                <w:lang w:eastAsia="pt-BR"/>
              </w:rPr>
              <w:t>.</w:t>
            </w:r>
          </w:p>
        </w:tc>
        <w:tc>
          <w:tcPr>
            <w:tcW w:w="850" w:type="dxa"/>
            <w:tcBorders>
              <w:top w:val="single" w:sz="4" w:space="0" w:color="auto"/>
              <w:left w:val="nil"/>
              <w:bottom w:val="nil"/>
              <w:right w:val="single" w:sz="4" w:space="0" w:color="auto"/>
            </w:tcBorders>
            <w:shd w:val="clear" w:color="000000" w:fill="D8D8D8"/>
            <w:hideMark/>
          </w:tcPr>
          <w:p w:rsidR="00ED3913" w:rsidRPr="00EF68A3" w:rsidRDefault="00ED3913" w:rsidP="00AD3E45">
            <w:pPr>
              <w:ind w:left="-70" w:right="-90"/>
              <w:jc w:val="center"/>
              <w:rPr>
                <w:rFonts w:ascii="Book Antiqua" w:eastAsia="Times New Roman" w:hAnsi="Book Antiqua" w:cs="Times New Roman"/>
                <w:sz w:val="16"/>
                <w:szCs w:val="16"/>
                <w:lang w:eastAsia="pt-BR"/>
              </w:rPr>
            </w:pPr>
            <w:proofErr w:type="spellStart"/>
            <w:r w:rsidRPr="00EF68A3">
              <w:rPr>
                <w:rFonts w:ascii="Book Antiqua" w:eastAsia="Times New Roman" w:hAnsi="Book Antiqua" w:cs="Times New Roman"/>
                <w:sz w:val="16"/>
                <w:szCs w:val="16"/>
                <w:lang w:eastAsia="pt-BR"/>
              </w:rPr>
              <w:t>Vlr</w:t>
            </w:r>
            <w:proofErr w:type="spellEnd"/>
            <w:r w:rsidRPr="00EF68A3">
              <w:rPr>
                <w:rFonts w:ascii="Book Antiqua" w:eastAsia="Times New Roman" w:hAnsi="Book Antiqua" w:cs="Times New Roman"/>
                <w:sz w:val="16"/>
                <w:szCs w:val="16"/>
                <w:lang w:eastAsia="pt-BR"/>
              </w:rPr>
              <w:t xml:space="preserve"> </w:t>
            </w:r>
            <w:proofErr w:type="spellStart"/>
            <w:r w:rsidRPr="00EF68A3">
              <w:rPr>
                <w:rFonts w:ascii="Book Antiqua" w:eastAsia="Times New Roman" w:hAnsi="Book Antiqua" w:cs="Times New Roman"/>
                <w:sz w:val="16"/>
                <w:szCs w:val="16"/>
                <w:lang w:eastAsia="pt-BR"/>
              </w:rPr>
              <w:t>Unit</w:t>
            </w:r>
            <w:proofErr w:type="spellEnd"/>
            <w:r w:rsidRPr="00EF68A3">
              <w:rPr>
                <w:rFonts w:ascii="Book Antiqua" w:eastAsia="Times New Roman" w:hAnsi="Book Antiqua" w:cs="Times New Roman"/>
                <w:sz w:val="16"/>
                <w:szCs w:val="16"/>
                <w:lang w:eastAsia="pt-BR"/>
              </w:rPr>
              <w:t xml:space="preserve"> Médio</w:t>
            </w:r>
          </w:p>
        </w:tc>
        <w:tc>
          <w:tcPr>
            <w:tcW w:w="851" w:type="dxa"/>
            <w:tcBorders>
              <w:top w:val="single" w:sz="4" w:space="0" w:color="auto"/>
              <w:left w:val="nil"/>
              <w:bottom w:val="nil"/>
              <w:right w:val="single" w:sz="4" w:space="0" w:color="auto"/>
            </w:tcBorders>
            <w:shd w:val="clear" w:color="000000" w:fill="D8D8D8"/>
            <w:hideMark/>
          </w:tcPr>
          <w:p w:rsidR="00ED3913" w:rsidRPr="00EF68A3" w:rsidRDefault="00ED3913" w:rsidP="00AD3E45">
            <w:pPr>
              <w:ind w:left="-69" w:right="-71"/>
              <w:jc w:val="center"/>
              <w:rPr>
                <w:rFonts w:ascii="Book Antiqua" w:eastAsia="Times New Roman" w:hAnsi="Book Antiqua" w:cs="Times New Roman"/>
                <w:sz w:val="16"/>
                <w:szCs w:val="16"/>
                <w:lang w:eastAsia="pt-BR"/>
              </w:rPr>
            </w:pPr>
            <w:proofErr w:type="spellStart"/>
            <w:r w:rsidRPr="00EF68A3">
              <w:rPr>
                <w:rFonts w:ascii="Book Antiqua" w:eastAsia="Times New Roman" w:hAnsi="Book Antiqua" w:cs="Times New Roman"/>
                <w:sz w:val="16"/>
                <w:szCs w:val="16"/>
                <w:lang w:eastAsia="pt-BR"/>
              </w:rPr>
              <w:t>Vlr</w:t>
            </w:r>
            <w:proofErr w:type="spellEnd"/>
            <w:r w:rsidRPr="00EF68A3">
              <w:rPr>
                <w:rFonts w:ascii="Book Antiqua" w:eastAsia="Times New Roman" w:hAnsi="Book Antiqua" w:cs="Times New Roman"/>
                <w:sz w:val="16"/>
                <w:szCs w:val="16"/>
                <w:lang w:eastAsia="pt-BR"/>
              </w:rPr>
              <w:t xml:space="preserve"> </w:t>
            </w:r>
            <w:proofErr w:type="spellStart"/>
            <w:r w:rsidRPr="00EF68A3">
              <w:rPr>
                <w:rFonts w:ascii="Book Antiqua" w:eastAsia="Times New Roman" w:hAnsi="Book Antiqua" w:cs="Times New Roman"/>
                <w:sz w:val="16"/>
                <w:szCs w:val="16"/>
                <w:lang w:eastAsia="pt-BR"/>
              </w:rPr>
              <w:t>Unit</w:t>
            </w:r>
            <w:proofErr w:type="spellEnd"/>
            <w:r w:rsidRPr="00EF68A3">
              <w:rPr>
                <w:rFonts w:ascii="Book Antiqua" w:eastAsia="Times New Roman" w:hAnsi="Book Antiqua" w:cs="Times New Roman"/>
                <w:sz w:val="16"/>
                <w:szCs w:val="16"/>
                <w:lang w:eastAsia="pt-BR"/>
              </w:rPr>
              <w:t xml:space="preserve"> Cotado</w:t>
            </w:r>
          </w:p>
        </w:tc>
        <w:tc>
          <w:tcPr>
            <w:tcW w:w="1134" w:type="dxa"/>
            <w:tcBorders>
              <w:top w:val="single" w:sz="4" w:space="0" w:color="auto"/>
              <w:left w:val="nil"/>
              <w:bottom w:val="nil"/>
              <w:right w:val="single" w:sz="4" w:space="0" w:color="auto"/>
            </w:tcBorders>
            <w:shd w:val="clear" w:color="000000" w:fill="D8D8D8"/>
            <w:hideMark/>
          </w:tcPr>
          <w:p w:rsidR="00ED3913" w:rsidRPr="00EF68A3" w:rsidRDefault="00ED3913" w:rsidP="00AD3E45">
            <w:pPr>
              <w:ind w:left="-70" w:right="-46"/>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Marca</w:t>
            </w:r>
            <w:proofErr w:type="gramStart"/>
            <w:r w:rsidRPr="00EF68A3">
              <w:rPr>
                <w:rFonts w:ascii="Book Antiqua" w:eastAsia="Times New Roman" w:hAnsi="Book Antiqua" w:cs="Times New Roman"/>
                <w:sz w:val="16"/>
                <w:szCs w:val="16"/>
                <w:lang w:eastAsia="pt-BR"/>
              </w:rPr>
              <w:t xml:space="preserve">  </w:t>
            </w:r>
            <w:proofErr w:type="gramEnd"/>
            <w:r w:rsidRPr="00EF68A3">
              <w:rPr>
                <w:rFonts w:ascii="Book Antiqua" w:eastAsia="Times New Roman" w:hAnsi="Book Antiqua" w:cs="Times New Roman"/>
                <w:sz w:val="16"/>
                <w:szCs w:val="16"/>
                <w:lang w:eastAsia="pt-BR"/>
              </w:rPr>
              <w:t>/                Modelo</w:t>
            </w:r>
          </w:p>
        </w:tc>
      </w:tr>
      <w:tr w:rsidR="00ED3913" w:rsidRPr="00EF68A3" w:rsidTr="00AD3E45">
        <w:trPr>
          <w:trHeight w:val="663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1</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MESA REDONDA PARA REUNIÕES</w:t>
            </w:r>
          </w:p>
        </w:tc>
        <w:tc>
          <w:tcPr>
            <w:tcW w:w="3803" w:type="dxa"/>
            <w:tcBorders>
              <w:top w:val="nil"/>
              <w:left w:val="nil"/>
              <w:bottom w:val="single" w:sz="4" w:space="0" w:color="000000"/>
              <w:right w:val="single" w:sz="4" w:space="0" w:color="000000"/>
            </w:tcBorders>
            <w:shd w:val="clear" w:color="auto" w:fill="auto"/>
            <w:hideMark/>
          </w:tcPr>
          <w:p w:rsidR="00ED3913" w:rsidRPr="00EF68A3" w:rsidRDefault="00AF79E2" w:rsidP="00675A03">
            <w:pPr>
              <w:ind w:left="0" w:right="-46"/>
              <w:rPr>
                <w:rFonts w:ascii="Book Antiqua" w:eastAsia="Times New Roman" w:hAnsi="Book Antiqua" w:cs="Times New Roman"/>
                <w:sz w:val="16"/>
                <w:szCs w:val="16"/>
                <w:lang w:eastAsia="pt-BR"/>
              </w:rPr>
            </w:pPr>
            <w:r w:rsidRPr="00AF79E2">
              <w:rPr>
                <w:rFonts w:ascii="Book Antiqua" w:eastAsia="Times New Roman" w:hAnsi="Book Antiqua" w:cs="Times New Roman"/>
                <w:sz w:val="16"/>
                <w:szCs w:val="16"/>
                <w:lang w:eastAsia="pt-BR"/>
              </w:rPr>
              <w:t>Tampo redondo (1200x1200x25)</w:t>
            </w:r>
            <w:r w:rsidR="006A7B3E">
              <w:rPr>
                <w:rFonts w:ascii="Book Antiqua" w:eastAsia="Times New Roman" w:hAnsi="Book Antiqua" w:cs="Times New Roman"/>
                <w:sz w:val="16"/>
                <w:szCs w:val="16"/>
                <w:lang w:eastAsia="pt-BR"/>
              </w:rPr>
              <w:t xml:space="preserve"> </w:t>
            </w:r>
            <w:r w:rsidRPr="00AF79E2">
              <w:rPr>
                <w:rFonts w:ascii="Book Antiqua" w:eastAsia="Times New Roman" w:hAnsi="Book Antiqua" w:cs="Times New Roman"/>
                <w:sz w:val="16"/>
                <w:szCs w:val="16"/>
                <w:lang w:eastAsia="pt-BR"/>
              </w:rPr>
              <w:t>mm, em madeira aglomerada, cor branca ou similar, atendendo as normas vigentes de níveis de emissão de formaldeído, com espessura de 25</w:t>
            </w:r>
            <w:r w:rsidR="006A7B3E">
              <w:rPr>
                <w:rFonts w:ascii="Book Antiqua" w:eastAsia="Times New Roman" w:hAnsi="Book Antiqua" w:cs="Times New Roman"/>
                <w:sz w:val="16"/>
                <w:szCs w:val="16"/>
                <w:lang w:eastAsia="pt-BR"/>
              </w:rPr>
              <w:t xml:space="preserve"> </w:t>
            </w:r>
            <w:r w:rsidRPr="00AF79E2">
              <w:rPr>
                <w:rFonts w:ascii="Book Antiqua" w:eastAsia="Times New Roman" w:hAnsi="Book Antiqua" w:cs="Times New Roman"/>
                <w:sz w:val="16"/>
                <w:szCs w:val="16"/>
                <w:lang w:eastAsia="pt-BR"/>
              </w:rPr>
              <w:t xml:space="preserve">mm, revestido com laminado </w:t>
            </w:r>
            <w:proofErr w:type="spellStart"/>
            <w:r w:rsidRPr="00AF79E2">
              <w:rPr>
                <w:rFonts w:ascii="Book Antiqua" w:eastAsia="Times New Roman" w:hAnsi="Book Antiqua" w:cs="Times New Roman"/>
                <w:sz w:val="16"/>
                <w:szCs w:val="16"/>
                <w:lang w:eastAsia="pt-BR"/>
              </w:rPr>
              <w:t>melamínico</w:t>
            </w:r>
            <w:proofErr w:type="spellEnd"/>
            <w:r w:rsidRPr="00AF79E2">
              <w:rPr>
                <w:rFonts w:ascii="Book Antiqua" w:eastAsia="Times New Roman" w:hAnsi="Book Antiqua" w:cs="Times New Roman"/>
                <w:sz w:val="16"/>
                <w:szCs w:val="16"/>
                <w:lang w:eastAsia="pt-BR"/>
              </w:rPr>
              <w:t xml:space="preserve"> de baixa pressão</w:t>
            </w:r>
            <w:proofErr w:type="gramStart"/>
            <w:r w:rsidRPr="00AF79E2">
              <w:rPr>
                <w:rFonts w:ascii="Book Antiqua" w:eastAsia="Times New Roman" w:hAnsi="Book Antiqua" w:cs="Times New Roman"/>
                <w:sz w:val="16"/>
                <w:szCs w:val="16"/>
                <w:lang w:eastAsia="pt-BR"/>
              </w:rPr>
              <w:t xml:space="preserve">  </w:t>
            </w:r>
            <w:proofErr w:type="gramEnd"/>
            <w:r w:rsidRPr="00AF79E2">
              <w:rPr>
                <w:rFonts w:ascii="Book Antiqua" w:eastAsia="Times New Roman" w:hAnsi="Book Antiqua" w:cs="Times New Roman"/>
                <w:sz w:val="16"/>
                <w:szCs w:val="16"/>
                <w:lang w:eastAsia="pt-BR"/>
              </w:rPr>
              <w:t xml:space="preserve">em  ambas  as  faces,  resistente  a  abrasão,  bordas  retas encabeçadas com fita em poliestireno de superfície visível </w:t>
            </w:r>
            <w:proofErr w:type="spellStart"/>
            <w:r w:rsidRPr="00AF79E2">
              <w:rPr>
                <w:rFonts w:ascii="Book Antiqua" w:eastAsia="Times New Roman" w:hAnsi="Book Antiqua" w:cs="Times New Roman"/>
                <w:sz w:val="16"/>
                <w:szCs w:val="16"/>
                <w:lang w:eastAsia="pt-BR"/>
              </w:rPr>
              <w:t>texturizada</w:t>
            </w:r>
            <w:proofErr w:type="spellEnd"/>
            <w:r w:rsidRPr="00AF79E2">
              <w:rPr>
                <w:rFonts w:ascii="Book Antiqua" w:eastAsia="Times New Roman" w:hAnsi="Book Antiqua" w:cs="Times New Roman"/>
                <w:sz w:val="16"/>
                <w:szCs w:val="16"/>
                <w:lang w:eastAsia="pt-BR"/>
              </w:rPr>
              <w:t xml:space="preserve">, com espessura de 2mm na mesma cor do tampo e raio ergonômico de contato com o usuário de acordo com </w:t>
            </w:r>
            <w:proofErr w:type="spellStart"/>
            <w:r w:rsidRPr="00AF79E2">
              <w:rPr>
                <w:rFonts w:ascii="Book Antiqua" w:eastAsia="Times New Roman" w:hAnsi="Book Antiqua" w:cs="Times New Roman"/>
                <w:sz w:val="16"/>
                <w:szCs w:val="16"/>
                <w:lang w:eastAsia="pt-BR"/>
              </w:rPr>
              <w:t>NBR</w:t>
            </w:r>
            <w:proofErr w:type="spellEnd"/>
            <w:r w:rsidRPr="00AF79E2">
              <w:rPr>
                <w:rFonts w:ascii="Book Antiqua" w:eastAsia="Times New Roman" w:hAnsi="Book Antiqua" w:cs="Times New Roman"/>
                <w:sz w:val="16"/>
                <w:szCs w:val="16"/>
                <w:lang w:eastAsia="pt-BR"/>
              </w:rPr>
              <w:t xml:space="preserve"> 13966. Painel frontal constituído em madeira aglomerada, atendendo as normas vigentes de níveis de emissão de formaldeído, na cor branca ou similar com espessura de 15</w:t>
            </w:r>
            <w:r w:rsidR="006A7B3E">
              <w:rPr>
                <w:rFonts w:ascii="Book Antiqua" w:eastAsia="Times New Roman" w:hAnsi="Book Antiqua" w:cs="Times New Roman"/>
                <w:sz w:val="16"/>
                <w:szCs w:val="16"/>
                <w:lang w:eastAsia="pt-BR"/>
              </w:rPr>
              <w:t xml:space="preserve"> </w:t>
            </w:r>
            <w:r w:rsidRPr="00AF79E2">
              <w:rPr>
                <w:rFonts w:ascii="Book Antiqua" w:eastAsia="Times New Roman" w:hAnsi="Book Antiqua" w:cs="Times New Roman"/>
                <w:sz w:val="16"/>
                <w:szCs w:val="16"/>
                <w:lang w:eastAsia="pt-BR"/>
              </w:rPr>
              <w:t xml:space="preserve">mm, e revestido com laminado </w:t>
            </w:r>
            <w:proofErr w:type="spellStart"/>
            <w:r w:rsidRPr="00AF79E2">
              <w:rPr>
                <w:rFonts w:ascii="Book Antiqua" w:eastAsia="Times New Roman" w:hAnsi="Book Antiqua" w:cs="Times New Roman"/>
                <w:sz w:val="16"/>
                <w:szCs w:val="16"/>
                <w:lang w:eastAsia="pt-BR"/>
              </w:rPr>
              <w:t>melamínico</w:t>
            </w:r>
            <w:proofErr w:type="spellEnd"/>
            <w:r w:rsidRPr="00AF79E2">
              <w:rPr>
                <w:rFonts w:ascii="Book Antiqua" w:eastAsia="Times New Roman" w:hAnsi="Book Antiqua" w:cs="Times New Roman"/>
                <w:sz w:val="16"/>
                <w:szCs w:val="16"/>
                <w:lang w:eastAsia="pt-BR"/>
              </w:rPr>
              <w:t xml:space="preserve"> de baixa pressão em ambas as faces, encabeçada na parte inferior com fita de poliestireno com superfície visível </w:t>
            </w:r>
            <w:proofErr w:type="spellStart"/>
            <w:r w:rsidRPr="00AF79E2">
              <w:rPr>
                <w:rFonts w:ascii="Book Antiqua" w:eastAsia="Times New Roman" w:hAnsi="Book Antiqua" w:cs="Times New Roman"/>
                <w:sz w:val="16"/>
                <w:szCs w:val="16"/>
                <w:lang w:eastAsia="pt-BR"/>
              </w:rPr>
              <w:t>texturizada</w:t>
            </w:r>
            <w:proofErr w:type="spellEnd"/>
            <w:r w:rsidRPr="00AF79E2">
              <w:rPr>
                <w:rFonts w:ascii="Book Antiqua" w:eastAsia="Times New Roman" w:hAnsi="Book Antiqua" w:cs="Times New Roman"/>
                <w:sz w:val="16"/>
                <w:szCs w:val="16"/>
                <w:lang w:eastAsia="pt-BR"/>
              </w:rPr>
              <w:t xml:space="preserve"> com espessura de </w:t>
            </w:r>
            <w:proofErr w:type="gramStart"/>
            <w:r w:rsidRPr="00AF79E2">
              <w:rPr>
                <w:rFonts w:ascii="Book Antiqua" w:eastAsia="Times New Roman" w:hAnsi="Book Antiqua" w:cs="Times New Roman"/>
                <w:sz w:val="16"/>
                <w:szCs w:val="16"/>
                <w:lang w:eastAsia="pt-BR"/>
              </w:rPr>
              <w:t>1</w:t>
            </w:r>
            <w:proofErr w:type="gramEnd"/>
            <w:r w:rsidR="006A7B3E">
              <w:rPr>
                <w:rFonts w:ascii="Book Antiqua" w:eastAsia="Times New Roman" w:hAnsi="Book Antiqua" w:cs="Times New Roman"/>
                <w:sz w:val="16"/>
                <w:szCs w:val="16"/>
                <w:lang w:eastAsia="pt-BR"/>
              </w:rPr>
              <w:t xml:space="preserve"> </w:t>
            </w:r>
            <w:r w:rsidRPr="00AF79E2">
              <w:rPr>
                <w:rFonts w:ascii="Book Antiqua" w:eastAsia="Times New Roman" w:hAnsi="Book Antiqua" w:cs="Times New Roman"/>
                <w:sz w:val="16"/>
                <w:szCs w:val="16"/>
                <w:lang w:eastAsia="pt-BR"/>
              </w:rPr>
              <w:t xml:space="preserve">mm na cor do </w:t>
            </w:r>
            <w:proofErr w:type="spellStart"/>
            <w:r w:rsidRPr="00AF79E2">
              <w:rPr>
                <w:rFonts w:ascii="Book Antiqua" w:eastAsia="Times New Roman" w:hAnsi="Book Antiqua" w:cs="Times New Roman"/>
                <w:sz w:val="16"/>
                <w:szCs w:val="16"/>
                <w:lang w:eastAsia="pt-BR"/>
              </w:rPr>
              <w:t>melamínico</w:t>
            </w:r>
            <w:proofErr w:type="spellEnd"/>
            <w:r w:rsidRPr="00AF79E2">
              <w:rPr>
                <w:rFonts w:ascii="Book Antiqua" w:eastAsia="Times New Roman" w:hAnsi="Book Antiqua" w:cs="Times New Roman"/>
                <w:sz w:val="16"/>
                <w:szCs w:val="16"/>
                <w:lang w:eastAsia="pt-BR"/>
              </w:rPr>
              <w:t xml:space="preserve">. Fixado na estrutura através de parafuso de aço conformado altamente resistente ao torque. Estrutura metálica com tratamento </w:t>
            </w:r>
            <w:proofErr w:type="spellStart"/>
            <w:r w:rsidRPr="00AF79E2">
              <w:rPr>
                <w:rFonts w:ascii="Book Antiqua" w:eastAsia="Times New Roman" w:hAnsi="Book Antiqua" w:cs="Times New Roman"/>
                <w:sz w:val="16"/>
                <w:szCs w:val="16"/>
                <w:lang w:eastAsia="pt-BR"/>
              </w:rPr>
              <w:t>anticorrosivo</w:t>
            </w:r>
            <w:proofErr w:type="spellEnd"/>
            <w:r w:rsidRPr="00AF79E2">
              <w:rPr>
                <w:rFonts w:ascii="Book Antiqua" w:eastAsia="Times New Roman" w:hAnsi="Book Antiqua" w:cs="Times New Roman"/>
                <w:sz w:val="16"/>
                <w:szCs w:val="16"/>
                <w:lang w:eastAsia="pt-BR"/>
              </w:rPr>
              <w:t xml:space="preserve"> por </w:t>
            </w:r>
            <w:proofErr w:type="spellStart"/>
            <w:r w:rsidRPr="00AF79E2">
              <w:rPr>
                <w:rFonts w:ascii="Book Antiqua" w:eastAsia="Times New Roman" w:hAnsi="Book Antiqua" w:cs="Times New Roman"/>
                <w:sz w:val="16"/>
                <w:szCs w:val="16"/>
                <w:lang w:eastAsia="pt-BR"/>
              </w:rPr>
              <w:t>fosfatização</w:t>
            </w:r>
            <w:proofErr w:type="spellEnd"/>
            <w:r w:rsidRPr="00AF79E2">
              <w:rPr>
                <w:rFonts w:ascii="Book Antiqua" w:eastAsia="Times New Roman" w:hAnsi="Book Antiqua" w:cs="Times New Roman"/>
                <w:sz w:val="16"/>
                <w:szCs w:val="16"/>
                <w:lang w:eastAsia="pt-BR"/>
              </w:rPr>
              <w:t xml:space="preserve"> e acabamento em pintura epóxi. Coluna central em chapa de aço SAE 1020 com (</w:t>
            </w:r>
            <w:proofErr w:type="gramStart"/>
            <w:r w:rsidRPr="00AF79E2">
              <w:rPr>
                <w:rFonts w:ascii="Book Antiqua" w:eastAsia="Times New Roman" w:hAnsi="Book Antiqua" w:cs="Times New Roman"/>
                <w:sz w:val="16"/>
                <w:szCs w:val="16"/>
                <w:lang w:eastAsia="pt-BR"/>
              </w:rPr>
              <w:t>353x660x1,</w:t>
            </w:r>
            <w:proofErr w:type="gramEnd"/>
            <w:r w:rsidRPr="00AF79E2">
              <w:rPr>
                <w:rFonts w:ascii="Book Antiqua" w:eastAsia="Times New Roman" w:hAnsi="Book Antiqua" w:cs="Times New Roman"/>
                <w:sz w:val="16"/>
                <w:szCs w:val="16"/>
                <w:lang w:eastAsia="pt-BR"/>
              </w:rPr>
              <w:t>2)</w:t>
            </w:r>
            <w:r w:rsidR="006A7B3E">
              <w:rPr>
                <w:rFonts w:ascii="Book Antiqua" w:eastAsia="Times New Roman" w:hAnsi="Book Antiqua" w:cs="Times New Roman"/>
                <w:sz w:val="16"/>
                <w:szCs w:val="16"/>
                <w:lang w:eastAsia="pt-BR"/>
              </w:rPr>
              <w:t xml:space="preserve"> </w:t>
            </w:r>
            <w:r w:rsidRPr="00AF79E2">
              <w:rPr>
                <w:rFonts w:ascii="Book Antiqua" w:eastAsia="Times New Roman" w:hAnsi="Book Antiqua" w:cs="Times New Roman"/>
                <w:sz w:val="16"/>
                <w:szCs w:val="16"/>
                <w:lang w:eastAsia="pt-BR"/>
              </w:rPr>
              <w:t xml:space="preserve">mm. </w:t>
            </w:r>
            <w:proofErr w:type="gramStart"/>
            <w:r w:rsidRPr="00AF79E2">
              <w:rPr>
                <w:rFonts w:ascii="Book Antiqua" w:eastAsia="Times New Roman" w:hAnsi="Book Antiqua" w:cs="Times New Roman"/>
                <w:sz w:val="16"/>
                <w:szCs w:val="16"/>
                <w:lang w:eastAsia="pt-BR"/>
              </w:rPr>
              <w:t>Sapatas</w:t>
            </w:r>
            <w:proofErr w:type="gramEnd"/>
            <w:r w:rsidRPr="00AF79E2">
              <w:rPr>
                <w:rFonts w:ascii="Book Antiqua" w:eastAsia="Times New Roman" w:hAnsi="Book Antiqua" w:cs="Times New Roman"/>
                <w:sz w:val="16"/>
                <w:szCs w:val="16"/>
                <w:lang w:eastAsia="pt-BR"/>
              </w:rPr>
              <w:t xml:space="preserve"> reguláveis em formato redondo com rosca M8 injetadas em polietileno copolímero de alta resistência a impactos e abrasão. Fixação no tampo através de parafuso rosca </w:t>
            </w:r>
            <w:proofErr w:type="gramStart"/>
            <w:r w:rsidRPr="00AF79E2">
              <w:rPr>
                <w:rFonts w:ascii="Book Antiqua" w:eastAsia="Times New Roman" w:hAnsi="Book Antiqua" w:cs="Times New Roman"/>
                <w:sz w:val="16"/>
                <w:szCs w:val="16"/>
                <w:lang w:eastAsia="pt-BR"/>
              </w:rPr>
              <w:t>auto cortante</w:t>
            </w:r>
            <w:proofErr w:type="gramEnd"/>
            <w:r w:rsidRPr="00AF79E2">
              <w:rPr>
                <w:rFonts w:ascii="Book Antiqua" w:eastAsia="Times New Roman" w:hAnsi="Book Antiqua" w:cs="Times New Roman"/>
                <w:sz w:val="16"/>
                <w:szCs w:val="16"/>
                <w:lang w:eastAsia="pt-BR"/>
              </w:rPr>
              <w:t xml:space="preserve"> </w:t>
            </w:r>
            <w:proofErr w:type="spellStart"/>
            <w:r w:rsidRPr="00AF79E2">
              <w:rPr>
                <w:rFonts w:ascii="Book Antiqua" w:eastAsia="Times New Roman" w:hAnsi="Book Antiqua" w:cs="Times New Roman"/>
                <w:sz w:val="16"/>
                <w:szCs w:val="16"/>
                <w:lang w:eastAsia="pt-BR"/>
              </w:rPr>
              <w:t>cementado</w:t>
            </w:r>
            <w:proofErr w:type="spellEnd"/>
            <w:r w:rsidRPr="00AF79E2">
              <w:rPr>
                <w:rFonts w:ascii="Book Antiqua" w:eastAsia="Times New Roman" w:hAnsi="Book Antiqua" w:cs="Times New Roman"/>
                <w:sz w:val="16"/>
                <w:szCs w:val="16"/>
                <w:lang w:eastAsia="pt-BR"/>
              </w:rPr>
              <w:t xml:space="preserve"> com alta resistência ao torque. Fixação aos painéis frontais através de parafuso sistema</w:t>
            </w:r>
            <w:proofErr w:type="gramStart"/>
            <w:r w:rsidRPr="00AF79E2">
              <w:rPr>
                <w:rFonts w:ascii="Book Antiqua" w:eastAsia="Times New Roman" w:hAnsi="Book Antiqua" w:cs="Times New Roman"/>
                <w:sz w:val="16"/>
                <w:szCs w:val="16"/>
                <w:lang w:eastAsia="pt-BR"/>
              </w:rPr>
              <w:t xml:space="preserve">  </w:t>
            </w:r>
            <w:proofErr w:type="spellStart"/>
            <w:proofErr w:type="gramEnd"/>
            <w:r w:rsidRPr="00AF79E2">
              <w:rPr>
                <w:rFonts w:ascii="Book Antiqua" w:eastAsia="Times New Roman" w:hAnsi="Book Antiqua" w:cs="Times New Roman"/>
                <w:sz w:val="16"/>
                <w:szCs w:val="16"/>
                <w:lang w:eastAsia="pt-BR"/>
              </w:rPr>
              <w:t>minifix</w:t>
            </w:r>
            <w:proofErr w:type="spellEnd"/>
            <w:r w:rsidRPr="00AF79E2">
              <w:rPr>
                <w:rFonts w:ascii="Book Antiqua" w:eastAsia="Times New Roman" w:hAnsi="Book Antiqua" w:cs="Times New Roman"/>
                <w:sz w:val="16"/>
                <w:szCs w:val="16"/>
                <w:lang w:eastAsia="pt-BR"/>
              </w:rPr>
              <w:t xml:space="preserve">  com  rosca M6.  Barras de</w:t>
            </w:r>
            <w:proofErr w:type="gramStart"/>
            <w:r w:rsidRPr="00AF79E2">
              <w:rPr>
                <w:rFonts w:ascii="Book Antiqua" w:eastAsia="Times New Roman" w:hAnsi="Book Antiqua" w:cs="Times New Roman"/>
                <w:sz w:val="16"/>
                <w:szCs w:val="16"/>
                <w:lang w:eastAsia="pt-BR"/>
              </w:rPr>
              <w:t xml:space="preserve">  </w:t>
            </w:r>
            <w:proofErr w:type="gramEnd"/>
            <w:r w:rsidRPr="00AF79E2">
              <w:rPr>
                <w:rFonts w:ascii="Book Antiqua" w:eastAsia="Times New Roman" w:hAnsi="Book Antiqua" w:cs="Times New Roman"/>
                <w:sz w:val="16"/>
                <w:szCs w:val="16"/>
                <w:lang w:eastAsia="pt-BR"/>
              </w:rPr>
              <w:t xml:space="preserve">união  para  estruturas  de  plataformas  de  trabalho  de  secção  retangular em aço tubular SAE 1020 de  (30x50x1,06)mm com tratamento </w:t>
            </w:r>
            <w:proofErr w:type="spellStart"/>
            <w:r w:rsidRPr="00AF79E2">
              <w:rPr>
                <w:rFonts w:ascii="Book Antiqua" w:eastAsia="Times New Roman" w:hAnsi="Book Antiqua" w:cs="Times New Roman"/>
                <w:sz w:val="16"/>
                <w:szCs w:val="16"/>
                <w:lang w:eastAsia="pt-BR"/>
              </w:rPr>
              <w:t>anticorrosivo</w:t>
            </w:r>
            <w:proofErr w:type="spellEnd"/>
            <w:r w:rsidRPr="00AF79E2">
              <w:rPr>
                <w:rFonts w:ascii="Book Antiqua" w:eastAsia="Times New Roman" w:hAnsi="Book Antiqua" w:cs="Times New Roman"/>
                <w:sz w:val="16"/>
                <w:szCs w:val="16"/>
                <w:lang w:eastAsia="pt-BR"/>
              </w:rPr>
              <w:t xml:space="preserve"> por </w:t>
            </w:r>
            <w:proofErr w:type="spellStart"/>
            <w:r w:rsidRPr="00AF79E2">
              <w:rPr>
                <w:rFonts w:ascii="Book Antiqua" w:eastAsia="Times New Roman" w:hAnsi="Book Antiqua" w:cs="Times New Roman"/>
                <w:sz w:val="16"/>
                <w:szCs w:val="16"/>
                <w:lang w:eastAsia="pt-BR"/>
              </w:rPr>
              <w:t>fosfatização</w:t>
            </w:r>
            <w:proofErr w:type="spellEnd"/>
            <w:r w:rsidRPr="00AF79E2">
              <w:rPr>
                <w:rFonts w:ascii="Book Antiqua" w:eastAsia="Times New Roman" w:hAnsi="Book Antiqua" w:cs="Times New Roman"/>
                <w:sz w:val="16"/>
                <w:szCs w:val="16"/>
                <w:lang w:eastAsia="pt-BR"/>
              </w:rPr>
              <w:t xml:space="preserve"> e acabamento em pintura epóxi. Fixadas nas estruturas laterais e centrais através de parafusos e porcas métricas de montagem.</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ED3913" w:rsidRPr="00EF68A3" w:rsidRDefault="00ED3913" w:rsidP="00AD3E45">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3</w:t>
            </w:r>
            <w:proofErr w:type="gramEnd"/>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R$ 566,19</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D3E45">
        <w:trPr>
          <w:trHeight w:val="2105"/>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lastRenderedPageBreak/>
              <w:t>2</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CADEIRA ESTOFADA FIXA SEM BRAÇOS COM </w:t>
            </w:r>
            <w:proofErr w:type="gramStart"/>
            <w:r w:rsidRPr="00EF68A3">
              <w:rPr>
                <w:rFonts w:ascii="Book Antiqua" w:eastAsia="Times New Roman" w:hAnsi="Book Antiqua" w:cs="Times New Roman"/>
                <w:sz w:val="16"/>
                <w:szCs w:val="16"/>
                <w:lang w:eastAsia="pt-BR"/>
              </w:rPr>
              <w:t>4</w:t>
            </w:r>
            <w:proofErr w:type="gramEnd"/>
            <w:r w:rsidRPr="00EF68A3">
              <w:rPr>
                <w:rFonts w:ascii="Book Antiqua" w:eastAsia="Times New Roman" w:hAnsi="Book Antiqua" w:cs="Times New Roman"/>
                <w:sz w:val="16"/>
                <w:szCs w:val="16"/>
                <w:lang w:eastAsia="pt-BR"/>
              </w:rPr>
              <w:t xml:space="preserve"> PÉS</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Confeccionada em estrutura de ferro tubular 3/4 com pintura epóxi preta. Estofada em espuma injetada com </w:t>
            </w:r>
            <w:r w:rsidR="00AF79E2" w:rsidRPr="00EF68A3">
              <w:rPr>
                <w:rFonts w:ascii="Book Antiqua" w:eastAsia="Times New Roman" w:hAnsi="Book Antiqua" w:cs="Times New Roman"/>
                <w:sz w:val="16"/>
                <w:szCs w:val="16"/>
                <w:lang w:eastAsia="pt-BR"/>
              </w:rPr>
              <w:t>20 mm</w:t>
            </w:r>
            <w:r w:rsidRPr="00EF68A3">
              <w:rPr>
                <w:rFonts w:ascii="Book Antiqua" w:eastAsia="Times New Roman" w:hAnsi="Book Antiqua" w:cs="Times New Roman"/>
                <w:sz w:val="16"/>
                <w:szCs w:val="16"/>
                <w:lang w:eastAsia="pt-BR"/>
              </w:rPr>
              <w:t xml:space="preserve"> de espe</w:t>
            </w:r>
            <w:r>
              <w:rPr>
                <w:rFonts w:ascii="Book Antiqua" w:eastAsia="Times New Roman" w:hAnsi="Book Antiqua" w:cs="Times New Roman"/>
                <w:sz w:val="16"/>
                <w:szCs w:val="16"/>
                <w:lang w:eastAsia="pt-BR"/>
              </w:rPr>
              <w:t>s</w:t>
            </w:r>
            <w:r w:rsidRPr="00EF68A3">
              <w:rPr>
                <w:rFonts w:ascii="Book Antiqua" w:eastAsia="Times New Roman" w:hAnsi="Book Antiqua" w:cs="Times New Roman"/>
                <w:sz w:val="16"/>
                <w:szCs w:val="16"/>
                <w:lang w:eastAsia="pt-BR"/>
              </w:rPr>
              <w:t xml:space="preserve">sura. Assento e </w:t>
            </w:r>
            <w:proofErr w:type="gramStart"/>
            <w:r w:rsidRPr="00EF68A3">
              <w:rPr>
                <w:rFonts w:ascii="Book Antiqua" w:eastAsia="Times New Roman" w:hAnsi="Book Antiqua" w:cs="Times New Roman"/>
                <w:sz w:val="16"/>
                <w:szCs w:val="16"/>
                <w:lang w:eastAsia="pt-BR"/>
              </w:rPr>
              <w:t>encosto em</w:t>
            </w:r>
            <w:proofErr w:type="gramEnd"/>
            <w:r w:rsidRPr="00EF68A3">
              <w:rPr>
                <w:rFonts w:ascii="Book Antiqua" w:eastAsia="Times New Roman" w:hAnsi="Book Antiqua" w:cs="Times New Roman"/>
                <w:sz w:val="16"/>
                <w:szCs w:val="16"/>
                <w:lang w:eastAsia="pt-BR"/>
              </w:rPr>
              <w:t xml:space="preserve"> compensado </w:t>
            </w:r>
            <w:proofErr w:type="spellStart"/>
            <w:r w:rsidRPr="00EF68A3">
              <w:rPr>
                <w:rFonts w:ascii="Book Antiqua" w:eastAsia="Times New Roman" w:hAnsi="Book Antiqua" w:cs="Times New Roman"/>
                <w:sz w:val="16"/>
                <w:szCs w:val="16"/>
                <w:lang w:eastAsia="pt-BR"/>
              </w:rPr>
              <w:t>multilaminado</w:t>
            </w:r>
            <w:proofErr w:type="spellEnd"/>
            <w:r w:rsidRPr="00EF68A3">
              <w:rPr>
                <w:rFonts w:ascii="Book Antiqua" w:eastAsia="Times New Roman" w:hAnsi="Book Antiqua" w:cs="Times New Roman"/>
                <w:sz w:val="16"/>
                <w:szCs w:val="16"/>
                <w:lang w:eastAsia="pt-BR"/>
              </w:rPr>
              <w:t xml:space="preserve"> 12</w:t>
            </w:r>
            <w:r w:rsidR="00AF79E2">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 xml:space="preserve">mm com porcas garra para melhor ficção dos parafusos. Revestimento em fibra sintética. Estrutura de tubo em aço. Capacidade de carga mínima de </w:t>
            </w:r>
            <w:r w:rsidR="00AF79E2" w:rsidRPr="00EF68A3">
              <w:rPr>
                <w:rFonts w:ascii="Book Antiqua" w:eastAsia="Times New Roman" w:hAnsi="Book Antiqua" w:cs="Times New Roman"/>
                <w:sz w:val="16"/>
                <w:szCs w:val="16"/>
                <w:lang w:eastAsia="pt-BR"/>
              </w:rPr>
              <w:t>110 kg</w:t>
            </w:r>
            <w:r w:rsidRPr="00EF68A3">
              <w:rPr>
                <w:rFonts w:ascii="Book Antiqua" w:eastAsia="Times New Roman" w:hAnsi="Book Antiqua" w:cs="Times New Roman"/>
                <w:sz w:val="16"/>
                <w:szCs w:val="16"/>
                <w:lang w:eastAsia="pt-BR"/>
              </w:rPr>
              <w:t>. Assento medindo (41x39)</w:t>
            </w:r>
            <w:r w:rsidR="00AF79E2">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cm. Encosto medindo (29x37)</w:t>
            </w:r>
            <w:r w:rsidR="00CE6D3F">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 xml:space="preserve">cm. Altura de </w:t>
            </w:r>
            <w:r w:rsidR="00AF79E2" w:rsidRPr="00EF68A3">
              <w:rPr>
                <w:rFonts w:ascii="Book Antiqua" w:eastAsia="Times New Roman" w:hAnsi="Book Antiqua" w:cs="Times New Roman"/>
                <w:sz w:val="16"/>
                <w:szCs w:val="16"/>
                <w:lang w:eastAsia="pt-BR"/>
              </w:rPr>
              <w:t>42 cm</w:t>
            </w:r>
            <w:r w:rsidRPr="00EF68A3">
              <w:rPr>
                <w:rFonts w:ascii="Book Antiqua" w:eastAsia="Times New Roman" w:hAnsi="Book Antiqua" w:cs="Times New Roman"/>
                <w:sz w:val="16"/>
                <w:szCs w:val="16"/>
                <w:lang w:eastAsia="pt-BR"/>
              </w:rPr>
              <w:t xml:space="preserve"> do assento em relação ao solo. Sem rodinhas. Cor preta.</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ED3913" w:rsidRPr="00EF68A3" w:rsidRDefault="00ED3913" w:rsidP="00AD3E45">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32</w:t>
            </w:r>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R$ 160,39</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D3E45">
        <w:trPr>
          <w:trHeight w:val="639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3</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MICROCOMPUTADOR 3.6 GHZ C/ WINDOWS.</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CE6D3F" w:rsidP="006A7B3E">
            <w:pPr>
              <w:ind w:left="0" w:right="-46"/>
              <w:rPr>
                <w:rFonts w:ascii="Book Antiqua" w:eastAsia="Times New Roman" w:hAnsi="Book Antiqua" w:cs="Times New Roman"/>
                <w:sz w:val="16"/>
                <w:szCs w:val="16"/>
                <w:lang w:eastAsia="pt-BR"/>
              </w:rPr>
            </w:pPr>
            <w:r w:rsidRPr="00CE6D3F">
              <w:rPr>
                <w:rFonts w:ascii="Book Antiqua" w:eastAsia="Times New Roman" w:hAnsi="Book Antiqua" w:cs="Times New Roman"/>
                <w:sz w:val="16"/>
                <w:szCs w:val="16"/>
                <w:lang w:eastAsia="pt-BR"/>
              </w:rPr>
              <w:t>Características técnicas mínimas (OBRIGATÓRIAS): Processador: De quatro núcleos físicos e quatro</w:t>
            </w:r>
            <w:proofErr w:type="gramStart"/>
            <w:r w:rsidRPr="00CE6D3F">
              <w:rPr>
                <w:rFonts w:ascii="Book Antiqua" w:eastAsia="Times New Roman" w:hAnsi="Book Antiqua" w:cs="Times New Roman"/>
                <w:sz w:val="16"/>
                <w:szCs w:val="16"/>
                <w:lang w:eastAsia="pt-BR"/>
              </w:rPr>
              <w:t xml:space="preserve">  </w:t>
            </w:r>
            <w:proofErr w:type="gramEnd"/>
            <w:r w:rsidRPr="00CE6D3F">
              <w:rPr>
                <w:rFonts w:ascii="Book Antiqua" w:eastAsia="Times New Roman" w:hAnsi="Book Antiqua" w:cs="Times New Roman"/>
                <w:sz w:val="16"/>
                <w:szCs w:val="16"/>
                <w:lang w:eastAsia="pt-BR"/>
              </w:rPr>
              <w:t xml:space="preserve">virtuais (Threads) ou superior; </w:t>
            </w:r>
            <w:proofErr w:type="spellStart"/>
            <w:r w:rsidRPr="00CE6D3F">
              <w:rPr>
                <w:rFonts w:ascii="Book Antiqua" w:eastAsia="Times New Roman" w:hAnsi="Book Antiqua" w:cs="Times New Roman"/>
                <w:sz w:val="16"/>
                <w:szCs w:val="16"/>
                <w:lang w:eastAsia="pt-BR"/>
              </w:rPr>
              <w:t>clock</w:t>
            </w:r>
            <w:proofErr w:type="spellEnd"/>
            <w:r w:rsidRPr="00CE6D3F">
              <w:rPr>
                <w:rFonts w:ascii="Book Antiqua" w:eastAsia="Times New Roman" w:hAnsi="Book Antiqua" w:cs="Times New Roman"/>
                <w:sz w:val="16"/>
                <w:szCs w:val="16"/>
                <w:lang w:eastAsia="pt-BR"/>
              </w:rPr>
              <w:t xml:space="preserve"> mínimo  de 3.6 </w:t>
            </w:r>
            <w:proofErr w:type="spellStart"/>
            <w:r w:rsidRPr="00CE6D3F">
              <w:rPr>
                <w:rFonts w:ascii="Book Antiqua" w:eastAsia="Times New Roman" w:hAnsi="Book Antiqua" w:cs="Times New Roman"/>
                <w:sz w:val="16"/>
                <w:szCs w:val="16"/>
                <w:lang w:eastAsia="pt-BR"/>
              </w:rPr>
              <w:t>Ghz</w:t>
            </w:r>
            <w:proofErr w:type="spellEnd"/>
            <w:r w:rsidRPr="00CE6D3F">
              <w:rPr>
                <w:rFonts w:ascii="Book Antiqua" w:eastAsia="Times New Roman" w:hAnsi="Book Antiqua" w:cs="Times New Roman"/>
                <w:sz w:val="16"/>
                <w:szCs w:val="16"/>
                <w:lang w:eastAsia="pt-BR"/>
              </w:rPr>
              <w:t xml:space="preserve">; </w:t>
            </w:r>
            <w:proofErr w:type="spellStart"/>
            <w:r w:rsidRPr="00CE6D3F">
              <w:rPr>
                <w:rFonts w:ascii="Book Antiqua" w:eastAsia="Times New Roman" w:hAnsi="Book Antiqua" w:cs="Times New Roman"/>
                <w:sz w:val="16"/>
                <w:szCs w:val="16"/>
                <w:lang w:eastAsia="pt-BR"/>
              </w:rPr>
              <w:t>Cache</w:t>
            </w:r>
            <w:proofErr w:type="spellEnd"/>
            <w:r w:rsidRPr="00CE6D3F">
              <w:rPr>
                <w:rFonts w:ascii="Book Antiqua" w:eastAsia="Times New Roman" w:hAnsi="Book Antiqua" w:cs="Times New Roman"/>
                <w:sz w:val="16"/>
                <w:szCs w:val="16"/>
                <w:lang w:eastAsia="pt-BR"/>
              </w:rPr>
              <w:t xml:space="preserve"> do processador de 6MB no mínimo; Memória RAM: Tamanho da memória: igual ou</w:t>
            </w:r>
            <w:r w:rsidR="006A7B3E">
              <w:rPr>
                <w:rFonts w:ascii="Book Antiqua" w:eastAsia="Times New Roman" w:hAnsi="Book Antiqua" w:cs="Times New Roman"/>
                <w:sz w:val="16"/>
                <w:szCs w:val="16"/>
                <w:lang w:eastAsia="pt-BR"/>
              </w:rPr>
              <w:t xml:space="preserve"> </w:t>
            </w:r>
            <w:r w:rsidRPr="00CE6D3F">
              <w:rPr>
                <w:rFonts w:ascii="Book Antiqua" w:eastAsia="Times New Roman" w:hAnsi="Book Antiqua" w:cs="Times New Roman"/>
                <w:sz w:val="16"/>
                <w:szCs w:val="16"/>
                <w:lang w:eastAsia="pt-BR"/>
              </w:rPr>
              <w:t xml:space="preserve">superior a 4 GB; </w:t>
            </w:r>
            <w:proofErr w:type="spellStart"/>
            <w:r w:rsidRPr="00CE6D3F">
              <w:rPr>
                <w:rFonts w:ascii="Book Antiqua" w:eastAsia="Times New Roman" w:hAnsi="Book Antiqua" w:cs="Times New Roman"/>
                <w:sz w:val="16"/>
                <w:szCs w:val="16"/>
                <w:lang w:eastAsia="pt-BR"/>
              </w:rPr>
              <w:t>Frequência</w:t>
            </w:r>
            <w:proofErr w:type="spellEnd"/>
            <w:r w:rsidRPr="00CE6D3F">
              <w:rPr>
                <w:rFonts w:ascii="Book Antiqua" w:eastAsia="Times New Roman" w:hAnsi="Book Antiqua" w:cs="Times New Roman"/>
                <w:sz w:val="16"/>
                <w:szCs w:val="16"/>
                <w:lang w:eastAsia="pt-BR"/>
              </w:rPr>
              <w:t xml:space="preserve"> da memória: 2133 MHz ou superior; Tecnologia da memória: DDR4; Expansível a 32 GB utilizando a mesma </w:t>
            </w:r>
            <w:proofErr w:type="spellStart"/>
            <w:r w:rsidRPr="00CE6D3F">
              <w:rPr>
                <w:rFonts w:ascii="Book Antiqua" w:eastAsia="Times New Roman" w:hAnsi="Book Antiqua" w:cs="Times New Roman"/>
                <w:sz w:val="16"/>
                <w:szCs w:val="16"/>
                <w:lang w:eastAsia="pt-BR"/>
              </w:rPr>
              <w:t>frequência</w:t>
            </w:r>
            <w:proofErr w:type="spellEnd"/>
            <w:r w:rsidRPr="00CE6D3F">
              <w:rPr>
                <w:rFonts w:ascii="Book Antiqua" w:eastAsia="Times New Roman" w:hAnsi="Book Antiqua" w:cs="Times New Roman"/>
                <w:sz w:val="16"/>
                <w:szCs w:val="16"/>
                <w:lang w:eastAsia="pt-BR"/>
              </w:rPr>
              <w:t xml:space="preserve"> da memória fornecida com equipamento; Unidade de Armazenamento: Padrão </w:t>
            </w:r>
            <w:proofErr w:type="spellStart"/>
            <w:r w:rsidRPr="00CE6D3F">
              <w:rPr>
                <w:rFonts w:ascii="Book Antiqua" w:eastAsia="Times New Roman" w:hAnsi="Book Antiqua" w:cs="Times New Roman"/>
                <w:sz w:val="16"/>
                <w:szCs w:val="16"/>
                <w:lang w:eastAsia="pt-BR"/>
              </w:rPr>
              <w:t>SSD</w:t>
            </w:r>
            <w:proofErr w:type="spellEnd"/>
            <w:r w:rsidRPr="00CE6D3F">
              <w:rPr>
                <w:rFonts w:ascii="Book Antiqua" w:eastAsia="Times New Roman" w:hAnsi="Book Antiqua" w:cs="Times New Roman"/>
                <w:sz w:val="16"/>
                <w:szCs w:val="16"/>
                <w:lang w:eastAsia="pt-BR"/>
              </w:rPr>
              <w:t xml:space="preserve"> (</w:t>
            </w:r>
            <w:proofErr w:type="spellStart"/>
            <w:r w:rsidRPr="00CE6D3F">
              <w:rPr>
                <w:rFonts w:ascii="Book Antiqua" w:eastAsia="Times New Roman" w:hAnsi="Book Antiqua" w:cs="Times New Roman"/>
                <w:sz w:val="16"/>
                <w:szCs w:val="16"/>
                <w:lang w:eastAsia="pt-BR"/>
              </w:rPr>
              <w:t>Solid</w:t>
            </w:r>
            <w:proofErr w:type="spellEnd"/>
            <w:r w:rsidRPr="00CE6D3F">
              <w:rPr>
                <w:rFonts w:ascii="Book Antiqua" w:eastAsia="Times New Roman" w:hAnsi="Book Antiqua" w:cs="Times New Roman"/>
                <w:sz w:val="16"/>
                <w:szCs w:val="16"/>
                <w:lang w:eastAsia="pt-BR"/>
              </w:rPr>
              <w:t xml:space="preserve"> </w:t>
            </w:r>
            <w:proofErr w:type="spellStart"/>
            <w:r w:rsidRPr="00CE6D3F">
              <w:rPr>
                <w:rFonts w:ascii="Book Antiqua" w:eastAsia="Times New Roman" w:hAnsi="Book Antiqua" w:cs="Times New Roman"/>
                <w:sz w:val="16"/>
                <w:szCs w:val="16"/>
                <w:lang w:eastAsia="pt-BR"/>
              </w:rPr>
              <w:t>State</w:t>
            </w:r>
            <w:proofErr w:type="spellEnd"/>
            <w:r w:rsidRPr="00CE6D3F">
              <w:rPr>
                <w:rFonts w:ascii="Book Antiqua" w:eastAsia="Times New Roman" w:hAnsi="Book Antiqua" w:cs="Times New Roman"/>
                <w:sz w:val="16"/>
                <w:szCs w:val="16"/>
                <w:lang w:eastAsia="pt-BR"/>
              </w:rPr>
              <w:t xml:space="preserve"> Drive); Interface de Conexão: </w:t>
            </w:r>
            <w:proofErr w:type="spellStart"/>
            <w:r w:rsidRPr="00CE6D3F">
              <w:rPr>
                <w:rFonts w:ascii="Book Antiqua" w:eastAsia="Times New Roman" w:hAnsi="Book Antiqua" w:cs="Times New Roman"/>
                <w:sz w:val="16"/>
                <w:szCs w:val="16"/>
                <w:lang w:eastAsia="pt-BR"/>
              </w:rPr>
              <w:t>Sata</w:t>
            </w:r>
            <w:proofErr w:type="spellEnd"/>
            <w:r w:rsidRPr="00CE6D3F">
              <w:rPr>
                <w:rFonts w:ascii="Book Antiqua" w:eastAsia="Times New Roman" w:hAnsi="Book Antiqua" w:cs="Times New Roman"/>
                <w:sz w:val="16"/>
                <w:szCs w:val="16"/>
                <w:lang w:eastAsia="pt-BR"/>
              </w:rPr>
              <w:t xml:space="preserve"> III; Capacidade de Armazenamento: igual ou superior a 240GB; Velocidade de Leitura: igual ou superior a 530mb/s; Velocidade de Gravação: igual ou superior a 440mb/s;  Quantidade: 1 (um); Unidade Óptica: Velocidade da unidade óptica: igual ou superior a 16X; Tecnologia da unidade óptica: DVD+/-</w:t>
            </w:r>
            <w:proofErr w:type="spellStart"/>
            <w:r w:rsidRPr="00CE6D3F">
              <w:rPr>
                <w:rFonts w:ascii="Book Antiqua" w:eastAsia="Times New Roman" w:hAnsi="Book Antiqua" w:cs="Times New Roman"/>
                <w:sz w:val="16"/>
                <w:szCs w:val="16"/>
                <w:lang w:eastAsia="pt-BR"/>
              </w:rPr>
              <w:t>RW</w:t>
            </w:r>
            <w:proofErr w:type="spellEnd"/>
            <w:r w:rsidRPr="00CE6D3F">
              <w:rPr>
                <w:rFonts w:ascii="Book Antiqua" w:eastAsia="Times New Roman" w:hAnsi="Book Antiqua" w:cs="Times New Roman"/>
                <w:sz w:val="16"/>
                <w:szCs w:val="16"/>
                <w:lang w:eastAsia="pt-BR"/>
              </w:rPr>
              <w:t xml:space="preserve">; Quantidade: 1 (um); </w:t>
            </w:r>
            <w:proofErr w:type="spellStart"/>
            <w:r w:rsidRPr="00CE6D3F">
              <w:rPr>
                <w:rFonts w:ascii="Book Antiqua" w:eastAsia="Times New Roman" w:hAnsi="Book Antiqua" w:cs="Times New Roman"/>
                <w:sz w:val="16"/>
                <w:szCs w:val="16"/>
                <w:lang w:eastAsia="pt-BR"/>
              </w:rPr>
              <w:t>Slots</w:t>
            </w:r>
            <w:proofErr w:type="spellEnd"/>
            <w:r w:rsidRPr="00CE6D3F">
              <w:rPr>
                <w:rFonts w:ascii="Book Antiqua" w:eastAsia="Times New Roman" w:hAnsi="Book Antiqua" w:cs="Times New Roman"/>
                <w:sz w:val="16"/>
                <w:szCs w:val="16"/>
                <w:lang w:eastAsia="pt-BR"/>
              </w:rPr>
              <w:t xml:space="preserve"> de Expansão</w:t>
            </w:r>
            <w:r>
              <w:rPr>
                <w:rFonts w:ascii="Book Antiqua" w:eastAsia="Times New Roman" w:hAnsi="Book Antiqua" w:cs="Times New Roman"/>
                <w:sz w:val="16"/>
                <w:szCs w:val="16"/>
                <w:lang w:eastAsia="pt-BR"/>
              </w:rPr>
              <w:t xml:space="preserve"> </w:t>
            </w:r>
            <w:r w:rsidRPr="00CE6D3F">
              <w:rPr>
                <w:rFonts w:ascii="Book Antiqua" w:eastAsia="Times New Roman" w:hAnsi="Book Antiqua" w:cs="Times New Roman"/>
                <w:sz w:val="16"/>
                <w:szCs w:val="16"/>
                <w:lang w:eastAsia="pt-BR"/>
              </w:rPr>
              <w:t xml:space="preserve">da Placa Mãe (devendo estar livres): 1 </w:t>
            </w:r>
            <w:proofErr w:type="spellStart"/>
            <w:r w:rsidRPr="00CE6D3F">
              <w:rPr>
                <w:rFonts w:ascii="Book Antiqua" w:eastAsia="Times New Roman" w:hAnsi="Book Antiqua" w:cs="Times New Roman"/>
                <w:sz w:val="16"/>
                <w:szCs w:val="16"/>
                <w:lang w:eastAsia="pt-BR"/>
              </w:rPr>
              <w:t>PCI-E</w:t>
            </w:r>
            <w:proofErr w:type="spellEnd"/>
            <w:r w:rsidRPr="00CE6D3F">
              <w:rPr>
                <w:rFonts w:ascii="Book Antiqua" w:eastAsia="Times New Roman" w:hAnsi="Book Antiqua" w:cs="Times New Roman"/>
                <w:sz w:val="16"/>
                <w:szCs w:val="16"/>
                <w:lang w:eastAsia="pt-BR"/>
              </w:rPr>
              <w:t xml:space="preserve"> x16 no mínimo; 1 </w:t>
            </w:r>
            <w:proofErr w:type="spellStart"/>
            <w:r w:rsidRPr="00CE6D3F">
              <w:rPr>
                <w:rFonts w:ascii="Book Antiqua" w:eastAsia="Times New Roman" w:hAnsi="Book Antiqua" w:cs="Times New Roman"/>
                <w:sz w:val="16"/>
                <w:szCs w:val="16"/>
                <w:lang w:eastAsia="pt-BR"/>
              </w:rPr>
              <w:t>PCI</w:t>
            </w:r>
            <w:proofErr w:type="spellEnd"/>
            <w:r w:rsidRPr="00CE6D3F">
              <w:rPr>
                <w:rFonts w:ascii="Book Antiqua" w:eastAsia="Times New Roman" w:hAnsi="Book Antiqua" w:cs="Times New Roman"/>
                <w:sz w:val="16"/>
                <w:szCs w:val="16"/>
                <w:lang w:eastAsia="pt-BR"/>
              </w:rPr>
              <w:t xml:space="preserve"> Tradicional e</w:t>
            </w:r>
            <w:r>
              <w:rPr>
                <w:rFonts w:ascii="Book Antiqua" w:eastAsia="Times New Roman" w:hAnsi="Book Antiqua" w:cs="Times New Roman"/>
                <w:sz w:val="16"/>
                <w:szCs w:val="16"/>
                <w:lang w:eastAsia="pt-BR"/>
              </w:rPr>
              <w:t xml:space="preserve"> </w:t>
            </w:r>
            <w:r w:rsidRPr="00CE6D3F">
              <w:rPr>
                <w:rFonts w:ascii="Book Antiqua" w:eastAsia="Times New Roman" w:hAnsi="Book Antiqua" w:cs="Times New Roman"/>
                <w:sz w:val="16"/>
                <w:szCs w:val="16"/>
                <w:lang w:eastAsia="pt-BR"/>
              </w:rPr>
              <w:t xml:space="preserve">ou </w:t>
            </w:r>
            <w:proofErr w:type="spellStart"/>
            <w:r w:rsidRPr="00CE6D3F">
              <w:rPr>
                <w:rFonts w:ascii="Book Antiqua" w:eastAsia="Times New Roman" w:hAnsi="Book Antiqua" w:cs="Times New Roman"/>
                <w:sz w:val="16"/>
                <w:szCs w:val="16"/>
                <w:lang w:eastAsia="pt-BR"/>
              </w:rPr>
              <w:t>PCI-E</w:t>
            </w:r>
            <w:proofErr w:type="spellEnd"/>
            <w:r w:rsidRPr="00CE6D3F">
              <w:rPr>
                <w:rFonts w:ascii="Book Antiqua" w:eastAsia="Times New Roman" w:hAnsi="Book Antiqua" w:cs="Times New Roman"/>
                <w:sz w:val="16"/>
                <w:szCs w:val="16"/>
                <w:lang w:eastAsia="pt-BR"/>
              </w:rPr>
              <w:t xml:space="preserve"> x1 no mínimo; Interface Gráfica: Compatível com monitores widescreen; Memória gráfica: igual ou superior 512 MB (compartilhado); Conector da interface: 1xVGA e 1xHDMI ou 1xDisplayPort integrado a placa mãe no mínimo; Conectividade de Rede: Taxa de transmissão: 10/100/1000 </w:t>
            </w:r>
            <w:proofErr w:type="spellStart"/>
            <w:r w:rsidRPr="00CE6D3F">
              <w:rPr>
                <w:rFonts w:ascii="Book Antiqua" w:eastAsia="Times New Roman" w:hAnsi="Book Antiqua" w:cs="Times New Roman"/>
                <w:sz w:val="16"/>
                <w:szCs w:val="16"/>
                <w:lang w:eastAsia="pt-BR"/>
              </w:rPr>
              <w:t>Mbps</w:t>
            </w:r>
            <w:proofErr w:type="spellEnd"/>
            <w:r w:rsidRPr="00CE6D3F">
              <w:rPr>
                <w:rFonts w:ascii="Book Antiqua" w:eastAsia="Times New Roman" w:hAnsi="Book Antiqua" w:cs="Times New Roman"/>
                <w:sz w:val="16"/>
                <w:szCs w:val="16"/>
                <w:lang w:eastAsia="pt-BR"/>
              </w:rPr>
              <w:t xml:space="preserve">; Conector da interface: padrão  RJ-45  integrado  a  placa  mãe;  Deve  possuir  </w:t>
            </w:r>
            <w:proofErr w:type="spellStart"/>
            <w:r w:rsidRPr="00CE6D3F">
              <w:rPr>
                <w:rFonts w:ascii="Book Antiqua" w:eastAsia="Times New Roman" w:hAnsi="Book Antiqua" w:cs="Times New Roman"/>
                <w:sz w:val="16"/>
                <w:szCs w:val="16"/>
                <w:lang w:eastAsia="pt-BR"/>
              </w:rPr>
              <w:t>leds</w:t>
            </w:r>
            <w:proofErr w:type="spellEnd"/>
            <w:r w:rsidRPr="00CE6D3F">
              <w:rPr>
                <w:rFonts w:ascii="Book Antiqua" w:eastAsia="Times New Roman" w:hAnsi="Book Antiqua" w:cs="Times New Roman"/>
                <w:sz w:val="16"/>
                <w:szCs w:val="16"/>
                <w:lang w:eastAsia="pt-BR"/>
              </w:rPr>
              <w:t xml:space="preserve">  indicando funcionamento  da  placa  e  atividade  da  rede;  Áudio:  Integrado  a  placa  mãe; Conectores  da  interface  integrados (entrada e saída para  áudio,  sendo aceito  a</w:t>
            </w:r>
            <w:r>
              <w:rPr>
                <w:rFonts w:ascii="Book Antiqua" w:eastAsia="Times New Roman" w:hAnsi="Book Antiqua" w:cs="Times New Roman"/>
                <w:sz w:val="16"/>
                <w:szCs w:val="16"/>
                <w:lang w:eastAsia="pt-BR"/>
              </w:rPr>
              <w:t xml:space="preserve"> </w:t>
            </w:r>
            <w:r w:rsidRPr="00CE6D3F">
              <w:rPr>
                <w:rFonts w:ascii="Book Antiqua" w:eastAsia="Times New Roman" w:hAnsi="Book Antiqua" w:cs="Times New Roman"/>
                <w:sz w:val="16"/>
                <w:szCs w:val="16"/>
                <w:lang w:eastAsia="pt-BR"/>
              </w:rPr>
              <w:t>opção  de entrada e saída  “</w:t>
            </w:r>
            <w:proofErr w:type="spellStart"/>
            <w:r w:rsidRPr="00CE6D3F">
              <w:rPr>
                <w:rFonts w:ascii="Book Antiqua" w:eastAsia="Times New Roman" w:hAnsi="Book Antiqua" w:cs="Times New Roman"/>
                <w:sz w:val="16"/>
                <w:szCs w:val="16"/>
                <w:lang w:eastAsia="pt-BR"/>
              </w:rPr>
              <w:t>combo</w:t>
            </w:r>
            <w:proofErr w:type="spellEnd"/>
            <w:r w:rsidRPr="00CE6D3F">
              <w:rPr>
                <w:rFonts w:ascii="Book Antiqua" w:eastAsia="Times New Roman" w:hAnsi="Book Antiqua" w:cs="Times New Roman"/>
                <w:sz w:val="16"/>
                <w:szCs w:val="16"/>
                <w:lang w:eastAsia="pt-BR"/>
              </w:rPr>
              <w:t xml:space="preserve">”); </w:t>
            </w:r>
            <w:proofErr w:type="spellStart"/>
            <w:r w:rsidRPr="00CE6D3F">
              <w:rPr>
                <w:rFonts w:ascii="Book Antiqua" w:eastAsia="Times New Roman" w:hAnsi="Book Antiqua" w:cs="Times New Roman"/>
                <w:sz w:val="16"/>
                <w:szCs w:val="16"/>
                <w:lang w:eastAsia="pt-BR"/>
              </w:rPr>
              <w:t>BIOS</w:t>
            </w:r>
            <w:proofErr w:type="spellEnd"/>
            <w:r w:rsidRPr="00CE6D3F">
              <w:rPr>
                <w:rFonts w:ascii="Book Antiqua" w:eastAsia="Times New Roman" w:hAnsi="Book Antiqua" w:cs="Times New Roman"/>
                <w:sz w:val="16"/>
                <w:szCs w:val="16"/>
                <w:lang w:eastAsia="pt-BR"/>
              </w:rPr>
              <w:t>:  Deve ser  implementada em  “</w:t>
            </w:r>
            <w:proofErr w:type="spellStart"/>
            <w:r w:rsidRPr="00CE6D3F">
              <w:rPr>
                <w:rFonts w:ascii="Book Antiqua" w:eastAsia="Times New Roman" w:hAnsi="Book Antiqua" w:cs="Times New Roman"/>
                <w:sz w:val="16"/>
                <w:szCs w:val="16"/>
                <w:lang w:eastAsia="pt-BR"/>
              </w:rPr>
              <w:t>flashmemory</w:t>
            </w:r>
            <w:proofErr w:type="spellEnd"/>
            <w:r w:rsidRPr="00CE6D3F">
              <w:rPr>
                <w:rFonts w:ascii="Book Antiqua" w:eastAsia="Times New Roman" w:hAnsi="Book Antiqua" w:cs="Times New Roman"/>
                <w:sz w:val="16"/>
                <w:szCs w:val="16"/>
                <w:lang w:eastAsia="pt-BR"/>
              </w:rPr>
              <w:t>” atualizável  diretamente pelo  computador; Deve permitir  configurações para  inicialização  por  unidade  ótica  (CD/DVD),  disco  rígido  (HD),  por  rede  (</w:t>
            </w:r>
            <w:proofErr w:type="spellStart"/>
            <w:r w:rsidRPr="00CE6D3F">
              <w:rPr>
                <w:rFonts w:ascii="Book Antiqua" w:eastAsia="Times New Roman" w:hAnsi="Book Antiqua" w:cs="Times New Roman"/>
                <w:sz w:val="16"/>
                <w:szCs w:val="16"/>
                <w:lang w:eastAsia="pt-BR"/>
              </w:rPr>
              <w:t>LAN</w:t>
            </w:r>
            <w:proofErr w:type="spellEnd"/>
            <w:r w:rsidRPr="00CE6D3F">
              <w:rPr>
                <w:rFonts w:ascii="Book Antiqua" w:eastAsia="Times New Roman" w:hAnsi="Book Antiqua" w:cs="Times New Roman"/>
                <w:sz w:val="16"/>
                <w:szCs w:val="16"/>
                <w:lang w:eastAsia="pt-BR"/>
              </w:rPr>
              <w:t xml:space="preserve">)  e por  USB;  Deve  ser  do  mesmo  fabricante  do  equipamento  ou  ter  direitos – Copyright (não sendo aceito soluções em regime de </w:t>
            </w:r>
            <w:proofErr w:type="spellStart"/>
            <w:r w:rsidRPr="00CE6D3F">
              <w:rPr>
                <w:rFonts w:ascii="Book Antiqua" w:eastAsia="Times New Roman" w:hAnsi="Book Antiqua" w:cs="Times New Roman"/>
                <w:sz w:val="16"/>
                <w:szCs w:val="16"/>
                <w:lang w:eastAsia="pt-BR"/>
              </w:rPr>
              <w:t>OEM</w:t>
            </w:r>
            <w:proofErr w:type="spellEnd"/>
            <w:r w:rsidRPr="00CE6D3F">
              <w:rPr>
                <w:rFonts w:ascii="Book Antiqua" w:eastAsia="Times New Roman" w:hAnsi="Book Antiqua" w:cs="Times New Roman"/>
                <w:sz w:val="16"/>
                <w:szCs w:val="16"/>
                <w:lang w:eastAsia="pt-BR"/>
              </w:rPr>
              <w:t xml:space="preserve"> ou customizações); Teclado: Layout do teclado: padrão ABNT2; Conexão do teclado ao computador: USB ou PS2 (neste caso computador deve possuir</w:t>
            </w:r>
            <w:r>
              <w:rPr>
                <w:rFonts w:ascii="Book Antiqua" w:eastAsia="Times New Roman" w:hAnsi="Book Antiqua" w:cs="Times New Roman"/>
                <w:sz w:val="16"/>
                <w:szCs w:val="16"/>
                <w:lang w:eastAsia="pt-BR"/>
              </w:rPr>
              <w:t xml:space="preserve"> </w:t>
            </w:r>
            <w:proofErr w:type="gramStart"/>
            <w:r w:rsidRPr="00CE6D3F">
              <w:rPr>
                <w:rFonts w:ascii="Book Antiqua" w:eastAsia="Times New Roman" w:hAnsi="Book Antiqua" w:cs="Times New Roman"/>
                <w:sz w:val="16"/>
                <w:szCs w:val="16"/>
                <w:lang w:eastAsia="pt-BR"/>
              </w:rPr>
              <w:t>porta</w:t>
            </w:r>
            <w:proofErr w:type="gramEnd"/>
            <w:r w:rsidRPr="00CE6D3F">
              <w:rPr>
                <w:rFonts w:ascii="Book Antiqua" w:eastAsia="Times New Roman" w:hAnsi="Book Antiqua" w:cs="Times New Roman"/>
                <w:sz w:val="16"/>
                <w:szCs w:val="16"/>
                <w:lang w:eastAsia="pt-BR"/>
              </w:rPr>
              <w:t xml:space="preserve"> para conexão)</w:t>
            </w:r>
            <w:r>
              <w:rPr>
                <w:rFonts w:ascii="Book Antiqua" w:eastAsia="Times New Roman" w:hAnsi="Book Antiqua" w:cs="Times New Roman"/>
                <w:sz w:val="16"/>
                <w:szCs w:val="16"/>
                <w:lang w:eastAsia="pt-BR"/>
              </w:rPr>
              <w:t>.</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ED3913" w:rsidRPr="00EF68A3" w:rsidRDefault="00ED3913" w:rsidP="00AD3E45">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3</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R$ 3.666,43</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D3E45">
        <w:trPr>
          <w:trHeight w:val="741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lastRenderedPageBreak/>
              <w:t>4</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proofErr w:type="spellStart"/>
            <w:r w:rsidRPr="00EF68A3">
              <w:rPr>
                <w:rFonts w:ascii="Book Antiqua" w:eastAsia="Times New Roman" w:hAnsi="Book Antiqua" w:cs="Times New Roman"/>
                <w:sz w:val="16"/>
                <w:szCs w:val="16"/>
                <w:lang w:eastAsia="pt-BR"/>
              </w:rPr>
              <w:t>NOBREAK</w:t>
            </w:r>
            <w:proofErr w:type="spellEnd"/>
            <w:r w:rsidRPr="00EF68A3">
              <w:rPr>
                <w:rFonts w:ascii="Book Antiqua" w:eastAsia="Times New Roman" w:hAnsi="Book Antiqua" w:cs="Times New Roman"/>
                <w:sz w:val="16"/>
                <w:szCs w:val="16"/>
                <w:lang w:eastAsia="pt-BR"/>
              </w:rPr>
              <w:t>- POTÊNCIA 700VA (USO EM MICROCOMPUTADOR)</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4B3555" w:rsidP="00AD3E45">
            <w:pPr>
              <w:ind w:left="0" w:right="-46"/>
              <w:rPr>
                <w:rFonts w:ascii="Book Antiqua" w:eastAsia="Times New Roman" w:hAnsi="Book Antiqua" w:cs="Times New Roman"/>
                <w:sz w:val="16"/>
                <w:szCs w:val="16"/>
                <w:lang w:eastAsia="pt-BR"/>
              </w:rPr>
            </w:pPr>
            <w:r w:rsidRPr="004B3555">
              <w:rPr>
                <w:rFonts w:ascii="Book Antiqua" w:eastAsia="Times New Roman" w:hAnsi="Book Antiqua" w:cs="Times New Roman"/>
                <w:sz w:val="16"/>
                <w:szCs w:val="16"/>
                <w:lang w:eastAsia="pt-BR"/>
              </w:rPr>
              <w:t xml:space="preserve">CARACTERÍSTICAS TÉCNICAS MÍNIMAS OBRIGATÓRIAS: POTÊNCIA MÍNIMA DE 700 </w:t>
            </w:r>
            <w:proofErr w:type="spellStart"/>
            <w:r w:rsidRPr="004B3555">
              <w:rPr>
                <w:rFonts w:ascii="Book Antiqua" w:eastAsia="Times New Roman" w:hAnsi="Book Antiqua" w:cs="Times New Roman"/>
                <w:sz w:val="16"/>
                <w:szCs w:val="16"/>
                <w:lang w:eastAsia="pt-BR"/>
              </w:rPr>
              <w:t>VA</w:t>
            </w:r>
            <w:proofErr w:type="spellEnd"/>
            <w:r w:rsidRPr="004B3555">
              <w:rPr>
                <w:rFonts w:ascii="Book Antiqua" w:eastAsia="Times New Roman" w:hAnsi="Book Antiqua" w:cs="Times New Roman"/>
                <w:sz w:val="16"/>
                <w:szCs w:val="16"/>
                <w:lang w:eastAsia="pt-BR"/>
              </w:rPr>
              <w:t>; TENSÃO DE ENTRADA 115/</w:t>
            </w:r>
            <w:proofErr w:type="gramStart"/>
            <w:r w:rsidRPr="004B3555">
              <w:rPr>
                <w:rFonts w:ascii="Book Antiqua" w:eastAsia="Times New Roman" w:hAnsi="Book Antiqua" w:cs="Times New Roman"/>
                <w:sz w:val="16"/>
                <w:szCs w:val="16"/>
                <w:lang w:eastAsia="pt-BR"/>
              </w:rPr>
              <w:t>220V</w:t>
            </w:r>
            <w:proofErr w:type="gramEnd"/>
            <w:r w:rsidRPr="004B3555">
              <w:rPr>
                <w:rFonts w:ascii="Book Antiqua" w:eastAsia="Times New Roman" w:hAnsi="Book Antiqua" w:cs="Times New Roman"/>
                <w:sz w:val="16"/>
                <w:szCs w:val="16"/>
                <w:lang w:eastAsia="pt-BR"/>
              </w:rPr>
              <w:t xml:space="preserve"> </w:t>
            </w:r>
            <w:proofErr w:type="spellStart"/>
            <w:r w:rsidRPr="004B3555">
              <w:rPr>
                <w:rFonts w:ascii="Book Antiqua" w:eastAsia="Times New Roman" w:hAnsi="Book Antiqua" w:cs="Times New Roman"/>
                <w:sz w:val="16"/>
                <w:szCs w:val="16"/>
                <w:lang w:eastAsia="pt-BR"/>
              </w:rPr>
              <w:t>BIVOLT</w:t>
            </w:r>
            <w:proofErr w:type="spellEnd"/>
            <w:r w:rsidRPr="004B3555">
              <w:rPr>
                <w:rFonts w:ascii="Book Antiqua" w:eastAsia="Times New Roman" w:hAnsi="Book Antiqua" w:cs="Times New Roman"/>
                <w:sz w:val="16"/>
                <w:szCs w:val="16"/>
                <w:lang w:eastAsia="pt-BR"/>
              </w:rPr>
              <w:t xml:space="preserve"> AUTOMÁTICO; </w:t>
            </w:r>
            <w:proofErr w:type="spellStart"/>
            <w:r w:rsidRPr="004B3555">
              <w:rPr>
                <w:rFonts w:ascii="Book Antiqua" w:eastAsia="Times New Roman" w:hAnsi="Book Antiqua" w:cs="Times New Roman"/>
                <w:sz w:val="16"/>
                <w:szCs w:val="16"/>
                <w:lang w:eastAsia="pt-BR"/>
              </w:rPr>
              <w:t>FREQUÊNCIA</w:t>
            </w:r>
            <w:proofErr w:type="spellEnd"/>
            <w:r w:rsidRPr="004B3555">
              <w:rPr>
                <w:rFonts w:ascii="Book Antiqua" w:eastAsia="Times New Roman" w:hAnsi="Book Antiqua" w:cs="Times New Roman"/>
                <w:sz w:val="16"/>
                <w:szCs w:val="16"/>
                <w:lang w:eastAsia="pt-BR"/>
              </w:rPr>
              <w:t xml:space="preserve"> DE REDE 60HZ; TENSÃO DE SAÍDA 115V; </w:t>
            </w:r>
            <w:proofErr w:type="spellStart"/>
            <w:r w:rsidRPr="004B3555">
              <w:rPr>
                <w:rFonts w:ascii="Book Antiqua" w:eastAsia="Times New Roman" w:hAnsi="Book Antiqua" w:cs="Times New Roman"/>
                <w:sz w:val="16"/>
                <w:szCs w:val="16"/>
                <w:lang w:eastAsia="pt-BR"/>
              </w:rPr>
              <w:t>FREQUÊNCIA</w:t>
            </w:r>
            <w:proofErr w:type="spellEnd"/>
            <w:r w:rsidRPr="004B3555">
              <w:rPr>
                <w:rFonts w:ascii="Book Antiqua" w:eastAsia="Times New Roman" w:hAnsi="Book Antiqua" w:cs="Times New Roman"/>
                <w:sz w:val="16"/>
                <w:szCs w:val="16"/>
                <w:lang w:eastAsia="pt-BR"/>
              </w:rPr>
              <w:t xml:space="preserve"> DE SAÍDA 60HZ; RENDIMENTO: 95% (PARA OPERAÇÃO REDE) E 85% (PARA OPERAÇÃO BATERIA); MICROPROCESSADOR DE ALTA VELOCIDADE; INTERATIVO E COM  REGULAÇÃO  ON-LINE,  COM  SAÍDA  ESTABILIZADA  MESMO  DURANTE  O  FUNCIONAMENTO  ATRAVÉS  DA  BATERIA;  ESTABILIZADOR  INTERNO  COM  4  ESTÁGIOS  DE  REGULAÇÃO; RECARGA  AUTOMÁTICA  DAS  BATERIAS  EM  4  ESTÁGIOS,  MESMO  COM  O  </w:t>
            </w:r>
            <w:proofErr w:type="spellStart"/>
            <w:r w:rsidRPr="004B3555">
              <w:rPr>
                <w:rFonts w:ascii="Book Antiqua" w:eastAsia="Times New Roman" w:hAnsi="Book Antiqua" w:cs="Times New Roman"/>
                <w:sz w:val="16"/>
                <w:szCs w:val="16"/>
                <w:lang w:eastAsia="pt-BR"/>
              </w:rPr>
              <w:t>NOBREAK</w:t>
            </w:r>
            <w:proofErr w:type="spellEnd"/>
            <w:r w:rsidRPr="004B3555">
              <w:rPr>
                <w:rFonts w:ascii="Book Antiqua" w:eastAsia="Times New Roman" w:hAnsi="Book Antiqua" w:cs="Times New Roman"/>
                <w:sz w:val="16"/>
                <w:szCs w:val="16"/>
                <w:lang w:eastAsia="pt-BR"/>
              </w:rPr>
              <w:t xml:space="preserve">  DESLIGADO;  POSSIBILITA  A  RECARGA  DAS  BATERIAS  MESMO  COM  NÍVEIS  MUITOS  BAIXOS  DE CARGA; POSSIBILITA A PARTIDA MESMO SEM REDE ELÉTRICA (DC START); TECNOLOGIA </w:t>
            </w:r>
            <w:proofErr w:type="spellStart"/>
            <w:r w:rsidRPr="004B3555">
              <w:rPr>
                <w:rFonts w:ascii="Book Antiqua" w:eastAsia="Times New Roman" w:hAnsi="Book Antiqua" w:cs="Times New Roman"/>
                <w:sz w:val="16"/>
                <w:szCs w:val="16"/>
                <w:lang w:eastAsia="pt-BR"/>
              </w:rPr>
              <w:t>TRUE</w:t>
            </w:r>
            <w:proofErr w:type="spellEnd"/>
            <w:r w:rsidRPr="004B3555">
              <w:rPr>
                <w:rFonts w:ascii="Book Antiqua" w:eastAsia="Times New Roman" w:hAnsi="Book Antiqua" w:cs="Times New Roman"/>
                <w:sz w:val="16"/>
                <w:szCs w:val="16"/>
                <w:lang w:eastAsia="pt-BR"/>
              </w:rPr>
              <w:t xml:space="preserve"> </w:t>
            </w:r>
            <w:proofErr w:type="spellStart"/>
            <w:r w:rsidRPr="004B3555">
              <w:rPr>
                <w:rFonts w:ascii="Book Antiqua" w:eastAsia="Times New Roman" w:hAnsi="Book Antiqua" w:cs="Times New Roman"/>
                <w:sz w:val="16"/>
                <w:szCs w:val="16"/>
                <w:lang w:eastAsia="pt-BR"/>
              </w:rPr>
              <w:t>RMS</w:t>
            </w:r>
            <w:proofErr w:type="spellEnd"/>
            <w:r w:rsidRPr="004B3555">
              <w:rPr>
                <w:rFonts w:ascii="Book Antiqua" w:eastAsia="Times New Roman" w:hAnsi="Book Antiqua" w:cs="Times New Roman"/>
                <w:sz w:val="16"/>
                <w:szCs w:val="16"/>
                <w:lang w:eastAsia="pt-BR"/>
              </w:rPr>
              <w:t xml:space="preserve">, PERMITE SER LIGADO EM REDES INSTÁVEIS OU COM GERADORES; </w:t>
            </w:r>
            <w:proofErr w:type="spellStart"/>
            <w:r w:rsidRPr="004B3555">
              <w:rPr>
                <w:rFonts w:ascii="Book Antiqua" w:eastAsia="Times New Roman" w:hAnsi="Book Antiqua" w:cs="Times New Roman"/>
                <w:sz w:val="16"/>
                <w:szCs w:val="16"/>
                <w:lang w:eastAsia="pt-BR"/>
              </w:rPr>
              <w:t>AUTOTESTE</w:t>
            </w:r>
            <w:proofErr w:type="spellEnd"/>
            <w:r w:rsidRPr="004B3555">
              <w:rPr>
                <w:rFonts w:ascii="Book Antiqua" w:eastAsia="Times New Roman" w:hAnsi="Book Antiqua" w:cs="Times New Roman"/>
                <w:sz w:val="16"/>
                <w:szCs w:val="16"/>
                <w:lang w:eastAsia="pt-BR"/>
              </w:rPr>
              <w:t xml:space="preserve">: AO SER LIGADO,  O  </w:t>
            </w:r>
            <w:proofErr w:type="spellStart"/>
            <w:r w:rsidRPr="004B3555">
              <w:rPr>
                <w:rFonts w:ascii="Book Antiqua" w:eastAsia="Times New Roman" w:hAnsi="Book Antiqua" w:cs="Times New Roman"/>
                <w:sz w:val="16"/>
                <w:szCs w:val="16"/>
                <w:lang w:eastAsia="pt-BR"/>
              </w:rPr>
              <w:t>NOBREAK</w:t>
            </w:r>
            <w:proofErr w:type="spellEnd"/>
            <w:r w:rsidRPr="004B3555">
              <w:rPr>
                <w:rFonts w:ascii="Book Antiqua" w:eastAsia="Times New Roman" w:hAnsi="Book Antiqua" w:cs="Times New Roman"/>
                <w:sz w:val="16"/>
                <w:szCs w:val="16"/>
                <w:lang w:eastAsia="pt-BR"/>
              </w:rPr>
              <w:t xml:space="preserve">  TESTA  OS  CIRCUITOS  INTERNOS,  INCLUSIVE  AS  BATERIAS;  FILTRO  DE  LINHA  INTERNO;  INVERSOR SINCRONIZADO  COM  A  REDE  (SISTEMA  </w:t>
            </w:r>
            <w:proofErr w:type="spellStart"/>
            <w:r w:rsidRPr="004B3555">
              <w:rPr>
                <w:rFonts w:ascii="Book Antiqua" w:eastAsia="Times New Roman" w:hAnsi="Book Antiqua" w:cs="Times New Roman"/>
                <w:sz w:val="16"/>
                <w:szCs w:val="16"/>
                <w:lang w:eastAsia="pt-BR"/>
              </w:rPr>
              <w:t>PLL</w:t>
            </w:r>
            <w:proofErr w:type="spellEnd"/>
            <w:r w:rsidRPr="004B3555">
              <w:rPr>
                <w:rFonts w:ascii="Book Antiqua" w:eastAsia="Times New Roman" w:hAnsi="Book Antiqua" w:cs="Times New Roman"/>
                <w:sz w:val="16"/>
                <w:szCs w:val="16"/>
                <w:lang w:eastAsia="pt-BR"/>
              </w:rPr>
              <w:t xml:space="preserve">),  EVITANDO VARIAÇÕES BRUSCAS NA TENSÃO DE SAÍDA DURANTE AS TRANSIÇÕES ENTRE OS MODOS DE OPERAÇÃO (REDE E BATERIA); CIRCUITO DESMAGNETIZADOR: GARANTE O VALOR TENSÃO ADEQUADO  NA  SAÍDA  DO  </w:t>
            </w:r>
            <w:proofErr w:type="spellStart"/>
            <w:r w:rsidRPr="004B3555">
              <w:rPr>
                <w:rFonts w:ascii="Book Antiqua" w:eastAsia="Times New Roman" w:hAnsi="Book Antiqua" w:cs="Times New Roman"/>
                <w:sz w:val="16"/>
                <w:szCs w:val="16"/>
                <w:lang w:eastAsia="pt-BR"/>
              </w:rPr>
              <w:t>NOBREAK</w:t>
            </w:r>
            <w:proofErr w:type="spellEnd"/>
            <w:r w:rsidRPr="004B3555">
              <w:rPr>
                <w:rFonts w:ascii="Book Antiqua" w:eastAsia="Times New Roman" w:hAnsi="Book Antiqua" w:cs="Times New Roman"/>
                <w:sz w:val="16"/>
                <w:szCs w:val="16"/>
                <w:lang w:eastAsia="pt-BR"/>
              </w:rPr>
              <w:t xml:space="preserve">  PARA  EQUIPAMENTOS  DE  INFORMÁTICA;  CHAVE  LIGA/DESLIGA  FRONTAL  OU  SUPERIOR  TEMPORIZADA,  COM  FUNÇÃO  </w:t>
            </w:r>
            <w:proofErr w:type="spellStart"/>
            <w:r w:rsidRPr="004B3555">
              <w:rPr>
                <w:rFonts w:ascii="Book Antiqua" w:eastAsia="Times New Roman" w:hAnsi="Book Antiqua" w:cs="Times New Roman"/>
                <w:sz w:val="16"/>
                <w:szCs w:val="16"/>
                <w:lang w:eastAsia="pt-BR"/>
              </w:rPr>
              <w:t>MUTE</w:t>
            </w:r>
            <w:proofErr w:type="spellEnd"/>
            <w:r w:rsidRPr="004B3555">
              <w:rPr>
                <w:rFonts w:ascii="Book Antiqua" w:eastAsia="Times New Roman" w:hAnsi="Book Antiqua" w:cs="Times New Roman"/>
                <w:sz w:val="16"/>
                <w:szCs w:val="16"/>
                <w:lang w:eastAsia="pt-BR"/>
              </w:rPr>
              <w:t xml:space="preserve">,  EVITA  O ACIONAMENTO  OU  </w:t>
            </w:r>
            <w:proofErr w:type="spellStart"/>
            <w:r w:rsidRPr="004B3555">
              <w:rPr>
                <w:rFonts w:ascii="Book Antiqua" w:eastAsia="Times New Roman" w:hAnsi="Book Antiqua" w:cs="Times New Roman"/>
                <w:sz w:val="16"/>
                <w:szCs w:val="16"/>
                <w:lang w:eastAsia="pt-BR"/>
              </w:rPr>
              <w:t>DESACIONAMENTO</w:t>
            </w:r>
            <w:proofErr w:type="spellEnd"/>
            <w:r w:rsidRPr="004B3555">
              <w:rPr>
                <w:rFonts w:ascii="Book Antiqua" w:eastAsia="Times New Roman" w:hAnsi="Book Antiqua" w:cs="Times New Roman"/>
                <w:sz w:val="16"/>
                <w:szCs w:val="16"/>
                <w:lang w:eastAsia="pt-BR"/>
              </w:rPr>
              <w:t xml:space="preserve">  ACIDENTAL;  </w:t>
            </w:r>
            <w:proofErr w:type="spellStart"/>
            <w:r w:rsidRPr="004B3555">
              <w:rPr>
                <w:rFonts w:ascii="Book Antiqua" w:eastAsia="Times New Roman" w:hAnsi="Book Antiqua" w:cs="Times New Roman"/>
                <w:sz w:val="16"/>
                <w:szCs w:val="16"/>
                <w:lang w:eastAsia="pt-BR"/>
              </w:rPr>
              <w:t>LED</w:t>
            </w:r>
            <w:proofErr w:type="spellEnd"/>
            <w:r w:rsidRPr="004B3555">
              <w:rPr>
                <w:rFonts w:ascii="Book Antiqua" w:eastAsia="Times New Roman" w:hAnsi="Book Antiqua" w:cs="Times New Roman"/>
                <w:sz w:val="16"/>
                <w:szCs w:val="16"/>
                <w:lang w:eastAsia="pt-BR"/>
              </w:rPr>
              <w:t xml:space="preserve">  DE  INDICAÇÃO  DE  STATUS  DO  </w:t>
            </w:r>
            <w:proofErr w:type="spellStart"/>
            <w:r w:rsidRPr="004B3555">
              <w:rPr>
                <w:rFonts w:ascii="Book Antiqua" w:eastAsia="Times New Roman" w:hAnsi="Book Antiqua" w:cs="Times New Roman"/>
                <w:sz w:val="16"/>
                <w:szCs w:val="16"/>
                <w:lang w:eastAsia="pt-BR"/>
              </w:rPr>
              <w:t>NOBREAK</w:t>
            </w:r>
            <w:proofErr w:type="spellEnd"/>
            <w:r w:rsidRPr="004B3555">
              <w:rPr>
                <w:rFonts w:ascii="Book Antiqua" w:eastAsia="Times New Roman" w:hAnsi="Book Antiqua" w:cs="Times New Roman"/>
                <w:sz w:val="16"/>
                <w:szCs w:val="16"/>
                <w:lang w:eastAsia="pt-BR"/>
              </w:rPr>
              <w:t xml:space="preserve">:  MODO  REDE,  MODO  INVERSOR /  BATERIA,  FINAL  DE  AUTONOMIA,  </w:t>
            </w:r>
            <w:proofErr w:type="spellStart"/>
            <w:r w:rsidRPr="004B3555">
              <w:rPr>
                <w:rFonts w:ascii="Book Antiqua" w:eastAsia="Times New Roman" w:hAnsi="Book Antiqua" w:cs="Times New Roman"/>
                <w:sz w:val="16"/>
                <w:szCs w:val="16"/>
                <w:lang w:eastAsia="pt-BR"/>
              </w:rPr>
              <w:t>SUBTENSÃO</w:t>
            </w:r>
            <w:proofErr w:type="spellEnd"/>
            <w:r w:rsidRPr="004B3555">
              <w:rPr>
                <w:rFonts w:ascii="Book Antiqua" w:eastAsia="Times New Roman" w:hAnsi="Book Antiqua" w:cs="Times New Roman"/>
                <w:sz w:val="16"/>
                <w:szCs w:val="16"/>
                <w:lang w:eastAsia="pt-BR"/>
              </w:rPr>
              <w:t xml:space="preserve">, </w:t>
            </w:r>
            <w:proofErr w:type="spellStart"/>
            <w:r w:rsidRPr="004B3555">
              <w:rPr>
                <w:rFonts w:ascii="Book Antiqua" w:eastAsia="Times New Roman" w:hAnsi="Book Antiqua" w:cs="Times New Roman"/>
                <w:sz w:val="16"/>
                <w:szCs w:val="16"/>
                <w:lang w:eastAsia="pt-BR"/>
              </w:rPr>
              <w:t>SOBRETENSÃO</w:t>
            </w:r>
            <w:proofErr w:type="spellEnd"/>
            <w:r w:rsidRPr="004B3555">
              <w:rPr>
                <w:rFonts w:ascii="Book Antiqua" w:eastAsia="Times New Roman" w:hAnsi="Book Antiqua" w:cs="Times New Roman"/>
                <w:sz w:val="16"/>
                <w:szCs w:val="16"/>
                <w:lang w:eastAsia="pt-BR"/>
              </w:rPr>
              <w:t xml:space="preserve">;  ALARME  AUDIOVISUAL  PARA  QUEDA  DE  REDE,  </w:t>
            </w:r>
            <w:proofErr w:type="spellStart"/>
            <w:r w:rsidRPr="004B3555">
              <w:rPr>
                <w:rFonts w:ascii="Book Antiqua" w:eastAsia="Times New Roman" w:hAnsi="Book Antiqua" w:cs="Times New Roman"/>
                <w:sz w:val="16"/>
                <w:szCs w:val="16"/>
                <w:lang w:eastAsia="pt-BR"/>
              </w:rPr>
              <w:t>SUBTENSÃO</w:t>
            </w:r>
            <w:proofErr w:type="spellEnd"/>
            <w:r w:rsidRPr="004B3555">
              <w:rPr>
                <w:rFonts w:ascii="Book Antiqua" w:eastAsia="Times New Roman" w:hAnsi="Book Antiqua" w:cs="Times New Roman"/>
                <w:sz w:val="16"/>
                <w:szCs w:val="16"/>
                <w:lang w:eastAsia="pt-BR"/>
              </w:rPr>
              <w:t xml:space="preserve">,  FIM  DO  TEMPO  DE  AUTONOMIA,  FINAL  DE  VIDA  ÚTIL  DA  BATERIA,  </w:t>
            </w:r>
            <w:proofErr w:type="spellStart"/>
            <w:r w:rsidRPr="004B3555">
              <w:rPr>
                <w:rFonts w:ascii="Book Antiqua" w:eastAsia="Times New Roman" w:hAnsi="Book Antiqua" w:cs="Times New Roman"/>
                <w:sz w:val="16"/>
                <w:szCs w:val="16"/>
                <w:lang w:eastAsia="pt-BR"/>
              </w:rPr>
              <w:t>SOBRETENSÃO</w:t>
            </w:r>
            <w:proofErr w:type="spellEnd"/>
            <w:r w:rsidRPr="004B3555">
              <w:rPr>
                <w:rFonts w:ascii="Book Antiqua" w:eastAsia="Times New Roman" w:hAnsi="Book Antiqua" w:cs="Times New Roman"/>
                <w:sz w:val="16"/>
                <w:szCs w:val="16"/>
                <w:lang w:eastAsia="pt-BR"/>
              </w:rPr>
              <w:t xml:space="preserve">;  FORMA  DE  ONDA SENOIDAL  POR  APROXIMAÇÃO  OU  ON-LINE;  </w:t>
            </w:r>
            <w:proofErr w:type="spellStart"/>
            <w:r w:rsidRPr="004B3555">
              <w:rPr>
                <w:rFonts w:ascii="Book Antiqua" w:eastAsia="Times New Roman" w:hAnsi="Book Antiqua" w:cs="Times New Roman"/>
                <w:sz w:val="16"/>
                <w:szCs w:val="16"/>
                <w:lang w:eastAsia="pt-BR"/>
              </w:rPr>
              <w:t>AUTODIAGNÓSTICO</w:t>
            </w:r>
            <w:proofErr w:type="spellEnd"/>
            <w:r w:rsidRPr="004B3555">
              <w:rPr>
                <w:rFonts w:ascii="Book Antiqua" w:eastAsia="Times New Roman" w:hAnsi="Book Antiqua" w:cs="Times New Roman"/>
                <w:sz w:val="16"/>
                <w:szCs w:val="16"/>
                <w:lang w:eastAsia="pt-BR"/>
              </w:rPr>
              <w:t xml:space="preserve">  DE   BATERIA:  INFORMA   QUANDO  A  BATERIA  PRECISA   SER  SUBSTITUÍDA;   GABINETE  ANTI-CHAMAS   E  COM VENTILADOR;  05  TOMADAS  DE  SAÍDA  NA  PARTE  TRASEIRA;  PORTA  FUSÍVEL  EXTERNO  COM  UNIDADE  RESERVA;  ATENDE  </w:t>
            </w:r>
            <w:proofErr w:type="spellStart"/>
            <w:r w:rsidRPr="004B3555">
              <w:rPr>
                <w:rFonts w:ascii="Book Antiqua" w:eastAsia="Times New Roman" w:hAnsi="Book Antiqua" w:cs="Times New Roman"/>
                <w:sz w:val="16"/>
                <w:szCs w:val="16"/>
                <w:lang w:eastAsia="pt-BR"/>
              </w:rPr>
              <w:t>NBR</w:t>
            </w:r>
            <w:proofErr w:type="spellEnd"/>
            <w:r w:rsidRPr="004B3555">
              <w:rPr>
                <w:rFonts w:ascii="Book Antiqua" w:eastAsia="Times New Roman" w:hAnsi="Book Antiqua" w:cs="Times New Roman"/>
                <w:sz w:val="16"/>
                <w:szCs w:val="16"/>
                <w:lang w:eastAsia="pt-BR"/>
              </w:rPr>
              <w:t xml:space="preserve">  14136;  PROTEÇÃO  CONTRA  CURTO-CIRCUITO  NO INVERSOR; PROTEÇÃO CONTRA DESCARGA TOTAL DAS BATERIAS; PROTEÇÃO CONTRA SUB/</w:t>
            </w:r>
            <w:proofErr w:type="spellStart"/>
            <w:r w:rsidRPr="004B3555">
              <w:rPr>
                <w:rFonts w:ascii="Book Antiqua" w:eastAsia="Times New Roman" w:hAnsi="Book Antiqua" w:cs="Times New Roman"/>
                <w:sz w:val="16"/>
                <w:szCs w:val="16"/>
                <w:lang w:eastAsia="pt-BR"/>
              </w:rPr>
              <w:t>SOBRETENSÃO</w:t>
            </w:r>
            <w:proofErr w:type="spellEnd"/>
            <w:r w:rsidRPr="004B3555">
              <w:rPr>
                <w:rFonts w:ascii="Book Antiqua" w:eastAsia="Times New Roman" w:hAnsi="Book Antiqua" w:cs="Times New Roman"/>
                <w:sz w:val="16"/>
                <w:szCs w:val="16"/>
                <w:lang w:eastAsia="pt-BR"/>
              </w:rPr>
              <w:t xml:space="preserve"> DA REDE ELÉTRICA, NA OCORRÊNCIA DESTAS, O </w:t>
            </w:r>
            <w:proofErr w:type="spellStart"/>
            <w:r w:rsidRPr="004B3555">
              <w:rPr>
                <w:rFonts w:ascii="Book Antiqua" w:eastAsia="Times New Roman" w:hAnsi="Book Antiqua" w:cs="Times New Roman"/>
                <w:sz w:val="16"/>
                <w:szCs w:val="16"/>
                <w:lang w:eastAsia="pt-BR"/>
              </w:rPr>
              <w:t>NOBREAK</w:t>
            </w:r>
            <w:proofErr w:type="spellEnd"/>
            <w:r w:rsidRPr="004B3555">
              <w:rPr>
                <w:rFonts w:ascii="Book Antiqua" w:eastAsia="Times New Roman" w:hAnsi="Book Antiqua" w:cs="Times New Roman"/>
                <w:sz w:val="16"/>
                <w:szCs w:val="16"/>
                <w:lang w:eastAsia="pt-BR"/>
              </w:rPr>
              <w:t xml:space="preserve"> PASSA A OPERAR EM MO.</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ED3913" w:rsidRPr="00EF68A3" w:rsidRDefault="00ED3913" w:rsidP="00AD3E45">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3</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R$ 513,48</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764EE">
        <w:trPr>
          <w:trHeight w:val="2814"/>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lastRenderedPageBreak/>
              <w:t>5</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proofErr w:type="gramStart"/>
            <w:r w:rsidRPr="00EF68A3">
              <w:rPr>
                <w:rFonts w:ascii="Book Antiqua" w:eastAsia="Times New Roman" w:hAnsi="Book Antiqua" w:cs="Times New Roman"/>
                <w:sz w:val="16"/>
                <w:szCs w:val="16"/>
                <w:lang w:eastAsia="pt-BR"/>
              </w:rPr>
              <w:t xml:space="preserve">MONITOR </w:t>
            </w:r>
            <w:proofErr w:type="spellStart"/>
            <w:r w:rsidRPr="00EF68A3">
              <w:rPr>
                <w:rFonts w:ascii="Book Antiqua" w:eastAsia="Times New Roman" w:hAnsi="Book Antiqua" w:cs="Times New Roman"/>
                <w:sz w:val="16"/>
                <w:szCs w:val="16"/>
                <w:lang w:eastAsia="pt-BR"/>
              </w:rPr>
              <w:t>LED</w:t>
            </w:r>
            <w:proofErr w:type="spellEnd"/>
            <w:r w:rsidRPr="00EF68A3">
              <w:rPr>
                <w:rFonts w:ascii="Book Antiqua" w:eastAsia="Times New Roman" w:hAnsi="Book Antiqua" w:cs="Times New Roman"/>
                <w:sz w:val="16"/>
                <w:szCs w:val="16"/>
                <w:lang w:eastAsia="pt-BR"/>
              </w:rPr>
              <w:t xml:space="preserve"> 19,5"</w:t>
            </w:r>
            <w:proofErr w:type="gramEnd"/>
          </w:p>
        </w:tc>
        <w:tc>
          <w:tcPr>
            <w:tcW w:w="3803" w:type="dxa"/>
            <w:tcBorders>
              <w:top w:val="nil"/>
              <w:left w:val="nil"/>
              <w:bottom w:val="single" w:sz="4" w:space="0" w:color="000000"/>
              <w:right w:val="single" w:sz="4" w:space="0" w:color="000000"/>
            </w:tcBorders>
            <w:shd w:val="clear" w:color="auto" w:fill="auto"/>
            <w:hideMark/>
          </w:tcPr>
          <w:p w:rsidR="00ED3913" w:rsidRPr="00EF68A3" w:rsidRDefault="004B61DC" w:rsidP="004B61DC">
            <w:pPr>
              <w:ind w:left="0" w:right="-46"/>
              <w:rPr>
                <w:rFonts w:ascii="Book Antiqua" w:eastAsia="Times New Roman" w:hAnsi="Book Antiqua" w:cs="Times New Roman"/>
                <w:sz w:val="16"/>
                <w:szCs w:val="16"/>
                <w:lang w:eastAsia="pt-BR"/>
              </w:rPr>
            </w:pPr>
            <w:proofErr w:type="gramStart"/>
            <w:r w:rsidRPr="004B61DC">
              <w:rPr>
                <w:rFonts w:ascii="Book Antiqua" w:eastAsia="Times New Roman" w:hAnsi="Book Antiqua" w:cs="Times New Roman"/>
                <w:sz w:val="16"/>
                <w:szCs w:val="16"/>
                <w:lang w:eastAsia="pt-BR"/>
              </w:rPr>
              <w:t xml:space="preserve">CARACTERÍSTICAS TÉCNICAS MÍNIMAS: TIPO DE MONITOR: </w:t>
            </w:r>
            <w:proofErr w:type="spellStart"/>
            <w:r w:rsidRPr="004B61DC">
              <w:rPr>
                <w:rFonts w:ascii="Book Antiqua" w:eastAsia="Times New Roman" w:hAnsi="Book Antiqua" w:cs="Times New Roman"/>
                <w:sz w:val="16"/>
                <w:szCs w:val="16"/>
                <w:lang w:eastAsia="pt-BR"/>
              </w:rPr>
              <w:t>LED</w:t>
            </w:r>
            <w:proofErr w:type="spellEnd"/>
            <w:r w:rsidRPr="004B61DC">
              <w:rPr>
                <w:rFonts w:ascii="Book Antiqua" w:eastAsia="Times New Roman" w:hAnsi="Book Antiqua" w:cs="Times New Roman"/>
                <w:sz w:val="16"/>
                <w:szCs w:val="16"/>
                <w:lang w:eastAsia="pt-BR"/>
              </w:rPr>
              <w:t>; TAMANHO DA TELA: 19,5"</w:t>
            </w:r>
            <w:proofErr w:type="gramEnd"/>
            <w:r w:rsidRPr="004B61DC">
              <w:rPr>
                <w:rFonts w:ascii="Book Antiqua" w:eastAsia="Times New Roman" w:hAnsi="Book Antiqua" w:cs="Times New Roman"/>
                <w:sz w:val="16"/>
                <w:szCs w:val="16"/>
                <w:lang w:eastAsia="pt-BR"/>
              </w:rPr>
              <w:t xml:space="preserve"> (POLEGADAS) WIDESCREEN; RESOLUÇÃO: 1366 X 768; COR: PRETO; VOLTAGEM: </w:t>
            </w:r>
            <w:proofErr w:type="spellStart"/>
            <w:r w:rsidRPr="004B61DC">
              <w:rPr>
                <w:rFonts w:ascii="Book Antiqua" w:eastAsia="Times New Roman" w:hAnsi="Book Antiqua" w:cs="Times New Roman"/>
                <w:sz w:val="16"/>
                <w:szCs w:val="16"/>
                <w:lang w:eastAsia="pt-BR"/>
              </w:rPr>
              <w:t>BIVOLT</w:t>
            </w:r>
            <w:proofErr w:type="spellEnd"/>
            <w:r w:rsidRPr="004B61DC">
              <w:rPr>
                <w:rFonts w:ascii="Book Antiqua" w:eastAsia="Times New Roman" w:hAnsi="Book Antiqua" w:cs="Times New Roman"/>
                <w:sz w:val="16"/>
                <w:szCs w:val="16"/>
                <w:lang w:eastAsia="pt-BR"/>
              </w:rPr>
              <w:t xml:space="preserve"> AUTOMÁTICO COM FONTE INTERNA; BRILHO (CD/</w:t>
            </w:r>
            <w:proofErr w:type="spellStart"/>
            <w:r w:rsidRPr="004B61DC">
              <w:rPr>
                <w:rFonts w:ascii="Book Antiqua" w:eastAsia="Times New Roman" w:hAnsi="Book Antiqua" w:cs="Times New Roman"/>
                <w:sz w:val="16"/>
                <w:szCs w:val="16"/>
                <w:lang w:eastAsia="pt-BR"/>
              </w:rPr>
              <w:t>M²</w:t>
            </w:r>
            <w:proofErr w:type="spellEnd"/>
            <w:r w:rsidRPr="004B61DC">
              <w:rPr>
                <w:rFonts w:ascii="Book Antiqua" w:eastAsia="Times New Roman" w:hAnsi="Book Antiqua" w:cs="Times New Roman"/>
                <w:sz w:val="16"/>
                <w:szCs w:val="16"/>
                <w:lang w:eastAsia="pt-BR"/>
              </w:rPr>
              <w:t>): 200 (MÍN.); TEMPO DE RESPOSTA (MS): 5 (</w:t>
            </w:r>
            <w:proofErr w:type="spellStart"/>
            <w:r w:rsidRPr="004B61DC">
              <w:rPr>
                <w:rFonts w:ascii="Book Antiqua" w:eastAsia="Times New Roman" w:hAnsi="Book Antiqua" w:cs="Times New Roman"/>
                <w:sz w:val="16"/>
                <w:szCs w:val="16"/>
                <w:lang w:eastAsia="pt-BR"/>
              </w:rPr>
              <w:t>MÁX</w:t>
            </w:r>
            <w:proofErr w:type="spellEnd"/>
            <w:r w:rsidRPr="004B61DC">
              <w:rPr>
                <w:rFonts w:ascii="Book Antiqua" w:eastAsia="Times New Roman" w:hAnsi="Book Antiqua" w:cs="Times New Roman"/>
                <w:sz w:val="16"/>
                <w:szCs w:val="16"/>
                <w:lang w:eastAsia="pt-BR"/>
              </w:rPr>
              <w:t xml:space="preserve">); CONSUMO DE ENERGIA: 25W (MÁX.) MODO LIGADO; TERMINAL DE ENTRADA: </w:t>
            </w:r>
            <w:proofErr w:type="spellStart"/>
            <w:r w:rsidRPr="004B61DC">
              <w:rPr>
                <w:rFonts w:ascii="Book Antiqua" w:eastAsia="Times New Roman" w:hAnsi="Book Antiqua" w:cs="Times New Roman"/>
                <w:sz w:val="16"/>
                <w:szCs w:val="16"/>
                <w:lang w:eastAsia="pt-BR"/>
              </w:rPr>
              <w:t>D-SUB</w:t>
            </w:r>
            <w:proofErr w:type="spellEnd"/>
            <w:r w:rsidRPr="004B61DC">
              <w:rPr>
                <w:rFonts w:ascii="Book Antiqua" w:eastAsia="Times New Roman" w:hAnsi="Book Antiqua" w:cs="Times New Roman"/>
                <w:sz w:val="16"/>
                <w:szCs w:val="16"/>
                <w:lang w:eastAsia="pt-BR"/>
              </w:rPr>
              <w:t xml:space="preserve">;  REGULAGEM  DE  INCLINAÇÃO;  ACESSÓRIOS  INCLUSOS:  CABO  DE  ALIMENTAÇÃO  E  CABO  DE  SINAL  </w:t>
            </w:r>
            <w:proofErr w:type="spellStart"/>
            <w:r w:rsidRPr="004B61DC">
              <w:rPr>
                <w:rFonts w:ascii="Book Antiqua" w:eastAsia="Times New Roman" w:hAnsi="Book Antiqua" w:cs="Times New Roman"/>
                <w:sz w:val="16"/>
                <w:szCs w:val="16"/>
                <w:lang w:eastAsia="pt-BR"/>
              </w:rPr>
              <w:t>D-SUB</w:t>
            </w:r>
            <w:proofErr w:type="spellEnd"/>
            <w:r w:rsidRPr="004B61DC">
              <w:rPr>
                <w:rFonts w:ascii="Book Antiqua" w:eastAsia="Times New Roman" w:hAnsi="Book Antiqua" w:cs="Times New Roman"/>
                <w:sz w:val="16"/>
                <w:szCs w:val="16"/>
                <w:lang w:eastAsia="pt-BR"/>
              </w:rPr>
              <w:t>;  GARANTIA  DE  12  MESES,  PARA  MONITOR,  FORNECIDO  PELO FABRICANTE DO EQUIPAMENTO.</w:t>
            </w:r>
          </w:p>
        </w:tc>
        <w:tc>
          <w:tcPr>
            <w:tcW w:w="567" w:type="dxa"/>
            <w:tcBorders>
              <w:top w:val="nil"/>
              <w:left w:val="nil"/>
              <w:bottom w:val="single" w:sz="4" w:space="0" w:color="000000"/>
              <w:right w:val="single" w:sz="4" w:space="0" w:color="000000"/>
            </w:tcBorders>
            <w:shd w:val="clear" w:color="auto" w:fill="auto"/>
            <w:textDirection w:val="btLr"/>
            <w:vAlign w:val="bottom"/>
            <w:hideMark/>
          </w:tcPr>
          <w:p w:rsidR="00ED3913" w:rsidRPr="00EF68A3" w:rsidRDefault="00ED3913" w:rsidP="00AD3E45">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3</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R$ 503,97</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D3E45">
        <w:trPr>
          <w:trHeight w:val="792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6</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IMPRESSORA MULTIFUNCIONAL DIGITAL A LASER, MONOCROMÁTICA</w:t>
            </w:r>
          </w:p>
        </w:tc>
        <w:tc>
          <w:tcPr>
            <w:tcW w:w="3803" w:type="dxa"/>
            <w:tcBorders>
              <w:top w:val="nil"/>
              <w:left w:val="nil"/>
              <w:bottom w:val="single" w:sz="4" w:space="0" w:color="000000"/>
              <w:right w:val="single" w:sz="4" w:space="0" w:color="000000"/>
            </w:tcBorders>
            <w:shd w:val="clear" w:color="auto" w:fill="auto"/>
            <w:hideMark/>
          </w:tcPr>
          <w:p w:rsidR="00ED3913" w:rsidRPr="00EF68A3" w:rsidRDefault="00744A54" w:rsidP="00744A54">
            <w:pPr>
              <w:ind w:left="0" w:right="-46"/>
              <w:rPr>
                <w:rFonts w:ascii="Book Antiqua" w:eastAsia="Times New Roman" w:hAnsi="Book Antiqua" w:cs="Times New Roman"/>
                <w:sz w:val="16"/>
                <w:szCs w:val="16"/>
                <w:lang w:eastAsia="pt-BR"/>
              </w:rPr>
            </w:pPr>
            <w:r w:rsidRPr="00744A54">
              <w:rPr>
                <w:rFonts w:ascii="Book Antiqua" w:eastAsia="Times New Roman" w:hAnsi="Book Antiqua" w:cs="Times New Roman"/>
                <w:sz w:val="16"/>
                <w:szCs w:val="16"/>
                <w:lang w:eastAsia="pt-BR"/>
              </w:rPr>
              <w:t>TAMANHO DO PAPEL PADRÃO: A4; IMPRESSÃO PADRÃO DE IMPRESSÃO DUPLEX (FRENTE E VERSO) DESCRIÇÃO DE DUPLEX PARA IMPRESSÃO E PARA CÓPIA/DIGITALIZAÇÃO EM UMA ÚNICA</w:t>
            </w:r>
            <w:proofErr w:type="gramStart"/>
            <w:r w:rsidRPr="00744A54">
              <w:rPr>
                <w:rFonts w:ascii="Book Antiqua" w:eastAsia="Times New Roman" w:hAnsi="Book Antiqua" w:cs="Times New Roman"/>
                <w:sz w:val="16"/>
                <w:szCs w:val="16"/>
                <w:lang w:eastAsia="pt-BR"/>
              </w:rPr>
              <w:t xml:space="preserve">  </w:t>
            </w:r>
            <w:proofErr w:type="gramEnd"/>
            <w:r w:rsidRPr="00744A54">
              <w:rPr>
                <w:rFonts w:ascii="Book Antiqua" w:eastAsia="Times New Roman" w:hAnsi="Book Antiqua" w:cs="Times New Roman"/>
                <w:sz w:val="16"/>
                <w:szCs w:val="16"/>
                <w:lang w:eastAsia="pt-BR"/>
              </w:rPr>
              <w:t>PASSAGEM.  RESOLUÇÃO</w:t>
            </w:r>
            <w:r>
              <w:rPr>
                <w:rFonts w:ascii="Book Antiqua" w:eastAsia="Times New Roman" w:hAnsi="Book Antiqua" w:cs="Times New Roman"/>
                <w:sz w:val="16"/>
                <w:szCs w:val="16"/>
                <w:lang w:eastAsia="pt-BR"/>
              </w:rPr>
              <w:t xml:space="preserve"> </w:t>
            </w:r>
            <w:r w:rsidRPr="00744A54">
              <w:rPr>
                <w:rFonts w:ascii="Book Antiqua" w:eastAsia="Times New Roman" w:hAnsi="Book Antiqua" w:cs="Times New Roman"/>
                <w:sz w:val="16"/>
                <w:szCs w:val="16"/>
                <w:lang w:eastAsia="pt-BR"/>
              </w:rPr>
              <w:t>DA CÓPIA (MÁXIMA</w:t>
            </w:r>
            <w:proofErr w:type="gramStart"/>
            <w:r w:rsidRPr="00744A54">
              <w:rPr>
                <w:rFonts w:ascii="Book Antiqua" w:eastAsia="Times New Roman" w:hAnsi="Book Antiqua" w:cs="Times New Roman"/>
                <w:sz w:val="16"/>
                <w:szCs w:val="16"/>
                <w:lang w:eastAsia="pt-BR"/>
              </w:rPr>
              <w:t xml:space="preserve">  </w:t>
            </w:r>
            <w:proofErr w:type="gramEnd"/>
            <w:r w:rsidRPr="00744A54">
              <w:rPr>
                <w:rFonts w:ascii="Book Antiqua" w:eastAsia="Times New Roman" w:hAnsi="Book Antiqua" w:cs="Times New Roman"/>
                <w:sz w:val="16"/>
                <w:szCs w:val="16"/>
                <w:lang w:eastAsia="pt-BR"/>
              </w:rPr>
              <w:t>EM  DPI)   ATÉ  1200  X 600  DPI,  CÓPIAS  MÚLTIPLAS,  ACESSO  REMOTO.  RELATÓRIO</w:t>
            </w:r>
            <w:proofErr w:type="gramStart"/>
            <w:r w:rsidRPr="00744A54">
              <w:rPr>
                <w:rFonts w:ascii="Book Antiqua" w:eastAsia="Times New Roman" w:hAnsi="Book Antiqua" w:cs="Times New Roman"/>
                <w:sz w:val="16"/>
                <w:szCs w:val="16"/>
                <w:lang w:eastAsia="pt-BR"/>
              </w:rPr>
              <w:t xml:space="preserve">  </w:t>
            </w:r>
            <w:proofErr w:type="gramEnd"/>
            <w:r w:rsidRPr="00744A54">
              <w:rPr>
                <w:rFonts w:ascii="Book Antiqua" w:eastAsia="Times New Roman" w:hAnsi="Book Antiqua" w:cs="Times New Roman"/>
                <w:sz w:val="16"/>
                <w:szCs w:val="16"/>
                <w:lang w:eastAsia="pt-BR"/>
              </w:rPr>
              <w:t>DE ATIVIDADES/RELATÓRIOS  PERIÓDICOS FUNÇÕES  PRINCIPAIS   IMPRESSÃO, DIGITALIZAÇÃO,  CÓPIA.  CÓPIA DUPLEX</w:t>
            </w:r>
            <w:proofErr w:type="gramStart"/>
            <w:r w:rsidRPr="00744A54">
              <w:rPr>
                <w:rFonts w:ascii="Book Antiqua" w:eastAsia="Times New Roman" w:hAnsi="Book Antiqua" w:cs="Times New Roman"/>
                <w:sz w:val="16"/>
                <w:szCs w:val="16"/>
                <w:lang w:eastAsia="pt-BR"/>
              </w:rPr>
              <w:t xml:space="preserve">  </w:t>
            </w:r>
            <w:proofErr w:type="gramEnd"/>
            <w:r w:rsidRPr="00744A54">
              <w:rPr>
                <w:rFonts w:ascii="Book Antiqua" w:eastAsia="Times New Roman" w:hAnsi="Book Antiqua" w:cs="Times New Roman"/>
                <w:sz w:val="16"/>
                <w:szCs w:val="16"/>
                <w:lang w:eastAsia="pt-BR"/>
              </w:rPr>
              <w:t xml:space="preserve">(FRENTE  E  VERSO); TEMPO  DE IMPRESSÃO  DA  PRIMEIRA  PÁGINA   MENOS  DE  8  SEGUNDOS TEMPO  DA PRIMEIRA IMPRESSÃO  MENOS DE 8 SEGUNDOS, TECNOLOGIA DE IMPRESSÃO  LASER </w:t>
            </w:r>
            <w:proofErr w:type="spellStart"/>
            <w:r w:rsidRPr="00744A54">
              <w:rPr>
                <w:rFonts w:ascii="Book Antiqua" w:eastAsia="Times New Roman" w:hAnsi="Book Antiqua" w:cs="Times New Roman"/>
                <w:sz w:val="16"/>
                <w:szCs w:val="16"/>
                <w:lang w:eastAsia="pt-BR"/>
              </w:rPr>
              <w:t>ELETROFOTOGRÁFICO</w:t>
            </w:r>
            <w:proofErr w:type="spellEnd"/>
            <w:r w:rsidRPr="00744A54">
              <w:rPr>
                <w:rFonts w:ascii="Book Antiqua" w:eastAsia="Times New Roman" w:hAnsi="Book Antiqua" w:cs="Times New Roman"/>
                <w:sz w:val="16"/>
                <w:szCs w:val="16"/>
                <w:lang w:eastAsia="pt-BR"/>
              </w:rPr>
              <w:t>. MEMÓRIA PADRÃO 512 MB, VELOCIDADE MÁXIMA EM PRETO (PPM) ATÉ 42 PPM (CARTA/A4). VELOCIDADE MÁX. DE IMPRESSÃO EM PRETO (PPM) ATÉ 42 PPM (CARTA/A4), RESOLUÇÃO DA IMPRESSÃO (MÁXIMA EM DPI) ATÉ 1200 X 1200 DPI, RESOLUÇÃO (MÁXIMA) EM DPI ATÉ 1200 X 1200 DPI. CAPACIDADE DA BANDEJA DE PAPEL 250 FOLHAS, CAPACIDADE DE ENTRADA DE PAPEL PADRÃO (FOLHAS): BANDEJA COM CAPACIDADE ATÉ 250 FOLHAS, BANDEJA MULTIUSO 50 FOLHAS,</w:t>
            </w:r>
            <w:r>
              <w:rPr>
                <w:rFonts w:ascii="Book Antiqua" w:eastAsia="Times New Roman" w:hAnsi="Book Antiqua" w:cs="Times New Roman"/>
                <w:sz w:val="16"/>
                <w:szCs w:val="16"/>
                <w:lang w:eastAsia="pt-BR"/>
              </w:rPr>
              <w:t xml:space="preserve"> </w:t>
            </w:r>
            <w:r w:rsidRPr="00744A54">
              <w:rPr>
                <w:rFonts w:ascii="Book Antiqua" w:eastAsia="Times New Roman" w:hAnsi="Book Antiqua" w:cs="Times New Roman"/>
                <w:sz w:val="16"/>
                <w:szCs w:val="16"/>
                <w:lang w:eastAsia="pt-BR"/>
              </w:rPr>
              <w:t xml:space="preserve">CAPACIDADE DE IMPRESSÃO DUPLEX (FRENTE E VERSO). INTERFACES PADRÃO ETHERNET </w:t>
            </w:r>
            <w:proofErr w:type="spellStart"/>
            <w:r w:rsidRPr="00744A54">
              <w:rPr>
                <w:rFonts w:ascii="Book Antiqua" w:eastAsia="Times New Roman" w:hAnsi="Book Antiqua" w:cs="Times New Roman"/>
                <w:sz w:val="16"/>
                <w:szCs w:val="16"/>
                <w:lang w:eastAsia="pt-BR"/>
              </w:rPr>
              <w:t>GIGABIT</w:t>
            </w:r>
            <w:proofErr w:type="spellEnd"/>
            <w:r w:rsidRPr="00744A54">
              <w:rPr>
                <w:rFonts w:ascii="Book Antiqua" w:eastAsia="Times New Roman" w:hAnsi="Book Antiqua" w:cs="Times New Roman"/>
                <w:sz w:val="16"/>
                <w:szCs w:val="16"/>
                <w:lang w:eastAsia="pt-BR"/>
              </w:rPr>
              <w:t>, USB 2.0 DE ALTA VELOCIDADE, INTERFACE DE REDE EMBUTIDA ETHERNET,</w:t>
            </w:r>
            <w:proofErr w:type="gramStart"/>
            <w:r w:rsidRPr="00744A54">
              <w:rPr>
                <w:rFonts w:ascii="Book Antiqua" w:eastAsia="Times New Roman" w:hAnsi="Book Antiqua" w:cs="Times New Roman"/>
                <w:sz w:val="16"/>
                <w:szCs w:val="16"/>
                <w:lang w:eastAsia="pt-BR"/>
              </w:rPr>
              <w:t xml:space="preserve">  </w:t>
            </w:r>
            <w:proofErr w:type="spellStart"/>
            <w:proofErr w:type="gramEnd"/>
            <w:r w:rsidRPr="00744A54">
              <w:rPr>
                <w:rFonts w:ascii="Book Antiqua" w:eastAsia="Times New Roman" w:hAnsi="Book Antiqua" w:cs="Times New Roman"/>
                <w:sz w:val="16"/>
                <w:szCs w:val="16"/>
                <w:lang w:eastAsia="pt-BR"/>
              </w:rPr>
              <w:t>HI-SPEED</w:t>
            </w:r>
            <w:proofErr w:type="spellEnd"/>
            <w:r w:rsidRPr="00744A54">
              <w:rPr>
                <w:rFonts w:ascii="Book Antiqua" w:eastAsia="Times New Roman" w:hAnsi="Book Antiqua" w:cs="Times New Roman"/>
                <w:sz w:val="16"/>
                <w:szCs w:val="16"/>
                <w:lang w:eastAsia="pt-BR"/>
              </w:rPr>
              <w:t xml:space="preserve">  USB  2.0,  COMPATIBILIDADE  </w:t>
            </w:r>
            <w:proofErr w:type="spellStart"/>
            <w:r w:rsidRPr="00744A54">
              <w:rPr>
                <w:rFonts w:ascii="Book Antiqua" w:eastAsia="Times New Roman" w:hAnsi="Book Antiqua" w:cs="Times New Roman"/>
                <w:sz w:val="16"/>
                <w:szCs w:val="16"/>
                <w:lang w:eastAsia="pt-BR"/>
              </w:rPr>
              <w:t>OM</w:t>
            </w:r>
            <w:proofErr w:type="spellEnd"/>
            <w:r w:rsidRPr="00744A54">
              <w:rPr>
                <w:rFonts w:ascii="Book Antiqua" w:eastAsia="Times New Roman" w:hAnsi="Book Antiqua" w:cs="Times New Roman"/>
                <w:sz w:val="16"/>
                <w:szCs w:val="16"/>
                <w:lang w:eastAsia="pt-BR"/>
              </w:rPr>
              <w:t xml:space="preserve">  O  </w:t>
            </w:r>
            <w:proofErr w:type="spellStart"/>
            <w:r w:rsidRPr="00744A54">
              <w:rPr>
                <w:rFonts w:ascii="Book Antiqua" w:eastAsia="Times New Roman" w:hAnsi="Book Antiqua" w:cs="Times New Roman"/>
                <w:sz w:val="16"/>
                <w:szCs w:val="16"/>
                <w:lang w:eastAsia="pt-BR"/>
              </w:rPr>
              <w:t>DRIVER</w:t>
            </w:r>
            <w:proofErr w:type="spellEnd"/>
            <w:r w:rsidRPr="00744A54">
              <w:rPr>
                <w:rFonts w:ascii="Book Antiqua" w:eastAsia="Times New Roman" w:hAnsi="Book Antiqua" w:cs="Times New Roman"/>
                <w:sz w:val="16"/>
                <w:szCs w:val="16"/>
                <w:lang w:eastAsia="pt-BR"/>
              </w:rPr>
              <w:t xml:space="preserve">  DE  IMPRESSORA†   WINDOWS®,  MAC  OS®,  </w:t>
            </w:r>
            <w:proofErr w:type="spellStart"/>
            <w:r w:rsidRPr="00744A54">
              <w:rPr>
                <w:rFonts w:ascii="Book Antiqua" w:eastAsia="Times New Roman" w:hAnsi="Book Antiqua" w:cs="Times New Roman"/>
                <w:sz w:val="16"/>
                <w:szCs w:val="16"/>
                <w:lang w:eastAsia="pt-BR"/>
              </w:rPr>
              <w:t>LINUXEMULAÇÕES</w:t>
            </w:r>
            <w:proofErr w:type="spellEnd"/>
            <w:r w:rsidRPr="00744A54">
              <w:rPr>
                <w:rFonts w:ascii="Book Antiqua" w:eastAsia="Times New Roman" w:hAnsi="Book Antiqua" w:cs="Times New Roman"/>
                <w:sz w:val="16"/>
                <w:szCs w:val="16"/>
                <w:lang w:eastAsia="pt-BR"/>
              </w:rPr>
              <w:t xml:space="preserve">   PCL5E,  PCL5C,  PCL6  (</w:t>
            </w:r>
            <w:proofErr w:type="spellStart"/>
            <w:r w:rsidRPr="00744A54">
              <w:rPr>
                <w:rFonts w:ascii="Book Antiqua" w:eastAsia="Times New Roman" w:hAnsi="Book Antiqua" w:cs="Times New Roman"/>
                <w:sz w:val="16"/>
                <w:szCs w:val="16"/>
                <w:lang w:eastAsia="pt-BR"/>
              </w:rPr>
              <w:t>PCL</w:t>
            </w:r>
            <w:proofErr w:type="spellEnd"/>
            <w:r w:rsidRPr="00744A54">
              <w:rPr>
                <w:rFonts w:ascii="Book Antiqua" w:eastAsia="Times New Roman" w:hAnsi="Book Antiqua" w:cs="Times New Roman"/>
                <w:sz w:val="16"/>
                <w:szCs w:val="16"/>
                <w:lang w:eastAsia="pt-BR"/>
              </w:rPr>
              <w:t xml:space="preserve">  X CLASS3.0), BR-SCRIPT3? , </w:t>
            </w:r>
            <w:proofErr w:type="spellStart"/>
            <w:r w:rsidRPr="00744A54">
              <w:rPr>
                <w:rFonts w:ascii="Book Antiqua" w:eastAsia="Times New Roman" w:hAnsi="Book Antiqua" w:cs="Times New Roman"/>
                <w:sz w:val="16"/>
                <w:szCs w:val="16"/>
                <w:lang w:eastAsia="pt-BR"/>
              </w:rPr>
              <w:t>IBMPROPRINTER</w:t>
            </w:r>
            <w:proofErr w:type="spellEnd"/>
            <w:r w:rsidRPr="00744A54">
              <w:rPr>
                <w:rFonts w:ascii="Book Antiqua" w:eastAsia="Times New Roman" w:hAnsi="Book Antiqua" w:cs="Times New Roman"/>
                <w:sz w:val="16"/>
                <w:szCs w:val="16"/>
                <w:lang w:eastAsia="pt-BR"/>
              </w:rPr>
              <w:t xml:space="preserve">, EPSON </w:t>
            </w:r>
            <w:proofErr w:type="spellStart"/>
            <w:r w:rsidRPr="00744A54">
              <w:rPr>
                <w:rFonts w:ascii="Book Antiqua" w:eastAsia="Times New Roman" w:hAnsi="Book Antiqua" w:cs="Times New Roman"/>
                <w:sz w:val="16"/>
                <w:szCs w:val="16"/>
                <w:lang w:eastAsia="pt-BR"/>
              </w:rPr>
              <w:t>FX</w:t>
            </w:r>
            <w:proofErr w:type="spellEnd"/>
            <w:r w:rsidRPr="00744A54">
              <w:rPr>
                <w:rFonts w:ascii="Book Antiqua" w:eastAsia="Times New Roman" w:hAnsi="Book Antiqua" w:cs="Times New Roman"/>
                <w:sz w:val="16"/>
                <w:szCs w:val="16"/>
                <w:lang w:eastAsia="pt-BR"/>
              </w:rPr>
              <w:t xml:space="preserve">, </w:t>
            </w:r>
            <w:proofErr w:type="spellStart"/>
            <w:r w:rsidRPr="00744A54">
              <w:rPr>
                <w:rFonts w:ascii="Book Antiqua" w:eastAsia="Times New Roman" w:hAnsi="Book Antiqua" w:cs="Times New Roman"/>
                <w:sz w:val="16"/>
                <w:szCs w:val="16"/>
                <w:lang w:eastAsia="pt-BR"/>
              </w:rPr>
              <w:t>PDF</w:t>
            </w:r>
            <w:proofErr w:type="spellEnd"/>
            <w:r w:rsidRPr="00744A54">
              <w:rPr>
                <w:rFonts w:ascii="Book Antiqua" w:eastAsia="Times New Roman" w:hAnsi="Book Antiqua" w:cs="Times New Roman"/>
                <w:sz w:val="16"/>
                <w:szCs w:val="16"/>
                <w:lang w:eastAsia="pt-BR"/>
              </w:rPr>
              <w:t xml:space="preserve"> VERSÃO 1.7, </w:t>
            </w:r>
            <w:proofErr w:type="spellStart"/>
            <w:r w:rsidRPr="00744A54">
              <w:rPr>
                <w:rFonts w:ascii="Book Antiqua" w:eastAsia="Times New Roman" w:hAnsi="Book Antiqua" w:cs="Times New Roman"/>
                <w:sz w:val="16"/>
                <w:szCs w:val="16"/>
                <w:lang w:eastAsia="pt-BR"/>
              </w:rPr>
              <w:t>XPS</w:t>
            </w:r>
            <w:proofErr w:type="spellEnd"/>
            <w:r w:rsidRPr="00744A54">
              <w:rPr>
                <w:rFonts w:ascii="Book Antiqua" w:eastAsia="Times New Roman" w:hAnsi="Book Antiqua" w:cs="Times New Roman"/>
                <w:sz w:val="16"/>
                <w:szCs w:val="16"/>
                <w:lang w:eastAsia="pt-BR"/>
              </w:rPr>
              <w:t xml:space="preserve"> VERSÃO 1.0 FUNÇÃO DE IMPRESSÃO SEGURA, CICLO DE TRABALHO MENSAL MÁX.: GARANTIA DE 12 MESES.</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1</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R$ 2.366,58</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764EE">
        <w:trPr>
          <w:trHeight w:val="324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lastRenderedPageBreak/>
              <w:t>7</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PROJETOR MULTIMÍDIA</w:t>
            </w:r>
          </w:p>
        </w:tc>
        <w:tc>
          <w:tcPr>
            <w:tcW w:w="3803" w:type="dxa"/>
            <w:tcBorders>
              <w:top w:val="nil"/>
              <w:left w:val="nil"/>
              <w:bottom w:val="single" w:sz="4" w:space="0" w:color="000000"/>
              <w:right w:val="single" w:sz="4" w:space="0" w:color="000000"/>
            </w:tcBorders>
            <w:shd w:val="clear" w:color="auto" w:fill="auto"/>
            <w:hideMark/>
          </w:tcPr>
          <w:p w:rsidR="00ED3913" w:rsidRPr="00EF68A3" w:rsidRDefault="00365D2B" w:rsidP="002C7EE8">
            <w:pPr>
              <w:ind w:left="0" w:right="-46"/>
              <w:rPr>
                <w:rFonts w:ascii="Book Antiqua" w:eastAsia="Times New Roman" w:hAnsi="Book Antiqua" w:cs="Times New Roman"/>
                <w:sz w:val="16"/>
                <w:szCs w:val="16"/>
                <w:lang w:eastAsia="pt-BR"/>
              </w:rPr>
            </w:pPr>
            <w:r w:rsidRPr="00365D2B">
              <w:rPr>
                <w:rFonts w:ascii="Book Antiqua" w:eastAsia="Times New Roman" w:hAnsi="Book Antiqua" w:cs="Times New Roman"/>
                <w:sz w:val="16"/>
                <w:szCs w:val="16"/>
                <w:lang w:eastAsia="pt-BR"/>
              </w:rPr>
              <w:t>Características: Luminosidade mínima de</w:t>
            </w:r>
            <w:r w:rsidR="002C7EE8">
              <w:rPr>
                <w:rFonts w:ascii="Book Antiqua" w:eastAsia="Times New Roman" w:hAnsi="Book Antiqua" w:cs="Times New Roman"/>
                <w:sz w:val="16"/>
                <w:szCs w:val="16"/>
                <w:lang w:eastAsia="pt-BR"/>
              </w:rPr>
              <w:t xml:space="preserve"> </w:t>
            </w:r>
            <w:r w:rsidRPr="00365D2B">
              <w:rPr>
                <w:rFonts w:ascii="Book Antiqua" w:eastAsia="Times New Roman" w:hAnsi="Book Antiqua" w:cs="Times New Roman"/>
                <w:sz w:val="16"/>
                <w:szCs w:val="16"/>
                <w:lang w:eastAsia="pt-BR"/>
              </w:rPr>
              <w:t>3.500</w:t>
            </w:r>
            <w:proofErr w:type="gramStart"/>
            <w:r w:rsidRPr="00365D2B">
              <w:rPr>
                <w:rFonts w:ascii="Book Antiqua" w:eastAsia="Times New Roman" w:hAnsi="Book Antiqua" w:cs="Times New Roman"/>
                <w:sz w:val="16"/>
                <w:szCs w:val="16"/>
                <w:lang w:eastAsia="pt-BR"/>
              </w:rPr>
              <w:t xml:space="preserve">  </w:t>
            </w:r>
            <w:proofErr w:type="gramEnd"/>
            <w:r w:rsidRPr="00365D2B">
              <w:rPr>
                <w:rFonts w:ascii="Book Antiqua" w:eastAsia="Times New Roman" w:hAnsi="Book Antiqua" w:cs="Times New Roman"/>
                <w:sz w:val="16"/>
                <w:szCs w:val="16"/>
                <w:lang w:eastAsia="pt-BR"/>
              </w:rPr>
              <w:t xml:space="preserve">lumens  </w:t>
            </w:r>
            <w:proofErr w:type="spellStart"/>
            <w:r w:rsidRPr="00365D2B">
              <w:rPr>
                <w:rFonts w:ascii="Book Antiqua" w:eastAsia="Times New Roman" w:hAnsi="Book Antiqua" w:cs="Times New Roman"/>
                <w:sz w:val="16"/>
                <w:szCs w:val="16"/>
                <w:lang w:eastAsia="pt-BR"/>
              </w:rPr>
              <w:t>ansi</w:t>
            </w:r>
            <w:proofErr w:type="spellEnd"/>
            <w:r w:rsidRPr="00365D2B">
              <w:rPr>
                <w:rFonts w:ascii="Book Antiqua" w:eastAsia="Times New Roman" w:hAnsi="Book Antiqua" w:cs="Times New Roman"/>
                <w:sz w:val="16"/>
                <w:szCs w:val="16"/>
                <w:lang w:eastAsia="pt-BR"/>
              </w:rPr>
              <w:t xml:space="preserve">,  lâmpada  mínima  de  210  w  substituível  pelo  usuário,  alimentação  110/220v  60  </w:t>
            </w:r>
            <w:proofErr w:type="spellStart"/>
            <w:r w:rsidRPr="00365D2B">
              <w:rPr>
                <w:rFonts w:ascii="Book Antiqua" w:eastAsia="Times New Roman" w:hAnsi="Book Antiqua" w:cs="Times New Roman"/>
                <w:sz w:val="16"/>
                <w:szCs w:val="16"/>
                <w:lang w:eastAsia="pt-BR"/>
              </w:rPr>
              <w:t>hz</w:t>
            </w:r>
            <w:proofErr w:type="spellEnd"/>
            <w:r w:rsidRPr="00365D2B">
              <w:rPr>
                <w:rFonts w:ascii="Book Antiqua" w:eastAsia="Times New Roman" w:hAnsi="Book Antiqua" w:cs="Times New Roman"/>
                <w:sz w:val="16"/>
                <w:szCs w:val="16"/>
                <w:lang w:eastAsia="pt-BR"/>
              </w:rPr>
              <w:t xml:space="preserve">  automático,  entrada  </w:t>
            </w:r>
            <w:proofErr w:type="spellStart"/>
            <w:r w:rsidRPr="00365D2B">
              <w:rPr>
                <w:rFonts w:ascii="Book Antiqua" w:eastAsia="Times New Roman" w:hAnsi="Book Antiqua" w:cs="Times New Roman"/>
                <w:sz w:val="16"/>
                <w:szCs w:val="16"/>
                <w:lang w:eastAsia="pt-BR"/>
              </w:rPr>
              <w:t>vga</w:t>
            </w:r>
            <w:proofErr w:type="spellEnd"/>
            <w:r w:rsidRPr="00365D2B">
              <w:rPr>
                <w:rFonts w:ascii="Book Antiqua" w:eastAsia="Times New Roman" w:hAnsi="Book Antiqua" w:cs="Times New Roman"/>
                <w:sz w:val="16"/>
                <w:szCs w:val="16"/>
                <w:lang w:eastAsia="pt-BR"/>
              </w:rPr>
              <w:t xml:space="preserve">:  dois conectores </w:t>
            </w:r>
            <w:proofErr w:type="spellStart"/>
            <w:r w:rsidRPr="00365D2B">
              <w:rPr>
                <w:rFonts w:ascii="Book Antiqua" w:eastAsia="Times New Roman" w:hAnsi="Book Antiqua" w:cs="Times New Roman"/>
                <w:sz w:val="16"/>
                <w:szCs w:val="16"/>
                <w:lang w:eastAsia="pt-BR"/>
              </w:rPr>
              <w:t>dsub</w:t>
            </w:r>
            <w:proofErr w:type="spellEnd"/>
            <w:r w:rsidRPr="00365D2B">
              <w:rPr>
                <w:rFonts w:ascii="Book Antiqua" w:eastAsia="Times New Roman" w:hAnsi="Book Antiqua" w:cs="Times New Roman"/>
                <w:sz w:val="16"/>
                <w:szCs w:val="16"/>
                <w:lang w:eastAsia="pt-BR"/>
              </w:rPr>
              <w:t xml:space="preserve"> de 15 pinos, </w:t>
            </w:r>
            <w:proofErr w:type="spellStart"/>
            <w:r w:rsidRPr="00365D2B">
              <w:rPr>
                <w:rFonts w:ascii="Book Antiqua" w:eastAsia="Times New Roman" w:hAnsi="Book Antiqua" w:cs="Times New Roman"/>
                <w:sz w:val="16"/>
                <w:szCs w:val="16"/>
                <w:lang w:eastAsia="pt-BR"/>
              </w:rPr>
              <w:t>vga-a</w:t>
            </w:r>
            <w:proofErr w:type="spellEnd"/>
            <w:r w:rsidRPr="00365D2B">
              <w:rPr>
                <w:rFonts w:ascii="Book Antiqua" w:eastAsia="Times New Roman" w:hAnsi="Book Antiqua" w:cs="Times New Roman"/>
                <w:sz w:val="16"/>
                <w:szCs w:val="16"/>
                <w:lang w:eastAsia="pt-BR"/>
              </w:rPr>
              <w:t xml:space="preserve"> e </w:t>
            </w:r>
            <w:proofErr w:type="spellStart"/>
            <w:r w:rsidRPr="00365D2B">
              <w:rPr>
                <w:rFonts w:ascii="Book Antiqua" w:eastAsia="Times New Roman" w:hAnsi="Book Antiqua" w:cs="Times New Roman"/>
                <w:sz w:val="16"/>
                <w:szCs w:val="16"/>
                <w:lang w:eastAsia="pt-BR"/>
              </w:rPr>
              <w:t>vga</w:t>
            </w:r>
            <w:proofErr w:type="spellEnd"/>
            <w:r w:rsidRPr="00365D2B">
              <w:rPr>
                <w:rFonts w:ascii="Book Antiqua" w:eastAsia="Times New Roman" w:hAnsi="Book Antiqua" w:cs="Times New Roman"/>
                <w:sz w:val="16"/>
                <w:szCs w:val="16"/>
                <w:lang w:eastAsia="pt-BR"/>
              </w:rPr>
              <w:t xml:space="preserve">-b (para sinais analógicos de entrada </w:t>
            </w:r>
            <w:proofErr w:type="spellStart"/>
            <w:r w:rsidRPr="00365D2B">
              <w:rPr>
                <w:rFonts w:ascii="Book Antiqua" w:eastAsia="Times New Roman" w:hAnsi="Book Antiqua" w:cs="Times New Roman"/>
                <w:sz w:val="16"/>
                <w:szCs w:val="16"/>
                <w:lang w:eastAsia="pt-BR"/>
              </w:rPr>
              <w:t>rgb</w:t>
            </w:r>
            <w:proofErr w:type="spellEnd"/>
            <w:r w:rsidRPr="00365D2B">
              <w:rPr>
                <w:rFonts w:ascii="Book Antiqua" w:eastAsia="Times New Roman" w:hAnsi="Book Antiqua" w:cs="Times New Roman"/>
                <w:sz w:val="16"/>
                <w:szCs w:val="16"/>
                <w:lang w:eastAsia="pt-BR"/>
              </w:rPr>
              <w:t xml:space="preserve">/componente), saída </w:t>
            </w:r>
            <w:proofErr w:type="spellStart"/>
            <w:r w:rsidRPr="00365D2B">
              <w:rPr>
                <w:rFonts w:ascii="Book Antiqua" w:eastAsia="Times New Roman" w:hAnsi="Book Antiqua" w:cs="Times New Roman"/>
                <w:sz w:val="16"/>
                <w:szCs w:val="16"/>
                <w:lang w:eastAsia="pt-BR"/>
              </w:rPr>
              <w:t>vga</w:t>
            </w:r>
            <w:proofErr w:type="spellEnd"/>
            <w:r w:rsidRPr="00365D2B">
              <w:rPr>
                <w:rFonts w:ascii="Book Antiqua" w:eastAsia="Times New Roman" w:hAnsi="Book Antiqua" w:cs="Times New Roman"/>
                <w:sz w:val="16"/>
                <w:szCs w:val="16"/>
                <w:lang w:eastAsia="pt-BR"/>
              </w:rPr>
              <w:t xml:space="preserve">: um conector </w:t>
            </w:r>
            <w:proofErr w:type="spellStart"/>
            <w:r w:rsidRPr="00365D2B">
              <w:rPr>
                <w:rFonts w:ascii="Book Antiqua" w:eastAsia="Times New Roman" w:hAnsi="Book Antiqua" w:cs="Times New Roman"/>
                <w:sz w:val="16"/>
                <w:szCs w:val="16"/>
                <w:lang w:eastAsia="pt-BR"/>
              </w:rPr>
              <w:t>d-sub</w:t>
            </w:r>
            <w:proofErr w:type="spellEnd"/>
            <w:r w:rsidRPr="00365D2B">
              <w:rPr>
                <w:rFonts w:ascii="Book Antiqua" w:eastAsia="Times New Roman" w:hAnsi="Book Antiqua" w:cs="Times New Roman"/>
                <w:sz w:val="16"/>
                <w:szCs w:val="16"/>
                <w:lang w:eastAsia="pt-BR"/>
              </w:rPr>
              <w:t xml:space="preserve"> de 15 pinos (para </w:t>
            </w:r>
            <w:proofErr w:type="spellStart"/>
            <w:r w:rsidRPr="00365D2B">
              <w:rPr>
                <w:rFonts w:ascii="Book Antiqua" w:eastAsia="Times New Roman" w:hAnsi="Book Antiqua" w:cs="Times New Roman"/>
                <w:sz w:val="16"/>
                <w:szCs w:val="16"/>
                <w:lang w:eastAsia="pt-BR"/>
              </w:rPr>
              <w:t>loop-through</w:t>
            </w:r>
            <w:proofErr w:type="spellEnd"/>
            <w:r w:rsidRPr="00365D2B">
              <w:rPr>
                <w:rFonts w:ascii="Book Antiqua" w:eastAsia="Times New Roman" w:hAnsi="Book Antiqua" w:cs="Times New Roman"/>
                <w:sz w:val="16"/>
                <w:szCs w:val="16"/>
                <w:lang w:eastAsia="pt-BR"/>
              </w:rPr>
              <w:t xml:space="preserve"> de </w:t>
            </w:r>
            <w:proofErr w:type="spellStart"/>
            <w:r w:rsidRPr="00365D2B">
              <w:rPr>
                <w:rFonts w:ascii="Book Antiqua" w:eastAsia="Times New Roman" w:hAnsi="Book Antiqua" w:cs="Times New Roman"/>
                <w:sz w:val="16"/>
                <w:szCs w:val="16"/>
                <w:lang w:eastAsia="pt-BR"/>
              </w:rPr>
              <w:t>vgaa</w:t>
            </w:r>
            <w:proofErr w:type="spellEnd"/>
            <w:r w:rsidRPr="00365D2B">
              <w:rPr>
                <w:rFonts w:ascii="Book Antiqua" w:eastAsia="Times New Roman" w:hAnsi="Book Antiqua" w:cs="Times New Roman"/>
                <w:sz w:val="16"/>
                <w:szCs w:val="16"/>
                <w:lang w:eastAsia="pt-BR"/>
              </w:rPr>
              <w:t xml:space="preserve">), entrada s- </w:t>
            </w:r>
            <w:proofErr w:type="spellStart"/>
            <w:r w:rsidRPr="00365D2B">
              <w:rPr>
                <w:rFonts w:ascii="Book Antiqua" w:eastAsia="Times New Roman" w:hAnsi="Book Antiqua" w:cs="Times New Roman"/>
                <w:sz w:val="16"/>
                <w:szCs w:val="16"/>
                <w:lang w:eastAsia="pt-BR"/>
              </w:rPr>
              <w:t>video</w:t>
            </w:r>
            <w:proofErr w:type="spellEnd"/>
            <w:r w:rsidRPr="00365D2B">
              <w:rPr>
                <w:rFonts w:ascii="Book Antiqua" w:eastAsia="Times New Roman" w:hAnsi="Book Antiqua" w:cs="Times New Roman"/>
                <w:sz w:val="16"/>
                <w:szCs w:val="16"/>
                <w:lang w:eastAsia="pt-BR"/>
              </w:rPr>
              <w:t xml:space="preserve">: um conector </w:t>
            </w:r>
            <w:proofErr w:type="spellStart"/>
            <w:r w:rsidRPr="00365D2B">
              <w:rPr>
                <w:rFonts w:ascii="Book Antiqua" w:eastAsia="Times New Roman" w:hAnsi="Book Antiqua" w:cs="Times New Roman"/>
                <w:sz w:val="16"/>
                <w:szCs w:val="16"/>
                <w:lang w:eastAsia="pt-BR"/>
              </w:rPr>
              <w:t>s-video</w:t>
            </w:r>
            <w:proofErr w:type="spellEnd"/>
            <w:r w:rsidRPr="00365D2B">
              <w:rPr>
                <w:rFonts w:ascii="Book Antiqua" w:eastAsia="Times New Roman" w:hAnsi="Book Antiqua" w:cs="Times New Roman"/>
                <w:sz w:val="16"/>
                <w:szCs w:val="16"/>
                <w:lang w:eastAsia="pt-BR"/>
              </w:rPr>
              <w:t xml:space="preserve"> </w:t>
            </w:r>
            <w:proofErr w:type="spellStart"/>
            <w:r w:rsidRPr="00365D2B">
              <w:rPr>
                <w:rFonts w:ascii="Book Antiqua" w:eastAsia="Times New Roman" w:hAnsi="Book Antiqua" w:cs="Times New Roman"/>
                <w:sz w:val="16"/>
                <w:szCs w:val="16"/>
                <w:lang w:eastAsia="pt-BR"/>
              </w:rPr>
              <w:t>mini-din</w:t>
            </w:r>
            <w:proofErr w:type="spellEnd"/>
            <w:r w:rsidRPr="00365D2B">
              <w:rPr>
                <w:rFonts w:ascii="Book Antiqua" w:eastAsia="Times New Roman" w:hAnsi="Book Antiqua" w:cs="Times New Roman"/>
                <w:sz w:val="16"/>
                <w:szCs w:val="16"/>
                <w:lang w:eastAsia="pt-BR"/>
              </w:rPr>
              <w:t xml:space="preserve"> de 4 pinos padrão (para sinal y/c), entrada de vídeo composto: uma tomada </w:t>
            </w:r>
            <w:proofErr w:type="spellStart"/>
            <w:r w:rsidRPr="00365D2B">
              <w:rPr>
                <w:rFonts w:ascii="Book Antiqua" w:eastAsia="Times New Roman" w:hAnsi="Book Antiqua" w:cs="Times New Roman"/>
                <w:sz w:val="16"/>
                <w:szCs w:val="16"/>
                <w:lang w:eastAsia="pt-BR"/>
              </w:rPr>
              <w:t>rca</w:t>
            </w:r>
            <w:proofErr w:type="spellEnd"/>
            <w:r w:rsidRPr="00365D2B">
              <w:rPr>
                <w:rFonts w:ascii="Book Antiqua" w:eastAsia="Times New Roman" w:hAnsi="Book Antiqua" w:cs="Times New Roman"/>
                <w:sz w:val="16"/>
                <w:szCs w:val="16"/>
                <w:lang w:eastAsia="pt-BR"/>
              </w:rPr>
              <w:t xml:space="preserve"> amarela (para sinal </w:t>
            </w:r>
            <w:proofErr w:type="spellStart"/>
            <w:r w:rsidRPr="00365D2B">
              <w:rPr>
                <w:rFonts w:ascii="Book Antiqua" w:eastAsia="Times New Roman" w:hAnsi="Book Antiqua" w:cs="Times New Roman"/>
                <w:sz w:val="16"/>
                <w:szCs w:val="16"/>
                <w:lang w:eastAsia="pt-BR"/>
              </w:rPr>
              <w:t>cvbs</w:t>
            </w:r>
            <w:proofErr w:type="spellEnd"/>
            <w:r w:rsidRPr="00365D2B">
              <w:rPr>
                <w:rFonts w:ascii="Book Antiqua" w:eastAsia="Times New Roman" w:hAnsi="Book Antiqua" w:cs="Times New Roman"/>
                <w:sz w:val="16"/>
                <w:szCs w:val="16"/>
                <w:lang w:eastAsia="pt-BR"/>
              </w:rPr>
              <w:t xml:space="preserve">), entrada </w:t>
            </w:r>
            <w:proofErr w:type="spellStart"/>
            <w:r w:rsidRPr="00365D2B">
              <w:rPr>
                <w:rFonts w:ascii="Book Antiqua" w:eastAsia="Times New Roman" w:hAnsi="Book Antiqua" w:cs="Times New Roman"/>
                <w:sz w:val="16"/>
                <w:szCs w:val="16"/>
                <w:lang w:eastAsia="pt-BR"/>
              </w:rPr>
              <w:t>hdmi</w:t>
            </w:r>
            <w:proofErr w:type="spellEnd"/>
            <w:r w:rsidRPr="00365D2B">
              <w:rPr>
                <w:rFonts w:ascii="Book Antiqua" w:eastAsia="Times New Roman" w:hAnsi="Book Antiqua" w:cs="Times New Roman"/>
                <w:sz w:val="16"/>
                <w:szCs w:val="16"/>
                <w:lang w:eastAsia="pt-BR"/>
              </w:rPr>
              <w:t xml:space="preserve">: um conector </w:t>
            </w:r>
            <w:proofErr w:type="spellStart"/>
            <w:r w:rsidRPr="00365D2B">
              <w:rPr>
                <w:rFonts w:ascii="Book Antiqua" w:eastAsia="Times New Roman" w:hAnsi="Book Antiqua" w:cs="Times New Roman"/>
                <w:sz w:val="16"/>
                <w:szCs w:val="16"/>
                <w:lang w:eastAsia="pt-BR"/>
              </w:rPr>
              <w:t>hdmi</w:t>
            </w:r>
            <w:proofErr w:type="spellEnd"/>
            <w:r w:rsidRPr="00365D2B">
              <w:rPr>
                <w:rFonts w:ascii="Book Antiqua" w:eastAsia="Times New Roman" w:hAnsi="Book Antiqua" w:cs="Times New Roman"/>
                <w:sz w:val="16"/>
                <w:szCs w:val="16"/>
                <w:lang w:eastAsia="pt-BR"/>
              </w:rPr>
              <w:t xml:space="preserve"> (para suporte  a  </w:t>
            </w:r>
            <w:proofErr w:type="spellStart"/>
            <w:r w:rsidRPr="00365D2B">
              <w:rPr>
                <w:rFonts w:ascii="Book Antiqua" w:eastAsia="Times New Roman" w:hAnsi="Book Antiqua" w:cs="Times New Roman"/>
                <w:sz w:val="16"/>
                <w:szCs w:val="16"/>
                <w:lang w:eastAsia="pt-BR"/>
              </w:rPr>
              <w:t>hdmi</w:t>
            </w:r>
            <w:proofErr w:type="spellEnd"/>
            <w:r w:rsidRPr="00365D2B">
              <w:rPr>
                <w:rFonts w:ascii="Book Antiqua" w:eastAsia="Times New Roman" w:hAnsi="Book Antiqua" w:cs="Times New Roman"/>
                <w:sz w:val="16"/>
                <w:szCs w:val="16"/>
                <w:lang w:eastAsia="pt-BR"/>
              </w:rPr>
              <w:t xml:space="preserve">  1.3),  entrada  de  áudio  analógico:  duas  mini  tomadas  de  fone  estéreo  de  3,5  mm  e  um  par  de  conectores  </w:t>
            </w:r>
            <w:proofErr w:type="spellStart"/>
            <w:r w:rsidRPr="00365D2B">
              <w:rPr>
                <w:rFonts w:ascii="Book Antiqua" w:eastAsia="Times New Roman" w:hAnsi="Book Antiqua" w:cs="Times New Roman"/>
                <w:sz w:val="16"/>
                <w:szCs w:val="16"/>
                <w:lang w:eastAsia="pt-BR"/>
              </w:rPr>
              <w:t>rca</w:t>
            </w:r>
            <w:proofErr w:type="spellEnd"/>
            <w:r w:rsidRPr="00365D2B">
              <w:rPr>
                <w:rFonts w:ascii="Book Antiqua" w:eastAsia="Times New Roman" w:hAnsi="Book Antiqua" w:cs="Times New Roman"/>
                <w:sz w:val="16"/>
                <w:szCs w:val="16"/>
                <w:lang w:eastAsia="pt-BR"/>
              </w:rPr>
              <w:t>, saída  de áudio  variável: uma  mini tomada  de fone estéreo de 3,5 mm.</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1</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R$ 3.449,11</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764EE">
        <w:trPr>
          <w:trHeight w:val="563"/>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8</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Aparelho de Som Portátil</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Características técnicas mínimas: Potência 5,5w </w:t>
            </w:r>
            <w:proofErr w:type="spellStart"/>
            <w:r w:rsidRPr="00EF68A3">
              <w:rPr>
                <w:rFonts w:ascii="Book Antiqua" w:eastAsia="Times New Roman" w:hAnsi="Book Antiqua" w:cs="Times New Roman"/>
                <w:sz w:val="16"/>
                <w:szCs w:val="16"/>
                <w:lang w:eastAsia="pt-BR"/>
              </w:rPr>
              <w:t>RMS</w:t>
            </w:r>
            <w:proofErr w:type="spellEnd"/>
            <w:r w:rsidRPr="00EF68A3">
              <w:rPr>
                <w:rFonts w:ascii="Book Antiqua" w:eastAsia="Times New Roman" w:hAnsi="Book Antiqua" w:cs="Times New Roman"/>
                <w:sz w:val="16"/>
                <w:szCs w:val="16"/>
                <w:lang w:eastAsia="pt-BR"/>
              </w:rPr>
              <w:t>. Com rádio</w:t>
            </w:r>
            <w:r w:rsidR="002C7EE8">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AM/FM. Display digital, entrada USB. Toca CD, MP3</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18</w:t>
            </w:r>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R$ 408,08</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764EE">
        <w:trPr>
          <w:trHeight w:val="1835"/>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9</w:t>
            </w:r>
            <w:proofErr w:type="gramEnd"/>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APARELHO TELEFÔNICO SEM FIO</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Características técnicas mínimas: 2,4 GHZ, COM AJUSTES DE TOQUES EM: DESLIGADO, BAIXO, MÉDIO E ALTO, COM VARIADOS TIPOS DE TOQUES, COM</w:t>
            </w:r>
            <w:r w:rsidR="00C13D6B">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 xml:space="preserve">VIVA-VOZ, TECLA </w:t>
            </w:r>
            <w:proofErr w:type="spellStart"/>
            <w:r w:rsidRPr="00EF68A3">
              <w:rPr>
                <w:rFonts w:ascii="Book Antiqua" w:eastAsia="Times New Roman" w:hAnsi="Book Antiqua" w:cs="Times New Roman"/>
                <w:sz w:val="16"/>
                <w:szCs w:val="16"/>
                <w:lang w:eastAsia="pt-BR"/>
              </w:rPr>
              <w:t>MUTE</w:t>
            </w:r>
            <w:proofErr w:type="spellEnd"/>
            <w:r w:rsidRPr="00EF68A3">
              <w:rPr>
                <w:rFonts w:ascii="Book Antiqua" w:eastAsia="Times New Roman" w:hAnsi="Book Antiqua" w:cs="Times New Roman"/>
                <w:sz w:val="16"/>
                <w:szCs w:val="16"/>
                <w:lang w:eastAsia="pt-BR"/>
              </w:rPr>
              <w:t xml:space="preserve">, FLASH, </w:t>
            </w:r>
            <w:proofErr w:type="spellStart"/>
            <w:r w:rsidRPr="00EF68A3">
              <w:rPr>
                <w:rFonts w:ascii="Book Antiqua" w:eastAsia="Times New Roman" w:hAnsi="Book Antiqua" w:cs="Times New Roman"/>
                <w:sz w:val="16"/>
                <w:szCs w:val="16"/>
                <w:lang w:eastAsia="pt-BR"/>
              </w:rPr>
              <w:t>REDIAL</w:t>
            </w:r>
            <w:proofErr w:type="spellEnd"/>
            <w:r w:rsidRPr="00EF68A3">
              <w:rPr>
                <w:rFonts w:ascii="Book Antiqua" w:eastAsia="Times New Roman" w:hAnsi="Book Antiqua" w:cs="Times New Roman"/>
                <w:sz w:val="16"/>
                <w:szCs w:val="16"/>
                <w:lang w:eastAsia="pt-BR"/>
              </w:rPr>
              <w:t>, COM ENTRADA PARA FONE DE</w:t>
            </w:r>
            <w:r w:rsidR="00C13D6B">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OUVIDO,</w:t>
            </w:r>
            <w:r w:rsidR="00C13D6B">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 xml:space="preserve">COM IDENTIFICADOR DE CHAMADAS DE NOMES E NÚMEROS NA BASE E MONO FONE, COM ALIMENTAÇÃO PARA 220 V. GARANTIA MÍNIMA DE </w:t>
            </w:r>
            <w:proofErr w:type="gramStart"/>
            <w:r w:rsidRPr="00EF68A3">
              <w:rPr>
                <w:rFonts w:ascii="Book Antiqua" w:eastAsia="Times New Roman" w:hAnsi="Book Antiqua" w:cs="Times New Roman"/>
                <w:sz w:val="16"/>
                <w:szCs w:val="16"/>
                <w:lang w:eastAsia="pt-BR"/>
              </w:rPr>
              <w:t>1</w:t>
            </w:r>
            <w:proofErr w:type="gramEnd"/>
            <w:r w:rsidRPr="00EF68A3">
              <w:rPr>
                <w:rFonts w:ascii="Book Antiqua" w:eastAsia="Times New Roman" w:hAnsi="Book Antiqua" w:cs="Times New Roman"/>
                <w:sz w:val="16"/>
                <w:szCs w:val="16"/>
                <w:lang w:eastAsia="pt-BR"/>
              </w:rPr>
              <w:t xml:space="preserve"> (UM)ANO.</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7</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R$ 158,25</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764EE">
        <w:trPr>
          <w:trHeight w:val="1491"/>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10</w:t>
            </w:r>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Caixa de Som Amplificada</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C13D6B">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Características: potência total</w:t>
            </w:r>
            <w:r w:rsidR="00C13D6B">
              <w:rPr>
                <w:rFonts w:ascii="Book Antiqua" w:eastAsia="Times New Roman" w:hAnsi="Book Antiqua" w:cs="Times New Roman"/>
                <w:sz w:val="16"/>
                <w:szCs w:val="16"/>
                <w:lang w:eastAsia="pt-BR"/>
              </w:rPr>
              <w:t xml:space="preserve"> mínima </w:t>
            </w:r>
            <w:r w:rsidRPr="00EF68A3">
              <w:rPr>
                <w:rFonts w:ascii="Book Antiqua" w:eastAsia="Times New Roman" w:hAnsi="Book Antiqua" w:cs="Times New Roman"/>
                <w:sz w:val="16"/>
                <w:szCs w:val="16"/>
                <w:lang w:eastAsia="pt-BR"/>
              </w:rPr>
              <w:t>dos</w:t>
            </w:r>
            <w:proofErr w:type="gramStart"/>
            <w:r w:rsidRPr="00EF68A3">
              <w:rPr>
                <w:rFonts w:ascii="Book Antiqua" w:eastAsia="Times New Roman" w:hAnsi="Book Antiqua" w:cs="Times New Roman"/>
                <w:sz w:val="16"/>
                <w:szCs w:val="16"/>
                <w:lang w:eastAsia="pt-BR"/>
              </w:rPr>
              <w:t xml:space="preserve">  </w:t>
            </w:r>
            <w:proofErr w:type="gramEnd"/>
            <w:r w:rsidRPr="00EF68A3">
              <w:rPr>
                <w:rFonts w:ascii="Book Antiqua" w:eastAsia="Times New Roman" w:hAnsi="Book Antiqua" w:cs="Times New Roman"/>
                <w:sz w:val="16"/>
                <w:szCs w:val="16"/>
                <w:lang w:eastAsia="pt-BR"/>
              </w:rPr>
              <w:t xml:space="preserve">amplificadores:  450  w  </w:t>
            </w:r>
            <w:proofErr w:type="spellStart"/>
            <w:r w:rsidRPr="00EF68A3">
              <w:rPr>
                <w:rFonts w:ascii="Book Antiqua" w:eastAsia="Times New Roman" w:hAnsi="Book Antiqua" w:cs="Times New Roman"/>
                <w:sz w:val="16"/>
                <w:szCs w:val="16"/>
                <w:lang w:eastAsia="pt-BR"/>
              </w:rPr>
              <w:t>rms</w:t>
            </w:r>
            <w:proofErr w:type="spellEnd"/>
            <w:r w:rsidR="00CE7D31">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(c</w:t>
            </w:r>
            <w:r w:rsidR="00C13D6B">
              <w:rPr>
                <w:rFonts w:ascii="Book Antiqua" w:eastAsia="Times New Roman" w:hAnsi="Book Antiqua" w:cs="Times New Roman"/>
                <w:sz w:val="16"/>
                <w:szCs w:val="16"/>
                <w:lang w:eastAsia="pt-BR"/>
              </w:rPr>
              <w:t>ontínuo)  @  4  ohms,  alimentação</w:t>
            </w:r>
            <w:r w:rsidRPr="00EF68A3">
              <w:rPr>
                <w:rFonts w:ascii="Book Antiqua" w:eastAsia="Times New Roman" w:hAnsi="Book Antiqua" w:cs="Times New Roman"/>
                <w:sz w:val="16"/>
                <w:szCs w:val="16"/>
                <w:lang w:eastAsia="pt-BR"/>
              </w:rPr>
              <w:t xml:space="preserve">  </w:t>
            </w:r>
            <w:proofErr w:type="spellStart"/>
            <w:r w:rsidRPr="00EF68A3">
              <w:rPr>
                <w:rFonts w:ascii="Book Antiqua" w:eastAsia="Times New Roman" w:hAnsi="Book Antiqua" w:cs="Times New Roman"/>
                <w:sz w:val="16"/>
                <w:szCs w:val="16"/>
                <w:lang w:eastAsia="pt-BR"/>
              </w:rPr>
              <w:t>bivolt</w:t>
            </w:r>
            <w:proofErr w:type="spellEnd"/>
            <w:r w:rsidRPr="00EF68A3">
              <w:rPr>
                <w:rFonts w:ascii="Book Antiqua" w:eastAsia="Times New Roman" w:hAnsi="Book Antiqua" w:cs="Times New Roman"/>
                <w:sz w:val="16"/>
                <w:szCs w:val="16"/>
                <w:lang w:eastAsia="pt-BR"/>
              </w:rPr>
              <w:t xml:space="preserve">  110/220v  </w:t>
            </w:r>
            <w:proofErr w:type="spellStart"/>
            <w:r w:rsidRPr="00EF68A3">
              <w:rPr>
                <w:rFonts w:ascii="Book Antiqua" w:eastAsia="Times New Roman" w:hAnsi="Book Antiqua" w:cs="Times New Roman"/>
                <w:sz w:val="16"/>
                <w:szCs w:val="16"/>
                <w:lang w:eastAsia="pt-BR"/>
              </w:rPr>
              <w:t>ac</w:t>
            </w:r>
            <w:proofErr w:type="spellEnd"/>
            <w:r w:rsidRPr="00EF68A3">
              <w:rPr>
                <w:rFonts w:ascii="Book Antiqua" w:eastAsia="Times New Roman" w:hAnsi="Book Antiqua" w:cs="Times New Roman"/>
                <w:sz w:val="16"/>
                <w:szCs w:val="16"/>
                <w:lang w:eastAsia="pt-BR"/>
              </w:rPr>
              <w:t>,  entrada  para  microfone,</w:t>
            </w:r>
            <w:r w:rsidR="00C13D6B">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 xml:space="preserve">guitarra,  teclado,  outros instrumentos, desejável com </w:t>
            </w:r>
            <w:proofErr w:type="spellStart"/>
            <w:r w:rsidRPr="00EF68A3">
              <w:rPr>
                <w:rFonts w:ascii="Book Antiqua" w:eastAsia="Times New Roman" w:hAnsi="Book Antiqua" w:cs="Times New Roman"/>
                <w:sz w:val="16"/>
                <w:szCs w:val="16"/>
                <w:lang w:eastAsia="pt-BR"/>
              </w:rPr>
              <w:t>bluetooth</w:t>
            </w:r>
            <w:proofErr w:type="spellEnd"/>
            <w:r w:rsidRPr="00EF68A3">
              <w:rPr>
                <w:rFonts w:ascii="Book Antiqua" w:eastAsia="Times New Roman" w:hAnsi="Book Antiqua" w:cs="Times New Roman"/>
                <w:sz w:val="16"/>
                <w:szCs w:val="16"/>
                <w:lang w:eastAsia="pt-BR"/>
              </w:rPr>
              <w:t xml:space="preserve">, entrada </w:t>
            </w:r>
            <w:proofErr w:type="spellStart"/>
            <w:r w:rsidRPr="00EF68A3">
              <w:rPr>
                <w:rFonts w:ascii="Book Antiqua" w:eastAsia="Times New Roman" w:hAnsi="Book Antiqua" w:cs="Times New Roman"/>
                <w:sz w:val="16"/>
                <w:szCs w:val="16"/>
                <w:lang w:eastAsia="pt-BR"/>
              </w:rPr>
              <w:t>usb</w:t>
            </w:r>
            <w:proofErr w:type="spellEnd"/>
            <w:r w:rsidRPr="00EF68A3">
              <w:rPr>
                <w:rFonts w:ascii="Book Antiqua" w:eastAsia="Times New Roman" w:hAnsi="Book Antiqua" w:cs="Times New Roman"/>
                <w:sz w:val="16"/>
                <w:szCs w:val="16"/>
                <w:lang w:eastAsia="pt-BR"/>
              </w:rPr>
              <w:t>,</w:t>
            </w:r>
            <w:r w:rsidR="00C13D6B">
              <w:rPr>
                <w:rFonts w:ascii="Book Antiqua" w:eastAsia="Times New Roman" w:hAnsi="Book Antiqua" w:cs="Times New Roman"/>
                <w:sz w:val="16"/>
                <w:szCs w:val="16"/>
                <w:lang w:eastAsia="pt-BR"/>
              </w:rPr>
              <w:t xml:space="preserve"> </w:t>
            </w:r>
            <w:r w:rsidRPr="00EF68A3">
              <w:rPr>
                <w:rFonts w:ascii="Book Antiqua" w:eastAsia="Times New Roman" w:hAnsi="Book Antiqua" w:cs="Times New Roman"/>
                <w:sz w:val="16"/>
                <w:szCs w:val="16"/>
                <w:lang w:eastAsia="pt-BR"/>
              </w:rPr>
              <w:t xml:space="preserve">entrada para cartão de memória </w:t>
            </w:r>
            <w:proofErr w:type="spellStart"/>
            <w:r w:rsidRPr="00EF68A3">
              <w:rPr>
                <w:rFonts w:ascii="Book Antiqua" w:eastAsia="Times New Roman" w:hAnsi="Book Antiqua" w:cs="Times New Roman"/>
                <w:sz w:val="16"/>
                <w:szCs w:val="16"/>
                <w:lang w:eastAsia="pt-BR"/>
              </w:rPr>
              <w:t>sd</w:t>
            </w:r>
            <w:proofErr w:type="spellEnd"/>
            <w:r w:rsidRPr="00EF68A3">
              <w:rPr>
                <w:rFonts w:ascii="Book Antiqua" w:eastAsia="Times New Roman" w:hAnsi="Book Antiqua" w:cs="Times New Roman"/>
                <w:sz w:val="16"/>
                <w:szCs w:val="16"/>
                <w:lang w:eastAsia="pt-BR"/>
              </w:rPr>
              <w:t>/mmc, garantia : mínimo de 12 (doze) meses.</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5</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R$ 1.463,81</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764EE">
        <w:trPr>
          <w:trHeight w:val="140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11</w:t>
            </w:r>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Microfone sem fio</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C04AB5" w:rsidP="007523FB">
            <w:pPr>
              <w:ind w:left="0" w:right="-46"/>
              <w:rPr>
                <w:rFonts w:ascii="Book Antiqua" w:eastAsia="Times New Roman" w:hAnsi="Book Antiqua" w:cs="Times New Roman"/>
                <w:sz w:val="16"/>
                <w:szCs w:val="16"/>
                <w:lang w:eastAsia="pt-BR"/>
              </w:rPr>
            </w:pPr>
            <w:r w:rsidRPr="00C04AB5">
              <w:rPr>
                <w:rFonts w:ascii="Book Antiqua" w:eastAsia="Times New Roman" w:hAnsi="Book Antiqua" w:cs="Times New Roman"/>
                <w:sz w:val="16"/>
                <w:szCs w:val="16"/>
                <w:lang w:eastAsia="pt-BR"/>
              </w:rPr>
              <w:t xml:space="preserve">Características: Microfone profissional, alta sensibilidade e som natural, sem fio, com </w:t>
            </w:r>
            <w:proofErr w:type="spellStart"/>
            <w:r w:rsidRPr="00C04AB5">
              <w:rPr>
                <w:rFonts w:ascii="Book Antiqua" w:eastAsia="Times New Roman" w:hAnsi="Book Antiqua" w:cs="Times New Roman"/>
                <w:sz w:val="16"/>
                <w:szCs w:val="16"/>
                <w:lang w:eastAsia="pt-BR"/>
              </w:rPr>
              <w:t>frequ</w:t>
            </w:r>
            <w:r w:rsidR="007523FB">
              <w:rPr>
                <w:rFonts w:ascii="Book Antiqua" w:eastAsia="Times New Roman" w:hAnsi="Book Antiqua" w:cs="Times New Roman"/>
                <w:sz w:val="16"/>
                <w:szCs w:val="16"/>
                <w:lang w:eastAsia="pt-BR"/>
              </w:rPr>
              <w:t>ê</w:t>
            </w:r>
            <w:r w:rsidRPr="00C04AB5">
              <w:rPr>
                <w:rFonts w:ascii="Book Antiqua" w:eastAsia="Times New Roman" w:hAnsi="Book Antiqua" w:cs="Times New Roman"/>
                <w:sz w:val="16"/>
                <w:szCs w:val="16"/>
                <w:lang w:eastAsia="pt-BR"/>
              </w:rPr>
              <w:t>ncia</w:t>
            </w:r>
            <w:proofErr w:type="spellEnd"/>
            <w:r w:rsidRPr="00C04AB5">
              <w:rPr>
                <w:rFonts w:ascii="Book Antiqua" w:eastAsia="Times New Roman" w:hAnsi="Book Antiqua" w:cs="Times New Roman"/>
                <w:sz w:val="16"/>
                <w:szCs w:val="16"/>
                <w:lang w:eastAsia="pt-BR"/>
              </w:rPr>
              <w:t xml:space="preserve"> de 30 a 17.000</w:t>
            </w:r>
            <w:proofErr w:type="spellStart"/>
            <w:proofErr w:type="gramStart"/>
            <w:r w:rsidRPr="00C04AB5">
              <w:rPr>
                <w:rFonts w:ascii="Book Antiqua" w:eastAsia="Times New Roman" w:hAnsi="Book Antiqua" w:cs="Times New Roman"/>
                <w:sz w:val="16"/>
                <w:szCs w:val="16"/>
                <w:lang w:eastAsia="pt-BR"/>
              </w:rPr>
              <w:t>hz</w:t>
            </w:r>
            <w:proofErr w:type="spellEnd"/>
            <w:proofErr w:type="gramEnd"/>
            <w:r w:rsidRPr="00C04AB5">
              <w:rPr>
                <w:rFonts w:ascii="Book Antiqua" w:eastAsia="Times New Roman" w:hAnsi="Book Antiqua" w:cs="Times New Roman"/>
                <w:sz w:val="16"/>
                <w:szCs w:val="16"/>
                <w:lang w:eastAsia="pt-BR"/>
              </w:rPr>
              <w:t xml:space="preserve">, com alcance mínimo de 50 metros, constituído de: receptor com fonte de alimentação 110/220v </w:t>
            </w:r>
            <w:proofErr w:type="spellStart"/>
            <w:r w:rsidRPr="00C04AB5">
              <w:rPr>
                <w:rFonts w:ascii="Book Antiqua" w:eastAsia="Times New Roman" w:hAnsi="Book Antiqua" w:cs="Times New Roman"/>
                <w:sz w:val="16"/>
                <w:szCs w:val="16"/>
                <w:lang w:eastAsia="pt-BR"/>
              </w:rPr>
              <w:t>ac</w:t>
            </w:r>
            <w:proofErr w:type="spellEnd"/>
            <w:r w:rsidRPr="00C04AB5">
              <w:rPr>
                <w:rFonts w:ascii="Book Antiqua" w:eastAsia="Times New Roman" w:hAnsi="Book Antiqua" w:cs="Times New Roman"/>
                <w:sz w:val="16"/>
                <w:szCs w:val="16"/>
                <w:lang w:eastAsia="pt-BR"/>
              </w:rPr>
              <w:t xml:space="preserve">, transmissor alimentado por bateria, modulação </w:t>
            </w:r>
            <w:proofErr w:type="spellStart"/>
            <w:r w:rsidRPr="00C04AB5">
              <w:rPr>
                <w:rFonts w:ascii="Book Antiqua" w:eastAsia="Times New Roman" w:hAnsi="Book Antiqua" w:cs="Times New Roman"/>
                <w:sz w:val="16"/>
                <w:szCs w:val="16"/>
                <w:lang w:eastAsia="pt-BR"/>
              </w:rPr>
              <w:t>fm</w:t>
            </w:r>
            <w:proofErr w:type="spellEnd"/>
            <w:r w:rsidRPr="00C04AB5">
              <w:rPr>
                <w:rFonts w:ascii="Book Antiqua" w:eastAsia="Times New Roman" w:hAnsi="Book Antiqua" w:cs="Times New Roman"/>
                <w:sz w:val="16"/>
                <w:szCs w:val="16"/>
                <w:lang w:eastAsia="pt-BR"/>
              </w:rPr>
              <w:t>, acompanha 01 base com 01 ou 02 antenas, cabos, maleta e manual de instrução.</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5</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R$ 1.121,58</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C864BC">
        <w:trPr>
          <w:trHeight w:val="339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12</w:t>
            </w:r>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MOUSE PARA MICROCOMPUTADOR</w:t>
            </w:r>
          </w:p>
        </w:tc>
        <w:tc>
          <w:tcPr>
            <w:tcW w:w="3803" w:type="dxa"/>
            <w:tcBorders>
              <w:top w:val="nil"/>
              <w:left w:val="nil"/>
              <w:bottom w:val="nil"/>
              <w:right w:val="nil"/>
            </w:tcBorders>
            <w:shd w:val="clear" w:color="auto" w:fill="auto"/>
            <w:hideMark/>
          </w:tcPr>
          <w:p w:rsidR="00ED3913" w:rsidRPr="00EF68A3" w:rsidRDefault="00ED3913" w:rsidP="00C864BC">
            <w:pPr>
              <w:ind w:left="0" w:right="-46"/>
              <w:jc w:val="left"/>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CARACTERÍSTICAS TÉCNICAS MÍNIMAS OBRIGATÓRIAS: TECNOLOGIA: ÓPTICO; TAMANHO DO CABO: 1,5 METROS; INTERFACE DE CONEXÃO: USB;</w:t>
            </w:r>
            <w:r w:rsidR="00A764EE">
              <w:rPr>
                <w:rFonts w:ascii="Book Antiqua" w:eastAsia="Times New Roman" w:hAnsi="Book Antiqua" w:cs="Times New Roman"/>
                <w:color w:val="000000"/>
                <w:sz w:val="16"/>
                <w:szCs w:val="16"/>
                <w:lang w:eastAsia="pt-BR"/>
              </w:rPr>
              <w:t xml:space="preserve"> </w:t>
            </w:r>
            <w:r w:rsidRPr="00EF68A3">
              <w:rPr>
                <w:rFonts w:ascii="Book Antiqua" w:eastAsia="Times New Roman" w:hAnsi="Book Antiqua" w:cs="Times New Roman"/>
                <w:color w:val="000000"/>
                <w:sz w:val="16"/>
                <w:szCs w:val="16"/>
                <w:lang w:eastAsia="pt-BR"/>
              </w:rPr>
              <w:t>RESOLUÇÃO: IGUAL OU SUPERIOR A 800 DPI;</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 xml:space="preserve">2  BOTÕES  +  1  BOTÃO  </w:t>
            </w:r>
            <w:proofErr w:type="spellStart"/>
            <w:r w:rsidRPr="00EF68A3">
              <w:rPr>
                <w:rFonts w:ascii="Book Antiqua" w:eastAsia="Times New Roman" w:hAnsi="Book Antiqua" w:cs="Times New Roman"/>
                <w:color w:val="000000"/>
                <w:sz w:val="16"/>
                <w:szCs w:val="16"/>
                <w:lang w:eastAsia="pt-BR"/>
              </w:rPr>
              <w:t>DOSCROLL</w:t>
            </w:r>
            <w:proofErr w:type="spellEnd"/>
            <w:r w:rsidRPr="00EF68A3">
              <w:rPr>
                <w:rFonts w:ascii="Book Antiqua" w:eastAsia="Times New Roman" w:hAnsi="Book Antiqua" w:cs="Times New Roman"/>
                <w:color w:val="000000"/>
                <w:sz w:val="16"/>
                <w:szCs w:val="16"/>
                <w:lang w:eastAsia="pt-BR"/>
              </w:rPr>
              <w:t>;  DESIGN  AMBIDESTRO;  COR  PREDOMINANTE:  PRETO;  HOMOLOGADO</w:t>
            </w:r>
            <w:r w:rsidR="00A764EE">
              <w:rPr>
                <w:rFonts w:ascii="Book Antiqua" w:eastAsia="Times New Roman" w:hAnsi="Book Antiqua" w:cs="Times New Roman"/>
                <w:color w:val="000000"/>
                <w:sz w:val="16"/>
                <w:szCs w:val="16"/>
                <w:lang w:eastAsia="pt-BR"/>
              </w:rPr>
              <w:t xml:space="preserve"> </w:t>
            </w:r>
            <w:r w:rsidRPr="00EF68A3">
              <w:rPr>
                <w:rFonts w:ascii="Book Antiqua" w:eastAsia="Times New Roman" w:hAnsi="Book Antiqua" w:cs="Times New Roman"/>
                <w:color w:val="000000"/>
                <w:sz w:val="16"/>
                <w:szCs w:val="16"/>
                <w:lang w:eastAsia="pt-BR"/>
              </w:rPr>
              <w:t>PARA  MICROSOFT  WINDOWS  7  OU  SUPERIOR,  CONSULTAR  NA LISTA</w:t>
            </w:r>
            <w:r w:rsidR="00A764EE">
              <w:rPr>
                <w:rFonts w:ascii="Book Antiqua" w:eastAsia="Times New Roman" w:hAnsi="Book Antiqua" w:cs="Times New Roman"/>
                <w:color w:val="000000"/>
                <w:sz w:val="16"/>
                <w:szCs w:val="16"/>
                <w:lang w:eastAsia="pt-BR"/>
              </w:rPr>
              <w:t xml:space="preserve"> </w:t>
            </w:r>
            <w:r w:rsidRPr="00EF68A3">
              <w:rPr>
                <w:rFonts w:ascii="Book Antiqua" w:eastAsia="Times New Roman" w:hAnsi="Book Antiqua" w:cs="Times New Roman"/>
                <w:color w:val="000000"/>
                <w:sz w:val="16"/>
                <w:szCs w:val="16"/>
                <w:lang w:eastAsia="pt-BR"/>
              </w:rPr>
              <w:t>DISPONÍVEL  NO  CENTRO  DE  COMPATIBILIDADE  MICROSOFT</w:t>
            </w:r>
            <w:r w:rsidR="00FD14F1">
              <w:rPr>
                <w:rFonts w:ascii="Book Antiqua" w:eastAsia="Times New Roman" w:hAnsi="Book Antiqua" w:cs="Times New Roman"/>
                <w:color w:val="000000"/>
                <w:sz w:val="16"/>
                <w:szCs w:val="16"/>
                <w:lang w:eastAsia="pt-BR"/>
              </w:rPr>
              <w:t xml:space="preserve"> </w:t>
            </w:r>
            <w:r w:rsidRPr="00EF68A3">
              <w:rPr>
                <w:rFonts w:ascii="Book Antiqua" w:eastAsia="Times New Roman" w:hAnsi="Book Antiqua" w:cs="Times New Roman"/>
                <w:color w:val="000000"/>
                <w:sz w:val="16"/>
                <w:szCs w:val="16"/>
                <w:lang w:eastAsia="pt-BR"/>
              </w:rPr>
              <w:t>(HTTPS://WWW.MICROSOFT.COM/PT-BR/WINDOWS/COMPATIBILITY/COMPATCENTER/HOME?);  GARANTIA  DE  36 MESES FORNECIDA PELO FABRICANTE.</w:t>
            </w:r>
          </w:p>
        </w:tc>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14</w:t>
            </w:r>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R$ 38,94</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D3E45">
        <w:trPr>
          <w:trHeight w:val="6660"/>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lastRenderedPageBreak/>
              <w:t>13</w:t>
            </w:r>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proofErr w:type="gramStart"/>
            <w:r w:rsidRPr="00EF68A3">
              <w:rPr>
                <w:rFonts w:ascii="Book Antiqua" w:eastAsia="Times New Roman" w:hAnsi="Book Antiqua" w:cs="Times New Roman"/>
                <w:sz w:val="16"/>
                <w:szCs w:val="16"/>
                <w:lang w:eastAsia="pt-BR"/>
              </w:rPr>
              <w:t>NOTEBOOK 14“</w:t>
            </w:r>
            <w:proofErr w:type="gramEnd"/>
            <w:r w:rsidRPr="00EF68A3">
              <w:rPr>
                <w:rFonts w:ascii="Book Antiqua" w:eastAsia="Times New Roman" w:hAnsi="Book Antiqua" w:cs="Times New Roman"/>
                <w:sz w:val="16"/>
                <w:szCs w:val="16"/>
                <w:lang w:eastAsia="pt-BR"/>
              </w:rPr>
              <w:t xml:space="preserve"> (POLEGADAS) 1.6GHZ C/ WINDOWS</w:t>
            </w:r>
          </w:p>
        </w:tc>
        <w:tc>
          <w:tcPr>
            <w:tcW w:w="3803" w:type="dxa"/>
            <w:tcBorders>
              <w:top w:val="single" w:sz="4" w:space="0" w:color="000000"/>
              <w:left w:val="nil"/>
              <w:bottom w:val="single" w:sz="4" w:space="0" w:color="000000"/>
              <w:right w:val="single" w:sz="4" w:space="0" w:color="000000"/>
            </w:tcBorders>
            <w:shd w:val="clear" w:color="auto" w:fill="auto"/>
            <w:vAlign w:val="center"/>
            <w:hideMark/>
          </w:tcPr>
          <w:p w:rsidR="00ED3913" w:rsidRPr="00EF68A3" w:rsidRDefault="008E0A1E" w:rsidP="008E0A1E">
            <w:pPr>
              <w:ind w:left="0" w:right="-46"/>
              <w:rPr>
                <w:rFonts w:ascii="Book Antiqua" w:eastAsia="Times New Roman" w:hAnsi="Book Antiqua" w:cs="Times New Roman"/>
                <w:sz w:val="16"/>
                <w:szCs w:val="16"/>
                <w:lang w:eastAsia="pt-BR"/>
              </w:rPr>
            </w:pPr>
            <w:r w:rsidRPr="008E0A1E">
              <w:rPr>
                <w:rFonts w:ascii="Book Antiqua" w:eastAsia="Times New Roman" w:hAnsi="Book Antiqua" w:cs="Times New Roman"/>
                <w:sz w:val="16"/>
                <w:szCs w:val="16"/>
                <w:lang w:eastAsia="pt-BR"/>
              </w:rPr>
              <w:t xml:space="preserve">Características técnicas mínimas OBRIGATÓRIAS: Processador: De quatro núcleos físicos e oito virtuais (Threads) ou superior e </w:t>
            </w:r>
            <w:proofErr w:type="spellStart"/>
            <w:r w:rsidRPr="008E0A1E">
              <w:rPr>
                <w:rFonts w:ascii="Book Antiqua" w:eastAsia="Times New Roman" w:hAnsi="Book Antiqua" w:cs="Times New Roman"/>
                <w:sz w:val="16"/>
                <w:szCs w:val="16"/>
                <w:lang w:eastAsia="pt-BR"/>
              </w:rPr>
              <w:t>clock</w:t>
            </w:r>
            <w:proofErr w:type="spellEnd"/>
            <w:r w:rsidRPr="008E0A1E">
              <w:rPr>
                <w:rFonts w:ascii="Book Antiqua" w:eastAsia="Times New Roman" w:hAnsi="Book Antiqua" w:cs="Times New Roman"/>
                <w:sz w:val="16"/>
                <w:szCs w:val="16"/>
                <w:lang w:eastAsia="pt-BR"/>
              </w:rPr>
              <w:t xml:space="preserve"> mínimo de 1.6 </w:t>
            </w:r>
            <w:proofErr w:type="spellStart"/>
            <w:proofErr w:type="gramStart"/>
            <w:r w:rsidRPr="008E0A1E">
              <w:rPr>
                <w:rFonts w:ascii="Book Antiqua" w:eastAsia="Times New Roman" w:hAnsi="Book Antiqua" w:cs="Times New Roman"/>
                <w:sz w:val="16"/>
                <w:szCs w:val="16"/>
                <w:lang w:eastAsia="pt-BR"/>
              </w:rPr>
              <w:t>Ghz</w:t>
            </w:r>
            <w:proofErr w:type="spellEnd"/>
            <w:proofErr w:type="gramEnd"/>
            <w:r w:rsidRPr="008E0A1E">
              <w:rPr>
                <w:rFonts w:ascii="Book Antiqua" w:eastAsia="Times New Roman" w:hAnsi="Book Antiqua" w:cs="Times New Roman"/>
                <w:sz w:val="16"/>
                <w:szCs w:val="16"/>
                <w:lang w:eastAsia="pt-BR"/>
              </w:rPr>
              <w:t xml:space="preserve">; </w:t>
            </w:r>
            <w:proofErr w:type="spellStart"/>
            <w:r w:rsidRPr="008E0A1E">
              <w:rPr>
                <w:rFonts w:ascii="Book Antiqua" w:eastAsia="Times New Roman" w:hAnsi="Book Antiqua" w:cs="Times New Roman"/>
                <w:sz w:val="16"/>
                <w:szCs w:val="16"/>
                <w:lang w:eastAsia="pt-BR"/>
              </w:rPr>
              <w:t>Cache</w:t>
            </w:r>
            <w:proofErr w:type="spellEnd"/>
            <w:r w:rsidRPr="008E0A1E">
              <w:rPr>
                <w:rFonts w:ascii="Book Antiqua" w:eastAsia="Times New Roman" w:hAnsi="Book Antiqua" w:cs="Times New Roman"/>
                <w:sz w:val="16"/>
                <w:szCs w:val="16"/>
                <w:lang w:eastAsia="pt-BR"/>
              </w:rPr>
              <w:t xml:space="preserve"> do processador de 6MB no  mínimo;  Memória  RAM:  Tamanho  da  memória: igual  ou  superior  a  6  GB;  </w:t>
            </w:r>
            <w:proofErr w:type="spellStart"/>
            <w:r w:rsidRPr="008E0A1E">
              <w:rPr>
                <w:rFonts w:ascii="Book Antiqua" w:eastAsia="Times New Roman" w:hAnsi="Book Antiqua" w:cs="Times New Roman"/>
                <w:sz w:val="16"/>
                <w:szCs w:val="16"/>
                <w:lang w:eastAsia="pt-BR"/>
              </w:rPr>
              <w:t>Frequência</w:t>
            </w:r>
            <w:proofErr w:type="spellEnd"/>
            <w:r w:rsidRPr="008E0A1E">
              <w:rPr>
                <w:rFonts w:ascii="Book Antiqua" w:eastAsia="Times New Roman" w:hAnsi="Book Antiqua" w:cs="Times New Roman"/>
                <w:sz w:val="16"/>
                <w:szCs w:val="16"/>
                <w:lang w:eastAsia="pt-BR"/>
              </w:rPr>
              <w:t xml:space="preserve">  da  memória:  2133  MHz  ou  superior; Tecnologia  da  memória:  DDR4;  Expansível  a  16  GB utilizando  a  mesma  </w:t>
            </w:r>
            <w:proofErr w:type="spellStart"/>
            <w:r w:rsidRPr="008E0A1E">
              <w:rPr>
                <w:rFonts w:ascii="Book Antiqua" w:eastAsia="Times New Roman" w:hAnsi="Book Antiqua" w:cs="Times New Roman"/>
                <w:sz w:val="16"/>
                <w:szCs w:val="16"/>
                <w:lang w:eastAsia="pt-BR"/>
              </w:rPr>
              <w:t>frequência</w:t>
            </w:r>
            <w:proofErr w:type="spellEnd"/>
            <w:r w:rsidRPr="008E0A1E">
              <w:rPr>
                <w:rFonts w:ascii="Book Antiqua" w:eastAsia="Times New Roman" w:hAnsi="Book Antiqua" w:cs="Times New Roman"/>
                <w:sz w:val="16"/>
                <w:szCs w:val="16"/>
                <w:lang w:eastAsia="pt-BR"/>
              </w:rPr>
              <w:t xml:space="preserve"> da  memória  fornecida  com  equipamento;  Unidade  de  Armazenamento:  Padrão </w:t>
            </w:r>
            <w:proofErr w:type="spellStart"/>
            <w:r w:rsidRPr="008E0A1E">
              <w:rPr>
                <w:rFonts w:ascii="Book Antiqua" w:eastAsia="Times New Roman" w:hAnsi="Book Antiqua" w:cs="Times New Roman"/>
                <w:sz w:val="16"/>
                <w:szCs w:val="16"/>
                <w:lang w:eastAsia="pt-BR"/>
              </w:rPr>
              <w:t>SSD</w:t>
            </w:r>
            <w:proofErr w:type="spellEnd"/>
            <w:r w:rsidRPr="008E0A1E">
              <w:rPr>
                <w:rFonts w:ascii="Book Antiqua" w:eastAsia="Times New Roman" w:hAnsi="Book Antiqua" w:cs="Times New Roman"/>
                <w:sz w:val="16"/>
                <w:szCs w:val="16"/>
                <w:lang w:eastAsia="pt-BR"/>
              </w:rPr>
              <w:t xml:space="preserve">  (</w:t>
            </w:r>
            <w:proofErr w:type="spellStart"/>
            <w:r w:rsidRPr="008E0A1E">
              <w:rPr>
                <w:rFonts w:ascii="Book Antiqua" w:eastAsia="Times New Roman" w:hAnsi="Book Antiqua" w:cs="Times New Roman"/>
                <w:sz w:val="16"/>
                <w:szCs w:val="16"/>
                <w:lang w:eastAsia="pt-BR"/>
              </w:rPr>
              <w:t>Solid</w:t>
            </w:r>
            <w:proofErr w:type="spellEnd"/>
            <w:r w:rsidRPr="008E0A1E">
              <w:rPr>
                <w:rFonts w:ascii="Book Antiqua" w:eastAsia="Times New Roman" w:hAnsi="Book Antiqua" w:cs="Times New Roman"/>
                <w:sz w:val="16"/>
                <w:szCs w:val="16"/>
                <w:lang w:eastAsia="pt-BR"/>
              </w:rPr>
              <w:t xml:space="preserve">  </w:t>
            </w:r>
            <w:proofErr w:type="spellStart"/>
            <w:r w:rsidRPr="008E0A1E">
              <w:rPr>
                <w:rFonts w:ascii="Book Antiqua" w:eastAsia="Times New Roman" w:hAnsi="Book Antiqua" w:cs="Times New Roman"/>
                <w:sz w:val="16"/>
                <w:szCs w:val="16"/>
                <w:lang w:eastAsia="pt-BR"/>
              </w:rPr>
              <w:t>State</w:t>
            </w:r>
            <w:proofErr w:type="spellEnd"/>
            <w:r w:rsidRPr="008E0A1E">
              <w:rPr>
                <w:rFonts w:ascii="Book Antiqua" w:eastAsia="Times New Roman" w:hAnsi="Book Antiqua" w:cs="Times New Roman"/>
                <w:sz w:val="16"/>
                <w:szCs w:val="16"/>
                <w:lang w:eastAsia="pt-BR"/>
              </w:rPr>
              <w:t xml:space="preserve">  Drive);  Interface  de  Conexão:  </w:t>
            </w:r>
            <w:proofErr w:type="spellStart"/>
            <w:r w:rsidRPr="008E0A1E">
              <w:rPr>
                <w:rFonts w:ascii="Book Antiqua" w:eastAsia="Times New Roman" w:hAnsi="Book Antiqua" w:cs="Times New Roman"/>
                <w:sz w:val="16"/>
                <w:szCs w:val="16"/>
                <w:lang w:eastAsia="pt-BR"/>
              </w:rPr>
              <w:t>Sata</w:t>
            </w:r>
            <w:proofErr w:type="spellEnd"/>
            <w:r w:rsidRPr="008E0A1E">
              <w:rPr>
                <w:rFonts w:ascii="Book Antiqua" w:eastAsia="Times New Roman" w:hAnsi="Book Antiqua" w:cs="Times New Roman"/>
                <w:sz w:val="16"/>
                <w:szCs w:val="16"/>
                <w:lang w:eastAsia="pt-BR"/>
              </w:rPr>
              <w:t xml:space="preserve">  III;  Capacidade de</w:t>
            </w:r>
            <w:r>
              <w:rPr>
                <w:rFonts w:ascii="Book Antiqua" w:eastAsia="Times New Roman" w:hAnsi="Book Antiqua" w:cs="Times New Roman"/>
                <w:sz w:val="16"/>
                <w:szCs w:val="16"/>
                <w:lang w:eastAsia="pt-BR"/>
              </w:rPr>
              <w:t xml:space="preserve"> </w:t>
            </w:r>
            <w:r w:rsidRPr="008E0A1E">
              <w:rPr>
                <w:rFonts w:ascii="Book Antiqua" w:eastAsia="Times New Roman" w:hAnsi="Book Antiqua" w:cs="Times New Roman"/>
                <w:sz w:val="16"/>
                <w:szCs w:val="16"/>
                <w:lang w:eastAsia="pt-BR"/>
              </w:rPr>
              <w:t xml:space="preserve">Armazenamento:  igual  ou  superior  a  240GB;  Velocidade  de  Leitura:  igual  ou superior  a  530mb/s;  Velocidade  de  Gravação:  igual  ou  superior  a  440mb/s;  Tela: Tamanho:  14“ (Polegadas)  Widescreen;  Iluminação:  </w:t>
            </w:r>
            <w:proofErr w:type="spellStart"/>
            <w:r w:rsidRPr="008E0A1E">
              <w:rPr>
                <w:rFonts w:ascii="Book Antiqua" w:eastAsia="Times New Roman" w:hAnsi="Book Antiqua" w:cs="Times New Roman"/>
                <w:sz w:val="16"/>
                <w:szCs w:val="16"/>
                <w:lang w:eastAsia="pt-BR"/>
              </w:rPr>
              <w:t>LED</w:t>
            </w:r>
            <w:proofErr w:type="spellEnd"/>
            <w:r w:rsidRPr="008E0A1E">
              <w:rPr>
                <w:rFonts w:ascii="Book Antiqua" w:eastAsia="Times New Roman" w:hAnsi="Book Antiqua" w:cs="Times New Roman"/>
                <w:sz w:val="16"/>
                <w:szCs w:val="16"/>
                <w:lang w:eastAsia="pt-BR"/>
              </w:rPr>
              <w:t xml:space="preserve">  HD  com  </w:t>
            </w:r>
            <w:proofErr w:type="spellStart"/>
            <w:r w:rsidRPr="008E0A1E">
              <w:rPr>
                <w:rFonts w:ascii="Book Antiqua" w:eastAsia="Times New Roman" w:hAnsi="Book Antiqua" w:cs="Times New Roman"/>
                <w:sz w:val="16"/>
                <w:szCs w:val="16"/>
                <w:lang w:eastAsia="pt-BR"/>
              </w:rPr>
              <w:t>antireflexo</w:t>
            </w:r>
            <w:proofErr w:type="spellEnd"/>
            <w:r w:rsidRPr="008E0A1E">
              <w:rPr>
                <w:rFonts w:ascii="Book Antiqua" w:eastAsia="Times New Roman" w:hAnsi="Book Antiqua" w:cs="Times New Roman"/>
                <w:sz w:val="16"/>
                <w:szCs w:val="16"/>
                <w:lang w:eastAsia="pt-BR"/>
              </w:rPr>
              <w:t xml:space="preserve">; Interface  Gráfica:  Memória  gráfica:  igual  ou  superior  512  MB  (podendo  ser compartilhada);  Conectividade  de  Rede: Conexão  local  com  taxa  de  transmissão: 10/100/1000  </w:t>
            </w:r>
            <w:proofErr w:type="spellStart"/>
            <w:r w:rsidRPr="008E0A1E">
              <w:rPr>
                <w:rFonts w:ascii="Book Antiqua" w:eastAsia="Times New Roman" w:hAnsi="Book Antiqua" w:cs="Times New Roman"/>
                <w:sz w:val="16"/>
                <w:szCs w:val="16"/>
                <w:lang w:eastAsia="pt-BR"/>
              </w:rPr>
              <w:t>Mbps</w:t>
            </w:r>
            <w:proofErr w:type="spellEnd"/>
            <w:r w:rsidRPr="008E0A1E">
              <w:rPr>
                <w:rFonts w:ascii="Book Antiqua" w:eastAsia="Times New Roman" w:hAnsi="Book Antiqua" w:cs="Times New Roman"/>
                <w:sz w:val="16"/>
                <w:szCs w:val="16"/>
                <w:lang w:eastAsia="pt-BR"/>
              </w:rPr>
              <w:t xml:space="preserve">  (conector  da  interface:  padrão  RJ45);  </w:t>
            </w:r>
            <w:proofErr w:type="spellStart"/>
            <w:r w:rsidRPr="008E0A1E">
              <w:rPr>
                <w:rFonts w:ascii="Book Antiqua" w:eastAsia="Times New Roman" w:hAnsi="Book Antiqua" w:cs="Times New Roman"/>
                <w:sz w:val="16"/>
                <w:szCs w:val="16"/>
                <w:lang w:eastAsia="pt-BR"/>
              </w:rPr>
              <w:t>Wirelless</w:t>
            </w:r>
            <w:proofErr w:type="spellEnd"/>
            <w:r w:rsidRPr="008E0A1E">
              <w:rPr>
                <w:rFonts w:ascii="Book Antiqua" w:eastAsia="Times New Roman" w:hAnsi="Book Antiqua" w:cs="Times New Roman"/>
                <w:sz w:val="16"/>
                <w:szCs w:val="16"/>
                <w:lang w:eastAsia="pt-BR"/>
              </w:rPr>
              <w:t xml:space="preserve">  802.11  b/g/n; Bluetooth  4.1;  Áudio:  Integrado,  com  auto-falantes  e microfone; </w:t>
            </w:r>
            <w:proofErr w:type="spellStart"/>
            <w:r w:rsidRPr="008E0A1E">
              <w:rPr>
                <w:rFonts w:ascii="Book Antiqua" w:eastAsia="Times New Roman" w:hAnsi="Book Antiqua" w:cs="Times New Roman"/>
                <w:sz w:val="16"/>
                <w:szCs w:val="16"/>
                <w:lang w:eastAsia="pt-BR"/>
              </w:rPr>
              <w:t>BIOS</w:t>
            </w:r>
            <w:proofErr w:type="spellEnd"/>
            <w:r w:rsidRPr="008E0A1E">
              <w:rPr>
                <w:rFonts w:ascii="Book Antiqua" w:eastAsia="Times New Roman" w:hAnsi="Book Antiqua" w:cs="Times New Roman"/>
                <w:sz w:val="16"/>
                <w:szCs w:val="16"/>
                <w:lang w:eastAsia="pt-BR"/>
              </w:rPr>
              <w:t>: Deve ser implementada  em “flash memory” atualizável  diretamente pelo computador; Deve permitir configurações  para  inicialização  por  unidade  ótica (CD/DVD), Unidade de Armazenamento (</w:t>
            </w:r>
            <w:proofErr w:type="spellStart"/>
            <w:r w:rsidRPr="008E0A1E">
              <w:rPr>
                <w:rFonts w:ascii="Book Antiqua" w:eastAsia="Times New Roman" w:hAnsi="Book Antiqua" w:cs="Times New Roman"/>
                <w:sz w:val="16"/>
                <w:szCs w:val="16"/>
                <w:lang w:eastAsia="pt-BR"/>
              </w:rPr>
              <w:t>SSD</w:t>
            </w:r>
            <w:proofErr w:type="spellEnd"/>
            <w:r w:rsidRPr="008E0A1E">
              <w:rPr>
                <w:rFonts w:ascii="Book Antiqua" w:eastAsia="Times New Roman" w:hAnsi="Book Antiqua" w:cs="Times New Roman"/>
                <w:sz w:val="16"/>
                <w:szCs w:val="16"/>
                <w:lang w:eastAsia="pt-BR"/>
              </w:rPr>
              <w:t>), por rede (</w:t>
            </w:r>
            <w:proofErr w:type="spellStart"/>
            <w:r w:rsidRPr="008E0A1E">
              <w:rPr>
                <w:rFonts w:ascii="Book Antiqua" w:eastAsia="Times New Roman" w:hAnsi="Book Antiqua" w:cs="Times New Roman"/>
                <w:sz w:val="16"/>
                <w:szCs w:val="16"/>
                <w:lang w:eastAsia="pt-BR"/>
              </w:rPr>
              <w:t>LAN</w:t>
            </w:r>
            <w:proofErr w:type="spellEnd"/>
            <w:r w:rsidRPr="008E0A1E">
              <w:rPr>
                <w:rFonts w:ascii="Book Antiqua" w:eastAsia="Times New Roman" w:hAnsi="Book Antiqua" w:cs="Times New Roman"/>
                <w:sz w:val="16"/>
                <w:szCs w:val="16"/>
                <w:lang w:eastAsia="pt-BR"/>
              </w:rPr>
              <w:t xml:space="preserve">) e por USB; Deve ser do mesmo fabricante do equipamento ou ter direitos – Copyright (não sendo aceito soluções em regime de </w:t>
            </w:r>
            <w:proofErr w:type="spellStart"/>
            <w:r w:rsidRPr="008E0A1E">
              <w:rPr>
                <w:rFonts w:ascii="Book Antiqua" w:eastAsia="Times New Roman" w:hAnsi="Book Antiqua" w:cs="Times New Roman"/>
                <w:sz w:val="16"/>
                <w:szCs w:val="16"/>
                <w:lang w:eastAsia="pt-BR"/>
              </w:rPr>
              <w:t>OEM</w:t>
            </w:r>
            <w:proofErr w:type="spellEnd"/>
            <w:r w:rsidRPr="008E0A1E">
              <w:rPr>
                <w:rFonts w:ascii="Book Antiqua" w:eastAsia="Times New Roman" w:hAnsi="Book Antiqua" w:cs="Times New Roman"/>
                <w:sz w:val="16"/>
                <w:szCs w:val="16"/>
                <w:lang w:eastAsia="pt-BR"/>
              </w:rPr>
              <w:t xml:space="preserve"> ou  customizações),  devendo  ser  comprovado  no  momento  da  entrega  do equipamento;  Ter  suporte  para  idioma  português;  Teclado:  Layout  do  teclado: padrão  ABNT2;  Mouse: </w:t>
            </w:r>
            <w:proofErr w:type="spellStart"/>
            <w:r w:rsidRPr="008E0A1E">
              <w:rPr>
                <w:rFonts w:ascii="Book Antiqua" w:eastAsia="Times New Roman" w:hAnsi="Book Antiqua" w:cs="Times New Roman"/>
                <w:sz w:val="16"/>
                <w:szCs w:val="16"/>
                <w:lang w:eastAsia="pt-BR"/>
              </w:rPr>
              <w:t>TouchPad</w:t>
            </w:r>
            <w:proofErr w:type="spellEnd"/>
            <w:r w:rsidRPr="008E0A1E">
              <w:rPr>
                <w:rFonts w:ascii="Book Antiqua" w:eastAsia="Times New Roman" w:hAnsi="Book Antiqua" w:cs="Times New Roman"/>
                <w:sz w:val="16"/>
                <w:szCs w:val="16"/>
                <w:lang w:eastAsia="pt-BR"/>
              </w:rPr>
              <w:t xml:space="preserve">;  Sistema  Operacional:  Microsoft  Windows  10Pro  64  em  Português;  Outros  Requisitos:  Placa  Mãe  de  desenho  e  propriedade  do  fabricante  do  equipamento  (não  sendo aceito soluções  em regime de </w:t>
            </w:r>
            <w:proofErr w:type="spellStart"/>
            <w:r w:rsidRPr="008E0A1E">
              <w:rPr>
                <w:rFonts w:ascii="Book Antiqua" w:eastAsia="Times New Roman" w:hAnsi="Book Antiqua" w:cs="Times New Roman"/>
                <w:sz w:val="16"/>
                <w:szCs w:val="16"/>
                <w:lang w:eastAsia="pt-BR"/>
              </w:rPr>
              <w:t>OEM</w:t>
            </w:r>
            <w:proofErr w:type="spellEnd"/>
            <w:r w:rsidRPr="008E0A1E">
              <w:rPr>
                <w:rFonts w:ascii="Book Antiqua" w:eastAsia="Times New Roman" w:hAnsi="Book Antiqua" w:cs="Times New Roman"/>
                <w:sz w:val="16"/>
                <w:szCs w:val="16"/>
                <w:lang w:eastAsia="pt-BR"/>
              </w:rPr>
              <w:t xml:space="preserve"> ou customizações); Acompanha mídias  CD/DVD e ou dispõe  de partição  espec</w:t>
            </w:r>
            <w:r>
              <w:rPr>
                <w:rFonts w:ascii="Book Antiqua" w:eastAsia="Times New Roman" w:hAnsi="Book Antiqua" w:cs="Times New Roman"/>
                <w:sz w:val="16"/>
                <w:szCs w:val="16"/>
                <w:lang w:eastAsia="pt-BR"/>
              </w:rPr>
              <w:t>í</w:t>
            </w:r>
            <w:r w:rsidRPr="008E0A1E">
              <w:rPr>
                <w:rFonts w:ascii="Book Antiqua" w:eastAsia="Times New Roman" w:hAnsi="Book Antiqua" w:cs="Times New Roman"/>
                <w:sz w:val="16"/>
                <w:szCs w:val="16"/>
                <w:lang w:eastAsia="pt-BR"/>
              </w:rPr>
              <w:t xml:space="preserve">fica na  própria unidade de </w:t>
            </w:r>
            <w:proofErr w:type="gramStart"/>
            <w:r w:rsidRPr="008E0A1E">
              <w:rPr>
                <w:rFonts w:ascii="Book Antiqua" w:eastAsia="Times New Roman" w:hAnsi="Book Antiqua" w:cs="Times New Roman"/>
                <w:sz w:val="16"/>
                <w:szCs w:val="16"/>
                <w:lang w:eastAsia="pt-BR"/>
              </w:rPr>
              <w:t>armazenamento</w:t>
            </w:r>
            <w:proofErr w:type="gramEnd"/>
            <w:r w:rsidRPr="008E0A1E">
              <w:rPr>
                <w:rFonts w:ascii="Book Antiqua" w:eastAsia="Times New Roman" w:hAnsi="Book Antiqua" w:cs="Times New Roman"/>
                <w:sz w:val="16"/>
                <w:szCs w:val="16"/>
                <w:lang w:eastAsia="pt-BR"/>
              </w:rPr>
              <w:t xml:space="preserve">  do equipamento que permita a reinstalação do sistema operacional Microsoft Windows 10 Pro 64 em Português.</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ED3913" w:rsidRPr="00EF68A3" w:rsidRDefault="00ED3913" w:rsidP="00AD3E45">
            <w:pPr>
              <w:ind w:left="-70" w:right="-163"/>
              <w:jc w:val="center"/>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UNIDADE</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12</w:t>
            </w:r>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R$ 5.248,01</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9A3CF5">
        <w:trPr>
          <w:trHeight w:val="7492"/>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lastRenderedPageBreak/>
              <w:t>14</w:t>
            </w:r>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CONDICIONADOR DE AR </w:t>
            </w:r>
            <w:proofErr w:type="spellStart"/>
            <w:r w:rsidRPr="00EF68A3">
              <w:rPr>
                <w:rFonts w:ascii="Book Antiqua" w:eastAsia="Times New Roman" w:hAnsi="Book Antiqua" w:cs="Times New Roman"/>
                <w:sz w:val="16"/>
                <w:szCs w:val="16"/>
                <w:lang w:eastAsia="pt-BR"/>
              </w:rPr>
              <w:t>SPLIT</w:t>
            </w:r>
            <w:proofErr w:type="spellEnd"/>
            <w:r w:rsidRPr="00EF68A3">
              <w:rPr>
                <w:rFonts w:ascii="Book Antiqua" w:eastAsia="Times New Roman" w:hAnsi="Book Antiqua" w:cs="Times New Roman"/>
                <w:sz w:val="16"/>
                <w:szCs w:val="16"/>
                <w:lang w:eastAsia="pt-BR"/>
              </w:rPr>
              <w:t xml:space="preserve"> INVERTER 36.000 </w:t>
            </w:r>
            <w:proofErr w:type="spellStart"/>
            <w:r w:rsidRPr="00EF68A3">
              <w:rPr>
                <w:rFonts w:ascii="Book Antiqua" w:eastAsia="Times New Roman" w:hAnsi="Book Antiqua" w:cs="Times New Roman"/>
                <w:sz w:val="16"/>
                <w:szCs w:val="16"/>
                <w:lang w:eastAsia="pt-BR"/>
              </w:rPr>
              <w:t>BTUS</w:t>
            </w:r>
            <w:proofErr w:type="spellEnd"/>
            <w:r w:rsidRPr="00EF68A3">
              <w:rPr>
                <w:rFonts w:ascii="Book Antiqua" w:eastAsia="Times New Roman" w:hAnsi="Book Antiqua" w:cs="Times New Roman"/>
                <w:sz w:val="16"/>
                <w:szCs w:val="16"/>
                <w:lang w:eastAsia="pt-BR"/>
              </w:rPr>
              <w:t xml:space="preserve"> INSTALADO</w:t>
            </w:r>
          </w:p>
        </w:tc>
        <w:tc>
          <w:tcPr>
            <w:tcW w:w="3803" w:type="dxa"/>
            <w:tcBorders>
              <w:top w:val="nil"/>
              <w:left w:val="nil"/>
              <w:bottom w:val="single" w:sz="4" w:space="0" w:color="000000"/>
              <w:right w:val="single" w:sz="4" w:space="0" w:color="000000"/>
            </w:tcBorders>
            <w:shd w:val="clear" w:color="auto" w:fill="auto"/>
            <w:hideMark/>
          </w:tcPr>
          <w:p w:rsidR="00ED3913" w:rsidRPr="00EF68A3" w:rsidRDefault="00A26472" w:rsidP="00A26472">
            <w:pPr>
              <w:ind w:left="0" w:right="-46"/>
              <w:rPr>
                <w:rFonts w:ascii="Book Antiqua" w:eastAsia="Times New Roman" w:hAnsi="Book Antiqua" w:cs="Times New Roman"/>
                <w:sz w:val="16"/>
                <w:szCs w:val="16"/>
                <w:lang w:eastAsia="pt-BR"/>
              </w:rPr>
            </w:pPr>
            <w:r w:rsidRPr="00A26472">
              <w:rPr>
                <w:rFonts w:ascii="Book Antiqua" w:eastAsia="Times New Roman" w:hAnsi="Book Antiqua" w:cs="Times New Roman"/>
                <w:sz w:val="16"/>
                <w:szCs w:val="16"/>
                <w:lang w:eastAsia="pt-BR"/>
              </w:rPr>
              <w:t>FORNECIMENTO E INSTALAÇÃO DE</w:t>
            </w:r>
            <w:proofErr w:type="gramStart"/>
            <w:r w:rsidRPr="00A26472">
              <w:rPr>
                <w:rFonts w:ascii="Book Antiqua" w:eastAsia="Times New Roman" w:hAnsi="Book Antiqua" w:cs="Times New Roman"/>
                <w:sz w:val="16"/>
                <w:szCs w:val="16"/>
                <w:lang w:eastAsia="pt-BR"/>
              </w:rPr>
              <w:t xml:space="preserve">  </w:t>
            </w:r>
            <w:proofErr w:type="gramEnd"/>
            <w:r w:rsidRPr="00A26472">
              <w:rPr>
                <w:rFonts w:ascii="Book Antiqua" w:eastAsia="Times New Roman" w:hAnsi="Book Antiqua" w:cs="Times New Roman"/>
                <w:sz w:val="16"/>
                <w:szCs w:val="16"/>
                <w:lang w:eastAsia="pt-BR"/>
              </w:rPr>
              <w:t xml:space="preserve">CONDICIONADOR  DE  AR  INVERTER  TIPO  </w:t>
            </w:r>
            <w:proofErr w:type="spellStart"/>
            <w:r w:rsidRPr="00A26472">
              <w:rPr>
                <w:rFonts w:ascii="Book Antiqua" w:eastAsia="Times New Roman" w:hAnsi="Book Antiqua" w:cs="Times New Roman"/>
                <w:sz w:val="16"/>
                <w:szCs w:val="16"/>
                <w:lang w:eastAsia="pt-BR"/>
              </w:rPr>
              <w:t>SPLIT</w:t>
            </w:r>
            <w:proofErr w:type="spellEnd"/>
            <w:r w:rsidRPr="00A26472">
              <w:rPr>
                <w:rFonts w:ascii="Book Antiqua" w:eastAsia="Times New Roman" w:hAnsi="Book Antiqua" w:cs="Times New Roman"/>
                <w:sz w:val="16"/>
                <w:szCs w:val="16"/>
                <w:lang w:eastAsia="pt-BR"/>
              </w:rPr>
              <w:t xml:space="preserve">  SYSTEM  </w:t>
            </w:r>
            <w:proofErr w:type="spellStart"/>
            <w:r w:rsidRPr="00A26472">
              <w:rPr>
                <w:rFonts w:ascii="Book Antiqua" w:eastAsia="Times New Roman" w:hAnsi="Book Antiqua" w:cs="Times New Roman"/>
                <w:sz w:val="16"/>
                <w:szCs w:val="16"/>
                <w:lang w:eastAsia="pt-BR"/>
              </w:rPr>
              <w:t>HI-WALL</w:t>
            </w:r>
            <w:proofErr w:type="spellEnd"/>
            <w:r w:rsidRPr="00A26472">
              <w:rPr>
                <w:rFonts w:ascii="Book Antiqua" w:eastAsia="Times New Roman" w:hAnsi="Book Antiqua" w:cs="Times New Roman"/>
                <w:sz w:val="16"/>
                <w:szCs w:val="16"/>
                <w:lang w:eastAsia="pt-BR"/>
              </w:rPr>
              <w:t xml:space="preserve">  (PAREDE),  POTÊNCIA  DE  36.000  </w:t>
            </w:r>
            <w:proofErr w:type="spellStart"/>
            <w:r w:rsidRPr="00A26472">
              <w:rPr>
                <w:rFonts w:ascii="Book Antiqua" w:eastAsia="Times New Roman" w:hAnsi="Book Antiqua" w:cs="Times New Roman"/>
                <w:sz w:val="16"/>
                <w:szCs w:val="16"/>
                <w:lang w:eastAsia="pt-BR"/>
              </w:rPr>
              <w:t>BTUS</w:t>
            </w:r>
            <w:proofErr w:type="spellEnd"/>
            <w:r w:rsidRPr="00A26472">
              <w:rPr>
                <w:rFonts w:ascii="Book Antiqua" w:eastAsia="Times New Roman" w:hAnsi="Book Antiqua" w:cs="Times New Roman"/>
                <w:sz w:val="16"/>
                <w:szCs w:val="16"/>
                <w:lang w:eastAsia="pt-BR"/>
              </w:rPr>
              <w:t>,  CICLO  FRIO, ALIMENTAÇÃO  220V MONOFÁSICO, EFICIÊNCIA  ENERGÉTICA  CLASSE   A (</w:t>
            </w:r>
            <w:proofErr w:type="spellStart"/>
            <w:r w:rsidRPr="00A26472">
              <w:rPr>
                <w:rFonts w:ascii="Book Antiqua" w:eastAsia="Times New Roman" w:hAnsi="Book Antiqua" w:cs="Times New Roman"/>
                <w:sz w:val="16"/>
                <w:szCs w:val="16"/>
                <w:lang w:eastAsia="pt-BR"/>
              </w:rPr>
              <w:t>PROCEL</w:t>
            </w:r>
            <w:proofErr w:type="spellEnd"/>
            <w:r w:rsidRPr="00A26472">
              <w:rPr>
                <w:rFonts w:ascii="Book Antiqua" w:eastAsia="Times New Roman" w:hAnsi="Book Antiqua" w:cs="Times New Roman"/>
                <w:sz w:val="16"/>
                <w:szCs w:val="16"/>
                <w:lang w:eastAsia="pt-BR"/>
              </w:rPr>
              <w:t xml:space="preserve">  /  INMETRO),  GÁS  REFRIGERANTE  ECOLÓGICO  TIPO  R410,  DOTADO  DE UNIDADE  EVAPORADORA  INTERNA  E UNIDADE CONDENSADORA EXTERNA DO TIPO HORIZONTAL, BAIXO NÍVEL DE RUÍDO, COR  PREDOMINANTE BRANCA, PAINEL DIGITAL NA UNIDADE INTERNA COM INDICADOR DE TEMPERATURA, CONTROLE REMOTO (ACOMPANHA PILHAS) E GARANTIA MÍNIMA DE 1 (UM) ANO. ITENS INCLUSOS NA INSTALAÇÃO: SUPORTE "TIPO L" PARA CONDENSADORA COM AMORTECEDOR E SEM BORRACHA; ATÉ 5 METROS DE TUBULAÇÕES DE COBRE FLEXÍVEL PARA LIQUIDO E GÁS COM ISOLAMENTO TÉRMICO, FLANGES, PORCAS E CONEXÕES; ATÉ 3,5 METROS DE CABO ELÉTRICO FLEXÍVEL PP PARA INTERCONEXÃO DAS UNIDADES DO EQUIPAMENTO; REDE DE DRENO APARENTE EM TUBO DE PVC SOLDÁVEL 20 MM COR BRANCA NAS ÁREAS INTERNAS OU</w:t>
            </w:r>
            <w:proofErr w:type="gramStart"/>
            <w:r w:rsidRPr="00A26472">
              <w:rPr>
                <w:rFonts w:ascii="Book Antiqua" w:eastAsia="Times New Roman" w:hAnsi="Book Antiqua" w:cs="Times New Roman"/>
                <w:sz w:val="16"/>
                <w:szCs w:val="16"/>
                <w:lang w:eastAsia="pt-BR"/>
              </w:rPr>
              <w:t xml:space="preserve">  </w:t>
            </w:r>
            <w:proofErr w:type="gramEnd"/>
            <w:r w:rsidRPr="00A26472">
              <w:rPr>
                <w:rFonts w:ascii="Book Antiqua" w:eastAsia="Times New Roman" w:hAnsi="Book Antiqua" w:cs="Times New Roman"/>
                <w:sz w:val="16"/>
                <w:szCs w:val="16"/>
                <w:lang w:eastAsia="pt-BR"/>
              </w:rPr>
              <w:t xml:space="preserve">MANGUEIRA  CRISTAL  NAS  ÁREAS  EXTERNAS;  CARGA  ADICIONAL  DE  GÁS  REFRIGERANTE  E  DE  ÓLEO  LUBRIFICANTE; FITA  PVC;  PARAFUSOS,  BUCHAS, ABRAÇADEIRAS  E  DEMAIS ACESSÓRIOS NECESSÁRIOS PARA A CORRETA INSTALAÇÃO, FIXAÇÃO E FUNCIONAMENTO DO APARELHO; MÃO DE OBRA PARA EXECUÇÃO DE TODAS AS ETAPAS DA INSTALAÇÃO. COM </w:t>
            </w:r>
            <w:proofErr w:type="spellStart"/>
            <w:r w:rsidRPr="00A26472">
              <w:rPr>
                <w:rFonts w:ascii="Book Antiqua" w:eastAsia="Times New Roman" w:hAnsi="Book Antiqua" w:cs="Times New Roman"/>
                <w:sz w:val="16"/>
                <w:szCs w:val="16"/>
                <w:lang w:eastAsia="pt-BR"/>
              </w:rPr>
              <w:t>ART</w:t>
            </w:r>
            <w:proofErr w:type="spellEnd"/>
            <w:r w:rsidRPr="00A26472">
              <w:rPr>
                <w:rFonts w:ascii="Book Antiqua" w:eastAsia="Times New Roman" w:hAnsi="Book Antiqua" w:cs="Times New Roman"/>
                <w:sz w:val="16"/>
                <w:szCs w:val="16"/>
                <w:lang w:eastAsia="pt-BR"/>
              </w:rPr>
              <w:t xml:space="preserve"> CREA. GARANTIA MÍNIMA DE 12 (DOZE) MESES.</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proofErr w:type="gramStart"/>
            <w:r w:rsidRPr="00EF68A3">
              <w:rPr>
                <w:rFonts w:ascii="Book Antiqua" w:eastAsia="Times New Roman" w:hAnsi="Book Antiqua" w:cs="Times New Roman"/>
                <w:color w:val="000000"/>
                <w:sz w:val="16"/>
                <w:szCs w:val="16"/>
                <w:lang w:eastAsia="pt-BR"/>
              </w:rPr>
              <w:t>4</w:t>
            </w:r>
            <w:proofErr w:type="gramEnd"/>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R$ 7.123,35</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764EE">
        <w:trPr>
          <w:trHeight w:val="2698"/>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15</w:t>
            </w:r>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BICICLETA INFANTIL ARO 12'</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26472">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Equipada com itens de segurança e conforto das crianças de </w:t>
            </w:r>
            <w:proofErr w:type="gramStart"/>
            <w:r w:rsidRPr="00EF68A3">
              <w:rPr>
                <w:rFonts w:ascii="Book Antiqua" w:eastAsia="Times New Roman" w:hAnsi="Book Antiqua" w:cs="Times New Roman"/>
                <w:sz w:val="16"/>
                <w:szCs w:val="16"/>
                <w:lang w:eastAsia="pt-BR"/>
              </w:rPr>
              <w:t>2</w:t>
            </w:r>
            <w:proofErr w:type="gramEnd"/>
            <w:r w:rsidRPr="00EF68A3">
              <w:rPr>
                <w:rFonts w:ascii="Book Antiqua" w:eastAsia="Times New Roman" w:hAnsi="Book Antiqua" w:cs="Times New Roman"/>
                <w:sz w:val="16"/>
                <w:szCs w:val="16"/>
                <w:lang w:eastAsia="pt-BR"/>
              </w:rPr>
              <w:t xml:space="preserve"> anos – 3 anos e meio. Selim com regulagem de altura o qual deve ser regulado para que a criança mantenha os pés no chão. Possuir limitador de giro do guidão,</w:t>
            </w:r>
            <w:proofErr w:type="gramStart"/>
            <w:r w:rsidRPr="00EF68A3">
              <w:rPr>
                <w:rFonts w:ascii="Book Antiqua" w:eastAsia="Times New Roman" w:hAnsi="Book Antiqua" w:cs="Times New Roman"/>
                <w:sz w:val="16"/>
                <w:szCs w:val="16"/>
                <w:lang w:eastAsia="pt-BR"/>
              </w:rPr>
              <w:t xml:space="preserve">  </w:t>
            </w:r>
            <w:proofErr w:type="gramEnd"/>
            <w:r w:rsidRPr="00EF68A3">
              <w:rPr>
                <w:rFonts w:ascii="Book Antiqua" w:eastAsia="Times New Roman" w:hAnsi="Book Antiqua" w:cs="Times New Roman"/>
                <w:sz w:val="16"/>
                <w:szCs w:val="16"/>
                <w:lang w:eastAsia="pt-BR"/>
              </w:rPr>
              <w:t>evita com que guidão dê uma volta completa e danifique o freio, além de preservar a integridade física da criança. Com freio a tambor, rodas em nylon, pneus em</w:t>
            </w:r>
            <w:proofErr w:type="gramStart"/>
            <w:r w:rsidRPr="00EF68A3">
              <w:rPr>
                <w:rFonts w:ascii="Book Antiqua" w:eastAsia="Times New Roman" w:hAnsi="Book Antiqua" w:cs="Times New Roman"/>
                <w:sz w:val="16"/>
                <w:szCs w:val="16"/>
                <w:lang w:eastAsia="pt-BR"/>
              </w:rPr>
              <w:t xml:space="preserve">  </w:t>
            </w:r>
            <w:proofErr w:type="gramEnd"/>
            <w:r w:rsidRPr="00EF68A3">
              <w:rPr>
                <w:rFonts w:ascii="Book Antiqua" w:eastAsia="Times New Roman" w:hAnsi="Book Antiqua" w:cs="Times New Roman"/>
                <w:sz w:val="16"/>
                <w:szCs w:val="16"/>
                <w:lang w:eastAsia="pt-BR"/>
              </w:rPr>
              <w:t>EVA,  quadro, garfo  e guidão  em  aço  carbono, manoplas  e manetes  anatômicos, mesa  de direção  com regulagem  de ângulo,  placa frontal,  protetor  de corrente e rodinhas de proteção. Certificado INMETRO. Cores alegres.</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80</w:t>
            </w:r>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R$ 139,95</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764EE">
        <w:trPr>
          <w:trHeight w:val="2523"/>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16</w:t>
            </w:r>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BICICLETA INFANTIL ARO 16'</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0" w:right="-46"/>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 xml:space="preserve">Equipada com itens de segurança e conforto das crianças a partir </w:t>
            </w:r>
            <w:proofErr w:type="gramStart"/>
            <w:r w:rsidRPr="00EF68A3">
              <w:rPr>
                <w:rFonts w:ascii="Book Antiqua" w:eastAsia="Times New Roman" w:hAnsi="Book Antiqua" w:cs="Times New Roman"/>
                <w:sz w:val="16"/>
                <w:szCs w:val="16"/>
                <w:lang w:eastAsia="pt-BR"/>
              </w:rPr>
              <w:t>3</w:t>
            </w:r>
            <w:proofErr w:type="gramEnd"/>
            <w:r w:rsidRPr="00EF68A3">
              <w:rPr>
                <w:rFonts w:ascii="Book Antiqua" w:eastAsia="Times New Roman" w:hAnsi="Book Antiqua" w:cs="Times New Roman"/>
                <w:sz w:val="16"/>
                <w:szCs w:val="16"/>
                <w:lang w:eastAsia="pt-BR"/>
              </w:rPr>
              <w:t xml:space="preserve"> anos e meio – 6 anos. Selim com regulagem de altura o qual deve ser regulado para que a criança mantenha os pés no chão. Possuir limitador de giro do guidão, evita com que guidão dê uma volta completa e danifique o freio, além de preservar a integridade física da criança. Com freio a tambor, rodas em nylon, quadro, garfo e guidão em aço carbono, manoplas e manetes anatômicos, mesa de direção com regulagem de ângulo,</w:t>
            </w:r>
            <w:proofErr w:type="gramStart"/>
            <w:r w:rsidRPr="00EF68A3">
              <w:rPr>
                <w:rFonts w:ascii="Book Antiqua" w:eastAsia="Times New Roman" w:hAnsi="Book Antiqua" w:cs="Times New Roman"/>
                <w:sz w:val="16"/>
                <w:szCs w:val="16"/>
                <w:lang w:eastAsia="pt-BR"/>
              </w:rPr>
              <w:t xml:space="preserve">  </w:t>
            </w:r>
            <w:proofErr w:type="gramEnd"/>
            <w:r w:rsidRPr="00EF68A3">
              <w:rPr>
                <w:rFonts w:ascii="Book Antiqua" w:eastAsia="Times New Roman" w:hAnsi="Book Antiqua" w:cs="Times New Roman"/>
                <w:sz w:val="16"/>
                <w:szCs w:val="16"/>
                <w:lang w:eastAsia="pt-BR"/>
              </w:rPr>
              <w:t>protetor de corrente e rodinhas de proteção removíveis. Certificado INMETRO. Cores alegres.</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80</w:t>
            </w:r>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R$ 344,78</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764EE">
        <w:trPr>
          <w:trHeight w:val="1822"/>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lastRenderedPageBreak/>
              <w:t>17</w:t>
            </w:r>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TRICICLO INFANTIL COM HASTE E CERCADO DE PROTEÇÃO</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EE2A5A" w:rsidP="00AD3E45">
            <w:pPr>
              <w:ind w:left="0" w:right="-46"/>
              <w:rPr>
                <w:rFonts w:ascii="Book Antiqua" w:eastAsia="Times New Roman" w:hAnsi="Book Antiqua" w:cs="Times New Roman"/>
                <w:sz w:val="16"/>
                <w:szCs w:val="16"/>
                <w:lang w:eastAsia="pt-BR"/>
              </w:rPr>
            </w:pPr>
            <w:r w:rsidRPr="00EE2A5A">
              <w:rPr>
                <w:rFonts w:ascii="Book Antiqua" w:eastAsia="Times New Roman" w:hAnsi="Book Antiqua" w:cs="Times New Roman"/>
                <w:sz w:val="16"/>
                <w:szCs w:val="16"/>
                <w:lang w:eastAsia="pt-BR"/>
              </w:rPr>
              <w:t xml:space="preserve">Equipada com itens de segurança e conforto das crianças a partir </w:t>
            </w:r>
            <w:proofErr w:type="gramStart"/>
            <w:r w:rsidRPr="00EE2A5A">
              <w:rPr>
                <w:rFonts w:ascii="Book Antiqua" w:eastAsia="Times New Roman" w:hAnsi="Book Antiqua" w:cs="Times New Roman"/>
                <w:sz w:val="16"/>
                <w:szCs w:val="16"/>
                <w:lang w:eastAsia="pt-BR"/>
              </w:rPr>
              <w:t>1</w:t>
            </w:r>
            <w:proofErr w:type="gramEnd"/>
            <w:r w:rsidRPr="00EE2A5A">
              <w:rPr>
                <w:rFonts w:ascii="Book Antiqua" w:eastAsia="Times New Roman" w:hAnsi="Book Antiqua" w:cs="Times New Roman"/>
                <w:sz w:val="16"/>
                <w:szCs w:val="16"/>
                <w:lang w:eastAsia="pt-BR"/>
              </w:rPr>
              <w:t xml:space="preserve"> ano. Características mínimas: produzido com material resistente, haste para empurrar removível, aro com sistema inteligente na roda dianteira, assento anatômico antiderrapante, pedais, suporte para os pés e cercado de proteção removível (de acordo com a faixa etária da criança). Certificado INMETRO. Cores alegres.</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80</w:t>
            </w:r>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R$ 168,90</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r w:rsidR="00ED3913" w:rsidRPr="00EF68A3" w:rsidTr="00A764EE">
        <w:trPr>
          <w:trHeight w:val="1421"/>
        </w:trPr>
        <w:tc>
          <w:tcPr>
            <w:tcW w:w="425" w:type="dxa"/>
            <w:tcBorders>
              <w:top w:val="nil"/>
              <w:left w:val="single" w:sz="4" w:space="0" w:color="auto"/>
              <w:bottom w:val="single" w:sz="4" w:space="0" w:color="auto"/>
              <w:right w:val="single" w:sz="4" w:space="0" w:color="auto"/>
            </w:tcBorders>
            <w:shd w:val="clear" w:color="000000" w:fill="D8D8D8"/>
            <w:noWrap/>
            <w:vAlign w:val="center"/>
            <w:hideMark/>
          </w:tcPr>
          <w:p w:rsidR="00ED3913" w:rsidRPr="00EF68A3" w:rsidRDefault="00ED3913" w:rsidP="00AD3E45">
            <w:pPr>
              <w:ind w:left="-70" w:right="-95"/>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18</w:t>
            </w:r>
          </w:p>
        </w:tc>
        <w:tc>
          <w:tcPr>
            <w:tcW w:w="1868" w:type="dxa"/>
            <w:tcBorders>
              <w:top w:val="nil"/>
              <w:left w:val="nil"/>
              <w:bottom w:val="single" w:sz="4" w:space="0" w:color="000000"/>
              <w:right w:val="single" w:sz="4" w:space="0" w:color="000000"/>
            </w:tcBorders>
            <w:shd w:val="clear" w:color="auto" w:fill="auto"/>
            <w:vAlign w:val="center"/>
            <w:hideMark/>
          </w:tcPr>
          <w:p w:rsidR="00ED3913" w:rsidRPr="00EF68A3" w:rsidRDefault="00ED3913" w:rsidP="00AD3E45">
            <w:pPr>
              <w:ind w:left="-45" w:right="-70"/>
              <w:jc w:val="left"/>
              <w:rPr>
                <w:rFonts w:ascii="Book Antiqua" w:eastAsia="Times New Roman" w:hAnsi="Book Antiqua" w:cs="Times New Roman"/>
                <w:sz w:val="16"/>
                <w:szCs w:val="16"/>
                <w:lang w:eastAsia="pt-BR"/>
              </w:rPr>
            </w:pPr>
            <w:r w:rsidRPr="00EF68A3">
              <w:rPr>
                <w:rFonts w:ascii="Book Antiqua" w:eastAsia="Times New Roman" w:hAnsi="Book Antiqua" w:cs="Times New Roman"/>
                <w:sz w:val="16"/>
                <w:szCs w:val="16"/>
                <w:lang w:eastAsia="pt-BR"/>
              </w:rPr>
              <w:t>TRICICLO INFANTIL -</w:t>
            </w:r>
            <w:proofErr w:type="gramStart"/>
            <w:r w:rsidRPr="00EF68A3">
              <w:rPr>
                <w:rFonts w:ascii="Book Antiqua" w:eastAsia="Times New Roman" w:hAnsi="Book Antiqua" w:cs="Times New Roman"/>
                <w:sz w:val="16"/>
                <w:szCs w:val="16"/>
                <w:lang w:eastAsia="pt-BR"/>
              </w:rPr>
              <w:t xml:space="preserve">  </w:t>
            </w:r>
            <w:proofErr w:type="gramEnd"/>
            <w:r w:rsidRPr="00EF68A3">
              <w:rPr>
                <w:rFonts w:ascii="Book Antiqua" w:eastAsia="Times New Roman" w:hAnsi="Book Antiqua" w:cs="Times New Roman"/>
                <w:sz w:val="16"/>
                <w:szCs w:val="16"/>
                <w:lang w:eastAsia="pt-BR"/>
              </w:rPr>
              <w:t>MOTOCA</w:t>
            </w:r>
          </w:p>
        </w:tc>
        <w:tc>
          <w:tcPr>
            <w:tcW w:w="3803" w:type="dxa"/>
            <w:tcBorders>
              <w:top w:val="nil"/>
              <w:left w:val="nil"/>
              <w:bottom w:val="single" w:sz="4" w:space="0" w:color="000000"/>
              <w:right w:val="single" w:sz="4" w:space="0" w:color="000000"/>
            </w:tcBorders>
            <w:shd w:val="clear" w:color="auto" w:fill="auto"/>
            <w:vAlign w:val="center"/>
            <w:hideMark/>
          </w:tcPr>
          <w:p w:rsidR="00ED3913" w:rsidRPr="00EF68A3" w:rsidRDefault="009C7A8D" w:rsidP="00AD3E45">
            <w:pPr>
              <w:ind w:left="0" w:right="-46"/>
              <w:rPr>
                <w:rFonts w:ascii="Book Antiqua" w:eastAsia="Times New Roman" w:hAnsi="Book Antiqua" w:cs="Times New Roman"/>
                <w:sz w:val="16"/>
                <w:szCs w:val="16"/>
                <w:lang w:eastAsia="pt-BR"/>
              </w:rPr>
            </w:pPr>
            <w:r w:rsidRPr="009C7A8D">
              <w:rPr>
                <w:rFonts w:ascii="Book Antiqua" w:eastAsia="Times New Roman" w:hAnsi="Book Antiqua" w:cs="Times New Roman"/>
                <w:sz w:val="16"/>
                <w:szCs w:val="16"/>
                <w:lang w:eastAsia="pt-BR"/>
              </w:rPr>
              <w:t xml:space="preserve">Equipada com itens de segurança e conforto das crianças a partir </w:t>
            </w:r>
            <w:proofErr w:type="gramStart"/>
            <w:r w:rsidRPr="009C7A8D">
              <w:rPr>
                <w:rFonts w:ascii="Book Antiqua" w:eastAsia="Times New Roman" w:hAnsi="Book Antiqua" w:cs="Times New Roman"/>
                <w:sz w:val="16"/>
                <w:szCs w:val="16"/>
                <w:lang w:eastAsia="pt-BR"/>
              </w:rPr>
              <w:t>1</w:t>
            </w:r>
            <w:proofErr w:type="gramEnd"/>
            <w:r w:rsidRPr="009C7A8D">
              <w:rPr>
                <w:rFonts w:ascii="Book Antiqua" w:eastAsia="Times New Roman" w:hAnsi="Book Antiqua" w:cs="Times New Roman"/>
                <w:sz w:val="16"/>
                <w:szCs w:val="16"/>
                <w:lang w:eastAsia="pt-BR"/>
              </w:rPr>
              <w:t xml:space="preserve"> ano. Características mínimas: fácil montagem, produzido com plástico injetado, estrutura em dupla camada, rodas traseiras com sistema de encaixe, assento anatômico antiderrapante e pedais. Certificado INMETRO. Cores alegres.</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63"/>
              <w:jc w:val="center"/>
              <w:rPr>
                <w:rFonts w:ascii="Book Antiqua" w:eastAsia="Times New Roman" w:hAnsi="Book Antiqua" w:cs="Times New Roman"/>
                <w:color w:val="000000"/>
                <w:sz w:val="16"/>
                <w:szCs w:val="16"/>
                <w:lang w:eastAsia="pt-BR"/>
              </w:rPr>
            </w:pPr>
            <w:proofErr w:type="spellStart"/>
            <w:r w:rsidRPr="00EF68A3">
              <w:rPr>
                <w:rFonts w:ascii="Book Antiqua" w:eastAsia="Times New Roman" w:hAnsi="Book Antiqua" w:cs="Times New Roman"/>
                <w:color w:val="000000"/>
                <w:sz w:val="16"/>
                <w:szCs w:val="16"/>
                <w:lang w:eastAsia="pt-BR"/>
              </w:rPr>
              <w:t>UNID</w:t>
            </w:r>
            <w:proofErr w:type="spellEnd"/>
            <w:r w:rsidRPr="00EF68A3">
              <w:rPr>
                <w:rFonts w:ascii="Book Antiqua" w:eastAsia="Times New Roman" w:hAnsi="Book Antiqua" w:cs="Times New Roman"/>
                <w:color w:val="000000"/>
                <w:sz w:val="16"/>
                <w:szCs w:val="16"/>
                <w:lang w:eastAsia="pt-BR"/>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12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160</w:t>
            </w:r>
          </w:p>
        </w:tc>
        <w:tc>
          <w:tcPr>
            <w:tcW w:w="850" w:type="dxa"/>
            <w:tcBorders>
              <w:top w:val="nil"/>
              <w:left w:val="nil"/>
              <w:bottom w:val="single" w:sz="4" w:space="0" w:color="000000"/>
              <w:right w:val="single" w:sz="4" w:space="0" w:color="000000"/>
            </w:tcBorders>
            <w:shd w:val="clear" w:color="auto" w:fill="auto"/>
            <w:noWrap/>
            <w:vAlign w:val="center"/>
            <w:hideMark/>
          </w:tcPr>
          <w:p w:rsidR="00ED3913" w:rsidRPr="00EF68A3" w:rsidRDefault="00ED3913" w:rsidP="00AD3E45">
            <w:pPr>
              <w:ind w:left="-70" w:right="-90"/>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R$ 47,44</w:t>
            </w:r>
          </w:p>
        </w:tc>
        <w:tc>
          <w:tcPr>
            <w:tcW w:w="851" w:type="dxa"/>
            <w:tcBorders>
              <w:top w:val="nil"/>
              <w:left w:val="nil"/>
              <w:bottom w:val="single" w:sz="8" w:space="0" w:color="auto"/>
              <w:right w:val="single" w:sz="4" w:space="0" w:color="auto"/>
            </w:tcBorders>
            <w:shd w:val="clear" w:color="auto" w:fill="auto"/>
            <w:noWrap/>
            <w:vAlign w:val="center"/>
            <w:hideMark/>
          </w:tcPr>
          <w:p w:rsidR="00ED3913" w:rsidRPr="00EF68A3" w:rsidRDefault="00ED3913" w:rsidP="00AD3E45">
            <w:pPr>
              <w:ind w:left="-69" w:right="-71"/>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R$_______</w:t>
            </w:r>
          </w:p>
        </w:tc>
        <w:tc>
          <w:tcPr>
            <w:tcW w:w="1134" w:type="dxa"/>
            <w:tcBorders>
              <w:top w:val="nil"/>
              <w:left w:val="nil"/>
              <w:bottom w:val="single" w:sz="8" w:space="0" w:color="auto"/>
              <w:right w:val="single" w:sz="8" w:space="0" w:color="auto"/>
            </w:tcBorders>
            <w:shd w:val="clear" w:color="auto" w:fill="auto"/>
            <w:vAlign w:val="center"/>
            <w:hideMark/>
          </w:tcPr>
          <w:p w:rsidR="00ED3913" w:rsidRPr="00EF68A3" w:rsidRDefault="00ED3913" w:rsidP="00AD3E45">
            <w:pPr>
              <w:ind w:left="-70" w:right="-46"/>
              <w:jc w:val="center"/>
              <w:rPr>
                <w:rFonts w:ascii="Book Antiqua" w:eastAsia="Times New Roman" w:hAnsi="Book Antiqua" w:cs="Times New Roman"/>
                <w:color w:val="000000"/>
                <w:sz w:val="16"/>
                <w:szCs w:val="16"/>
                <w:lang w:eastAsia="pt-BR"/>
              </w:rPr>
            </w:pPr>
            <w:r w:rsidRPr="00EF68A3">
              <w:rPr>
                <w:rFonts w:ascii="Book Antiqua" w:eastAsia="Times New Roman" w:hAnsi="Book Antiqua" w:cs="Times New Roman"/>
                <w:color w:val="000000"/>
                <w:sz w:val="16"/>
                <w:szCs w:val="16"/>
                <w:lang w:eastAsia="pt-BR"/>
              </w:rPr>
              <w:t>Marca: _______</w:t>
            </w:r>
            <w:proofErr w:type="gramStart"/>
            <w:r w:rsidRPr="00EF68A3">
              <w:rPr>
                <w:rFonts w:ascii="Book Antiqua" w:eastAsia="Times New Roman" w:hAnsi="Book Antiqua" w:cs="Times New Roman"/>
                <w:color w:val="000000"/>
                <w:sz w:val="16"/>
                <w:szCs w:val="16"/>
                <w:lang w:eastAsia="pt-BR"/>
              </w:rPr>
              <w:t xml:space="preserve">  </w:t>
            </w:r>
            <w:proofErr w:type="gramEnd"/>
            <w:r w:rsidRPr="00EF68A3">
              <w:rPr>
                <w:rFonts w:ascii="Book Antiqua" w:eastAsia="Times New Roman" w:hAnsi="Book Antiqua" w:cs="Times New Roman"/>
                <w:color w:val="000000"/>
                <w:sz w:val="16"/>
                <w:szCs w:val="16"/>
                <w:lang w:eastAsia="pt-BR"/>
              </w:rPr>
              <w:t>Modelo: ______</w:t>
            </w:r>
          </w:p>
        </w:tc>
      </w:tr>
    </w:tbl>
    <w:p w:rsidR="005D6368" w:rsidRDefault="005D6368" w:rsidP="0022182E">
      <w:pPr>
        <w:widowControl w:val="0"/>
        <w:autoSpaceDE w:val="0"/>
        <w:autoSpaceDN w:val="0"/>
        <w:adjustRightInd w:val="0"/>
        <w:rPr>
          <w:rFonts w:ascii="Book Antiqua" w:hAnsi="Book Antiqua" w:cs="Book Antiqua"/>
          <w:color w:val="000000"/>
          <w:sz w:val="16"/>
          <w:szCs w:val="16"/>
          <w:lang w:eastAsia="pt-BR"/>
        </w:rPr>
      </w:pPr>
    </w:p>
    <w:p w:rsidR="005D6368" w:rsidRDefault="005D6368" w:rsidP="0022182E">
      <w:pPr>
        <w:widowControl w:val="0"/>
        <w:autoSpaceDE w:val="0"/>
        <w:autoSpaceDN w:val="0"/>
        <w:adjustRightInd w:val="0"/>
        <w:rPr>
          <w:rFonts w:ascii="Book Antiqua" w:hAnsi="Book Antiqua" w:cs="Book Antiqua"/>
          <w:color w:val="000000"/>
          <w:sz w:val="16"/>
          <w:szCs w:val="16"/>
          <w:lang w:eastAsia="pt-BR"/>
        </w:rPr>
      </w:pPr>
    </w:p>
    <w:p w:rsidR="005D6368" w:rsidRDefault="005D6368" w:rsidP="0022182E">
      <w:pPr>
        <w:widowControl w:val="0"/>
        <w:autoSpaceDE w:val="0"/>
        <w:autoSpaceDN w:val="0"/>
        <w:adjustRightInd w:val="0"/>
        <w:rPr>
          <w:rFonts w:ascii="Book Antiqua" w:hAnsi="Book Antiqua" w:cs="Book Antiqua"/>
          <w:color w:val="000000"/>
          <w:sz w:val="16"/>
          <w:szCs w:val="16"/>
          <w:lang w:eastAsia="pt-BR"/>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61643D" w:rsidRPr="0061643D" w:rsidRDefault="0061643D" w:rsidP="0022182E">
      <w:pPr>
        <w:ind w:left="-851" w:right="-994"/>
        <w:jc w:val="center"/>
        <w:rPr>
          <w:rFonts w:ascii="Book Antiqua" w:hAnsi="Book Antiqua"/>
          <w:lang w:val="nl-NL"/>
        </w:rPr>
      </w:pPr>
    </w:p>
    <w:p w:rsidR="00501E20" w:rsidRDefault="00501E20"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1E20"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2182E" w:rsidRDefault="0022182E" w:rsidP="0022182E">
      <w:pPr>
        <w:widowControl w:val="0"/>
        <w:jc w:val="center"/>
        <w:rPr>
          <w:rFonts w:ascii="Book Antiqua" w:eastAsia="Arial" w:hAnsi="Book Antiqua" w:cs="Book Antiqua"/>
          <w:b/>
          <w:lang w:eastAsia="pt-BR"/>
        </w:rPr>
      </w:pPr>
    </w:p>
    <w:p w:rsidR="00B4125A" w:rsidRDefault="00B4125A"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CE7D31" w:rsidRDefault="00CE7D31" w:rsidP="0022182E">
      <w:pPr>
        <w:widowControl w:val="0"/>
        <w:jc w:val="center"/>
        <w:rPr>
          <w:rFonts w:ascii="Book Antiqua" w:eastAsia="Arial" w:hAnsi="Book Antiqua" w:cs="Book Antiqua"/>
          <w:b/>
          <w:lang w:eastAsia="pt-BR"/>
        </w:rPr>
      </w:pPr>
    </w:p>
    <w:p w:rsidR="00CE7D31" w:rsidRDefault="00CE7D31" w:rsidP="0022182E">
      <w:pPr>
        <w:widowControl w:val="0"/>
        <w:jc w:val="center"/>
        <w:rPr>
          <w:rFonts w:ascii="Book Antiqua" w:eastAsia="Arial" w:hAnsi="Book Antiqua" w:cs="Book Antiqua"/>
          <w:b/>
          <w:lang w:eastAsia="pt-BR"/>
        </w:rPr>
      </w:pPr>
    </w:p>
    <w:p w:rsidR="00CE7D31" w:rsidRDefault="00CE7D31" w:rsidP="0022182E">
      <w:pPr>
        <w:widowControl w:val="0"/>
        <w:jc w:val="center"/>
        <w:rPr>
          <w:rFonts w:ascii="Book Antiqua" w:eastAsia="Arial" w:hAnsi="Book Antiqua" w:cs="Book Antiqua"/>
          <w:b/>
          <w:lang w:eastAsia="pt-BR"/>
        </w:rPr>
      </w:pPr>
    </w:p>
    <w:p w:rsidR="00CE7D31" w:rsidRDefault="00CE7D31" w:rsidP="0022182E">
      <w:pPr>
        <w:widowControl w:val="0"/>
        <w:jc w:val="center"/>
        <w:rPr>
          <w:rFonts w:ascii="Book Antiqua" w:eastAsia="Arial" w:hAnsi="Book Antiqua" w:cs="Book Antiqua"/>
          <w:b/>
          <w:lang w:eastAsia="pt-BR"/>
        </w:rPr>
      </w:pPr>
    </w:p>
    <w:p w:rsidR="00CE7D31" w:rsidRDefault="00CE7D31" w:rsidP="0022182E">
      <w:pPr>
        <w:widowControl w:val="0"/>
        <w:jc w:val="center"/>
        <w:rPr>
          <w:rFonts w:ascii="Book Antiqua" w:eastAsia="Arial" w:hAnsi="Book Antiqua" w:cs="Book Antiqua"/>
          <w:b/>
          <w:lang w:eastAsia="pt-BR"/>
        </w:rPr>
      </w:pPr>
    </w:p>
    <w:p w:rsidR="00CE7D31" w:rsidRDefault="00CE7D31" w:rsidP="0022182E">
      <w:pPr>
        <w:widowControl w:val="0"/>
        <w:jc w:val="center"/>
        <w:rPr>
          <w:rFonts w:ascii="Book Antiqua" w:eastAsia="Arial" w:hAnsi="Book Antiqua" w:cs="Book Antiqua"/>
          <w:b/>
          <w:lang w:eastAsia="pt-BR"/>
        </w:rPr>
      </w:pPr>
    </w:p>
    <w:p w:rsidR="00CE7D31" w:rsidRDefault="00CE7D31"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0D0DD6">
        <w:rPr>
          <w:rFonts w:ascii="Book Antiqua" w:eastAsia="Book Antiqua" w:hAnsi="Book Antiqua"/>
          <w:sz w:val="36"/>
          <w:szCs w:val="36"/>
        </w:rPr>
        <w:t>113/2020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0D0DD6">
        <w:rPr>
          <w:rFonts w:ascii="Book Antiqua" w:eastAsia="Book Antiqua" w:hAnsi="Book Antiqua"/>
          <w:sz w:val="36"/>
          <w:szCs w:val="36"/>
        </w:rPr>
        <w:t>018/2020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FD14F1" w:rsidRPr="003E4E8C" w:rsidRDefault="00FD14F1" w:rsidP="0022182E">
      <w:pPr>
        <w:widowControl w:val="0"/>
        <w:jc w:val="center"/>
        <w:rPr>
          <w:rFonts w:ascii="Book Antiqua" w:eastAsia="Book Antiqua" w:hAnsi="Book Antiqua"/>
          <w:b/>
          <w:color w:val="000000"/>
          <w:sz w:val="16"/>
          <w:szCs w:val="16"/>
          <w:shd w:val="clear" w:color="auto" w:fill="FFFFFF"/>
        </w:rPr>
      </w:pP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22182E" w:rsidRPr="004A623C" w:rsidRDefault="0022182E" w:rsidP="0022182E">
      <w:pPr>
        <w:pStyle w:val="Normal0"/>
        <w:widowControl w:val="0"/>
        <w:ind w:left="3119"/>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00257266" w:rsidRPr="00257266">
        <w:rPr>
          <w:rStyle w:val="nfase"/>
          <w:rFonts w:ascii="Book Antiqua" w:eastAsia="Book Antiqua" w:hAnsi="Book Antiqua"/>
          <w:b/>
          <w:i w:val="0"/>
          <w:sz w:val="22"/>
          <w:szCs w:val="22"/>
        </w:rPr>
        <w:t>AQUI</w:t>
      </w:r>
      <w:r w:rsidR="000546E2">
        <w:rPr>
          <w:rStyle w:val="nfase"/>
          <w:rFonts w:ascii="Book Antiqua" w:eastAsia="Book Antiqua" w:hAnsi="Book Antiqua"/>
          <w:b/>
          <w:i w:val="0"/>
          <w:sz w:val="22"/>
          <w:szCs w:val="22"/>
        </w:rPr>
        <w:t xml:space="preserve">SIÇÃO </w:t>
      </w:r>
      <w:r w:rsidR="005D6368" w:rsidRPr="005D6368">
        <w:rPr>
          <w:rStyle w:val="nfase"/>
          <w:rFonts w:ascii="Book Antiqua" w:eastAsia="Book Antiqua" w:hAnsi="Book Antiqua"/>
          <w:b/>
          <w:i w:val="0"/>
          <w:sz w:val="22"/>
          <w:szCs w:val="22"/>
        </w:rPr>
        <w:t>DE M</w:t>
      </w:r>
      <w:r w:rsidR="001D7F8D">
        <w:rPr>
          <w:rStyle w:val="nfase"/>
          <w:rFonts w:ascii="Book Antiqua" w:eastAsia="Book Antiqua" w:hAnsi="Book Antiqua"/>
          <w:b/>
          <w:i w:val="0"/>
          <w:sz w:val="22"/>
          <w:szCs w:val="22"/>
        </w:rPr>
        <w:t>ATERIAIS</w:t>
      </w:r>
      <w:r w:rsidR="005D6368" w:rsidRPr="005D6368">
        <w:rPr>
          <w:rStyle w:val="nfase"/>
          <w:rFonts w:ascii="Book Antiqua" w:eastAsia="Book Antiqua" w:hAnsi="Book Antiqua"/>
          <w:b/>
          <w:i w:val="0"/>
          <w:sz w:val="22"/>
          <w:szCs w:val="22"/>
        </w:rPr>
        <w:t xml:space="preserve"> E EQUIPAMENTOS PARA OS CENTROS DE DESENVOLVIMENTO INFANTIL</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ind w:firstLine="3828"/>
        <w:rPr>
          <w:rFonts w:ascii="Book Antiqua" w:eastAsia="Book Antiqua" w:hAnsi="Book Antiqua"/>
          <w:b/>
          <w:sz w:val="22"/>
        </w:rPr>
      </w:pPr>
      <w:r w:rsidRPr="00F25ED7">
        <w:rPr>
          <w:rFonts w:ascii="Book Antiqua" w:hAnsi="Book Antiqua"/>
          <w:b/>
          <w:sz w:val="22"/>
          <w:szCs w:val="22"/>
        </w:rPr>
        <w:t>O MUNICÍPIO DE GASPAR</w:t>
      </w:r>
      <w:r w:rsidRPr="00F25ED7">
        <w:rPr>
          <w:rFonts w:ascii="Book Antiqua" w:hAnsi="Book Antiqua"/>
          <w:sz w:val="22"/>
          <w:szCs w:val="22"/>
        </w:rPr>
        <w:t xml:space="preserve">, Estado de Santa Catarina, com sede na Rua Coronel Aristiliano Ramos nº 435, Centro, inscrito no CNPJ sob nº 83.102.244/0001-02, </w:t>
      </w:r>
      <w:r w:rsidRPr="00F25ED7">
        <w:rPr>
          <w:rFonts w:ascii="Book Antiqua" w:hAnsi="Book Antiqua" w:cs="Book Antiqua"/>
          <w:sz w:val="22"/>
          <w:szCs w:val="22"/>
          <w:lang w:eastAsia="pt-BR"/>
        </w:rPr>
        <w:t>neste ato representado pel</w:t>
      </w:r>
      <w:r w:rsidR="00193852">
        <w:rPr>
          <w:rFonts w:ascii="Book Antiqua" w:hAnsi="Book Antiqua" w:cs="Book Antiqua"/>
          <w:sz w:val="22"/>
          <w:szCs w:val="22"/>
          <w:lang w:eastAsia="pt-BR"/>
        </w:rPr>
        <w:t>a</w:t>
      </w:r>
      <w:r w:rsidRPr="00F25ED7">
        <w:rPr>
          <w:rFonts w:ascii="Book Antiqua" w:hAnsi="Book Antiqua" w:cs="Book Antiqua"/>
          <w:sz w:val="22"/>
          <w:szCs w:val="22"/>
          <w:lang w:eastAsia="pt-BR"/>
        </w:rPr>
        <w:t xml:space="preserve"> Secretári</w:t>
      </w:r>
      <w:r w:rsidR="00193852">
        <w:rPr>
          <w:rFonts w:ascii="Book Antiqua" w:hAnsi="Book Antiqua" w:cs="Book Antiqua"/>
          <w:sz w:val="22"/>
          <w:szCs w:val="22"/>
          <w:lang w:eastAsia="pt-BR"/>
        </w:rPr>
        <w:t>a</w:t>
      </w:r>
      <w:r w:rsidRPr="00F25ED7">
        <w:rPr>
          <w:rFonts w:ascii="Book Antiqua" w:hAnsi="Book Antiqua" w:cs="Book Antiqua"/>
          <w:sz w:val="22"/>
          <w:szCs w:val="22"/>
          <w:lang w:eastAsia="pt-BR"/>
        </w:rPr>
        <w:t xml:space="preserve"> Municipal </w:t>
      </w:r>
      <w:r w:rsidR="00257266">
        <w:rPr>
          <w:rFonts w:ascii="Book Antiqua" w:hAnsi="Book Antiqua" w:cs="Book Antiqua"/>
          <w:sz w:val="22"/>
          <w:szCs w:val="22"/>
          <w:lang w:eastAsia="pt-BR"/>
        </w:rPr>
        <w:t xml:space="preserve">de </w:t>
      </w:r>
      <w:r w:rsidR="005D6368">
        <w:rPr>
          <w:rFonts w:ascii="Book Antiqua" w:hAnsi="Book Antiqua" w:cs="Book Antiqua"/>
          <w:sz w:val="22"/>
          <w:szCs w:val="22"/>
          <w:lang w:eastAsia="pt-BR"/>
        </w:rPr>
        <w:t>Educação</w:t>
      </w:r>
      <w:r w:rsidRPr="00F25ED7">
        <w:rPr>
          <w:rFonts w:ascii="Book Antiqua" w:hAnsi="Book Antiqua" w:cs="Book Antiqua"/>
          <w:sz w:val="22"/>
          <w:szCs w:val="22"/>
          <w:lang w:eastAsia="pt-BR"/>
        </w:rPr>
        <w:t>, senhor</w:t>
      </w:r>
      <w:r w:rsidR="00193852">
        <w:rPr>
          <w:rFonts w:ascii="Book Antiqua" w:hAnsi="Book Antiqua" w:cs="Book Antiqua"/>
          <w:sz w:val="22"/>
          <w:szCs w:val="22"/>
          <w:lang w:eastAsia="pt-BR"/>
        </w:rPr>
        <w:t>a</w:t>
      </w:r>
      <w:r w:rsidR="001E07AD">
        <w:rPr>
          <w:rFonts w:ascii="Book Antiqua" w:hAnsi="Book Antiqua" w:cs="Book Antiqua"/>
          <w:sz w:val="22"/>
          <w:szCs w:val="22"/>
          <w:lang w:eastAsia="pt-BR"/>
        </w:rPr>
        <w:t xml:space="preserve"> </w:t>
      </w:r>
      <w:r w:rsidR="00193852" w:rsidRPr="00193852">
        <w:rPr>
          <w:rFonts w:ascii="Book Antiqua" w:hAnsi="Book Antiqua" w:cs="Book Antiqua"/>
          <w:b/>
          <w:sz w:val="22"/>
          <w:szCs w:val="22"/>
          <w:lang w:eastAsia="pt-BR"/>
        </w:rPr>
        <w:t>SIMARA</w:t>
      </w:r>
      <w:r w:rsidR="00D70CC8">
        <w:rPr>
          <w:rFonts w:ascii="Book Antiqua" w:hAnsi="Book Antiqua" w:cs="Book Antiqua"/>
          <w:b/>
          <w:sz w:val="22"/>
          <w:szCs w:val="22"/>
          <w:lang w:eastAsia="pt-BR"/>
        </w:rPr>
        <w:t xml:space="preserve"> NICOLETTI</w:t>
      </w:r>
      <w:r w:rsidR="00193852" w:rsidRPr="00193852">
        <w:rPr>
          <w:rFonts w:ascii="Book Antiqua" w:hAnsi="Book Antiqua" w:cs="Book Antiqua"/>
          <w:b/>
          <w:sz w:val="22"/>
          <w:szCs w:val="22"/>
          <w:lang w:eastAsia="pt-BR"/>
        </w:rPr>
        <w:t xml:space="preserve"> MARASCHI</w:t>
      </w:r>
      <w:r w:rsidRPr="00F25ED7">
        <w:rPr>
          <w:rFonts w:ascii="Book Antiqua" w:hAnsi="Book Antiqua"/>
          <w:b/>
          <w:bCs/>
          <w:sz w:val="22"/>
          <w:szCs w:val="22"/>
          <w:lang w:eastAsia="pt-BR"/>
        </w:rPr>
        <w:t>,</w:t>
      </w:r>
      <w:r w:rsidR="001E07AD">
        <w:rPr>
          <w:rFonts w:ascii="Book Antiqua" w:hAnsi="Book Antiqua"/>
          <w:b/>
          <w:bCs/>
          <w:sz w:val="22"/>
          <w:szCs w:val="22"/>
          <w:lang w:eastAsia="pt-BR"/>
        </w:rPr>
        <w:t xml:space="preserve"> </w:t>
      </w:r>
      <w:r w:rsidRPr="00C82CD5">
        <w:rPr>
          <w:rFonts w:ascii="Book Antiqua" w:hAnsi="Book Antiqua"/>
          <w:sz w:val="22"/>
          <w:szCs w:val="22"/>
          <w:lang w:eastAsia="pt-BR"/>
        </w:rPr>
        <w:t>que este subscreve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0D0DD6">
        <w:rPr>
          <w:rFonts w:ascii="Book Antiqua" w:eastAsia="Book Antiqua" w:hAnsi="Book Antiqua"/>
          <w:b/>
          <w:sz w:val="22"/>
        </w:rPr>
        <w:t>113/2020</w:t>
      </w:r>
      <w:r>
        <w:rPr>
          <w:rFonts w:ascii="Book Antiqua" w:eastAsia="Book Antiqua" w:hAnsi="Book Antiqua"/>
          <w:b/>
          <w:sz w:val="22"/>
        </w:rPr>
        <w:t xml:space="preserve"> - Pregão </w:t>
      </w:r>
      <w:r w:rsidRPr="00051F10">
        <w:rPr>
          <w:rFonts w:ascii="Book Antiqua" w:eastAsia="Book Antiqua" w:hAnsi="Book Antiqua"/>
          <w:b/>
          <w:sz w:val="22"/>
        </w:rPr>
        <w:t>Eletrônico</w:t>
      </w:r>
      <w:r w:rsidR="000E12D5">
        <w:rPr>
          <w:rFonts w:ascii="Book Antiqua" w:eastAsia="Book Antiqua" w:hAnsi="Book Antiqua"/>
          <w:b/>
          <w:sz w:val="22"/>
        </w:rPr>
        <w:t xml:space="preserve"> </w:t>
      </w:r>
      <w:r>
        <w:rPr>
          <w:rFonts w:ascii="Book Antiqua" w:eastAsia="Book Antiqua" w:hAnsi="Book Antiqua"/>
          <w:b/>
          <w:sz w:val="22"/>
          <w:szCs w:val="22"/>
        </w:rPr>
        <w:t xml:space="preserve">nº </w:t>
      </w:r>
      <w:r w:rsidR="000D0DD6">
        <w:rPr>
          <w:rFonts w:ascii="Book Antiqua" w:eastAsia="Book Antiqua" w:hAnsi="Book Antiqua"/>
          <w:b/>
          <w:sz w:val="22"/>
          <w:szCs w:val="22"/>
        </w:rPr>
        <w:t>018/2020</w:t>
      </w:r>
      <w:r>
        <w:rPr>
          <w:rFonts w:ascii="Book Antiqua" w:eastAsia="Book Antiqua" w:hAnsi="Book Antiqua"/>
          <w:sz w:val="22"/>
        </w:rPr>
        <w:t>, têm entre si justo e contratado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0E12D5">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 a</w:t>
      </w:r>
      <w:r w:rsidR="000E12D5">
        <w:rPr>
          <w:rFonts w:ascii="Book Antiqua" w:eastAsia="Book Antiqua" w:hAnsi="Book Antiqua"/>
          <w:b w:val="0"/>
          <w:sz w:val="22"/>
          <w:szCs w:val="22"/>
        </w:rPr>
        <w:t xml:space="preserve"> </w:t>
      </w:r>
      <w:r w:rsidR="001D7F8D" w:rsidRPr="001D7F8D">
        <w:rPr>
          <w:rFonts w:ascii="Book Antiqua" w:eastAsia="Book Antiqua" w:hAnsi="Book Antiqua"/>
          <w:sz w:val="22"/>
          <w:szCs w:val="22"/>
        </w:rPr>
        <w:t>Aquisição de Materiais e Equipamentos para os Centros de Desenvolvimento Infantil</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8170F7" w:rsidRDefault="008170F7" w:rsidP="0022182E">
      <w:pPr>
        <w:pStyle w:val="Ttulo10"/>
        <w:widowControl w:val="0"/>
        <w:spacing w:before="0" w:after="0"/>
        <w:jc w:val="both"/>
        <w:rPr>
          <w:rFonts w:ascii="Book Antiqua" w:eastAsia="Book Antiqua" w:hAnsi="Book Antiqua"/>
          <w:b w:val="0"/>
          <w:sz w:val="22"/>
          <w:szCs w:val="22"/>
        </w:rPr>
      </w:pPr>
    </w:p>
    <w:p w:rsidR="0022182E" w:rsidRDefault="0022182E" w:rsidP="0022182E">
      <w:pPr>
        <w:pStyle w:val="Commarcadores1"/>
        <w:widowControl w:val="0"/>
        <w:ind w:firstLine="0"/>
        <w:rPr>
          <w:rFonts w:ascii="Book Antiqua" w:hAnsi="Book Antiqua"/>
          <w:color w:val="00000A"/>
          <w:szCs w:val="22"/>
          <w:lang w:eastAsia="pt-BR"/>
        </w:rPr>
      </w:pPr>
      <w:r>
        <w:rPr>
          <w:rFonts w:ascii="Book Antiqua" w:hAnsi="Book Antiqua"/>
          <w:color w:val="00000A"/>
          <w:szCs w:val="22"/>
          <w:lang w:eastAsia="pt-BR"/>
        </w:rPr>
        <w:t>............(descritivo dos itens).........</w:t>
      </w:r>
    </w:p>
    <w:p w:rsidR="008170F7" w:rsidRDefault="008170F7"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6B37D8">
        <w:rPr>
          <w:rFonts w:ascii="Book Antiqua" w:hAnsi="Book Antiqua"/>
          <w:b/>
          <w:szCs w:val="22"/>
          <w:shd w:val="clear" w:color="auto" w:fill="FFFFFF"/>
          <w:lang w:val="pt-BR"/>
        </w:rPr>
        <w:t>parcelada</w:t>
      </w:r>
      <w:r w:rsidRPr="00F17C9A">
        <w:rPr>
          <w:rFonts w:ascii="Book Antiqua" w:eastAsia="Book Antiqua" w:hAnsi="Book Antiqua"/>
          <w:color w:val="auto"/>
        </w:rPr>
        <w:t>.</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0D0DD6">
        <w:rPr>
          <w:rFonts w:ascii="Book Antiqua" w:eastAsia="Book Antiqua" w:hAnsi="Book Antiqua"/>
          <w:sz w:val="22"/>
        </w:rPr>
        <w:t>018/2020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2.2 Os documentos referidos no item 2.1, são considerados su</w:t>
      </w:r>
      <w:r w:rsidR="000E12D5">
        <w:rPr>
          <w:rFonts w:ascii="Book Antiqua" w:eastAsia="Book Antiqua" w:hAnsi="Book Antiqua"/>
          <w:sz w:val="22"/>
        </w:rPr>
        <w:t>ficientes para, em 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2182E" w:rsidRPr="00DD0FB7" w:rsidRDefault="0022182E" w:rsidP="0022182E">
      <w:pPr>
        <w:widowControl w:val="0"/>
        <w:rPr>
          <w:rFonts w:ascii="Book Antiqua" w:hAnsi="Book Antiqua"/>
          <w:b/>
        </w:rPr>
      </w:pPr>
      <w:r w:rsidRPr="00DD0FB7">
        <w:rPr>
          <w:rFonts w:ascii="Book Antiqua" w:hAnsi="Book Antiqua"/>
          <w:b/>
        </w:rPr>
        <w:t xml:space="preserve">3. DO PRAZO CONTRATUAL, DAS CONDIÇÕES DE ENTREGA E RECEBIMENTO </w:t>
      </w:r>
    </w:p>
    <w:p w:rsidR="001A5CDD" w:rsidRPr="009F744A" w:rsidRDefault="001A5CDD" w:rsidP="001A5CDD">
      <w:pPr>
        <w:widowControl w:val="0"/>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1A5CDD" w:rsidRPr="00BB16AF" w:rsidRDefault="001A5CDD" w:rsidP="00202959">
      <w:pPr>
        <w:widowControl w:val="0"/>
        <w:rPr>
          <w:rFonts w:ascii="Book Antiqua" w:eastAsia="Book Antiqua" w:hAnsi="Book Antiqua"/>
        </w:rPr>
      </w:pPr>
      <w:r>
        <w:rPr>
          <w:rFonts w:ascii="Book Antiqua" w:eastAsia="Book Antiqua" w:hAnsi="Book Antiqua"/>
          <w:shd w:val="clear" w:color="auto" w:fill="FFFFFF"/>
        </w:rPr>
        <w:t>3.2 O objeto</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w:t>
      </w:r>
      <w:r w:rsidRPr="005D6368">
        <w:rPr>
          <w:rFonts w:ascii="Book Antiqua" w:hAnsi="Book Antiqua"/>
        </w:rPr>
        <w:t xml:space="preserve">através de </w:t>
      </w:r>
      <w:r>
        <w:rPr>
          <w:rFonts w:ascii="Book Antiqua" w:hAnsi="Book Antiqua"/>
        </w:rPr>
        <w:t>Ordem de Fornecimento</w:t>
      </w:r>
      <w:r w:rsidRPr="005D6368">
        <w:rPr>
          <w:rFonts w:ascii="Book Antiqua" w:hAnsi="Book Antiqua"/>
        </w:rPr>
        <w:t>, que será encaminhada dentro do prazo de vigência do contrato.</w:t>
      </w:r>
    </w:p>
    <w:p w:rsidR="001A5CDD" w:rsidRDefault="001A5CDD" w:rsidP="001A5C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3.3</w:t>
      </w:r>
      <w:r w:rsidRPr="00195D34">
        <w:rPr>
          <w:rFonts w:ascii="Book Antiqua" w:eastAsia="Book Antiqua" w:hAnsi="Book Antiqua"/>
          <w:shd w:val="clear" w:color="auto" w:fill="FFFFFF"/>
        </w:rPr>
        <w:t xml:space="preserve"> Os objetos relacionados na </w:t>
      </w:r>
      <w:r>
        <w:rPr>
          <w:rFonts w:ascii="Book Antiqua" w:hAnsi="Book Antiqua"/>
        </w:rPr>
        <w:t>Ordem de Fornecimento</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712BB9">
        <w:rPr>
          <w:rFonts w:ascii="Book Antiqua" w:eastAsia="Book Antiqua" w:hAnsi="Book Antiqua"/>
          <w:b/>
          <w:shd w:val="clear" w:color="auto" w:fill="FFFFFF"/>
        </w:rPr>
        <w:t xml:space="preserve">até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w:t>
      </w:r>
      <w:r>
        <w:rPr>
          <w:rFonts w:ascii="Book Antiqua" w:eastAsia="Book Antiqua" w:hAnsi="Book Antiqua"/>
          <w:shd w:val="clear" w:color="auto" w:fill="FFFFFF"/>
        </w:rPr>
        <w:lastRenderedPageBreak/>
        <w:t xml:space="preserve">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Pr>
          <w:rFonts w:ascii="Book Antiqua" w:hAnsi="Book Antiqua"/>
        </w:rPr>
        <w:t>Ordem de Fornecimento</w:t>
      </w:r>
      <w:r w:rsidRPr="00195D34">
        <w:rPr>
          <w:rFonts w:ascii="Book Antiqua" w:eastAsia="Book Antiqua" w:hAnsi="Book Antiqua"/>
        </w:rPr>
        <w:t xml:space="preserve">. </w:t>
      </w:r>
    </w:p>
    <w:p w:rsidR="00202959" w:rsidRDefault="00202959" w:rsidP="001A5C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 xml:space="preserve"> </w:t>
      </w:r>
    </w:p>
    <w:p w:rsidR="001A5CDD" w:rsidRDefault="001A5CDD" w:rsidP="001A5CDD">
      <w:pPr>
        <w:widowControl w:val="0"/>
        <w:autoSpaceDE w:val="0"/>
        <w:autoSpaceDN w:val="0"/>
        <w:adjustRightInd w:val="0"/>
        <w:rPr>
          <w:rFonts w:ascii="Book Antiqua" w:hAnsi="Book Antiqua" w:cs="Book Antiqua"/>
          <w:i/>
          <w:iCs/>
          <w:shd w:val="clear" w:color="auto" w:fill="FFFFFF"/>
        </w:rPr>
      </w:pPr>
      <w:r>
        <w:rPr>
          <w:rFonts w:ascii="Book Antiqua" w:hAnsi="Book Antiqua" w:cs="Book Antiqua"/>
          <w:b/>
          <w:shd w:val="clear" w:color="auto" w:fill="FFFFFF"/>
        </w:rPr>
        <w:t>3.3</w:t>
      </w:r>
      <w:r w:rsidRPr="009B61D3">
        <w:rPr>
          <w:rFonts w:ascii="Book Antiqua" w:hAnsi="Book Antiqua" w:cs="Book Antiqua"/>
          <w:b/>
          <w:shd w:val="clear" w:color="auto" w:fill="FFFFFF"/>
        </w:rPr>
        <w:t>.</w:t>
      </w:r>
      <w:r>
        <w:rPr>
          <w:rFonts w:ascii="Book Antiqua" w:hAnsi="Book Antiqua" w:cs="Book Antiqua"/>
          <w:b/>
          <w:shd w:val="clear" w:color="auto" w:fill="FFFFFF"/>
        </w:rPr>
        <w:t xml:space="preserve">1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 EDITAL</w:t>
      </w:r>
      <w:r w:rsidRPr="009B61D3">
        <w:rPr>
          <w:rFonts w:ascii="Book Antiqua" w:hAnsi="Book Antiqua" w:cs="Book Antiqua"/>
          <w:b/>
          <w:shd w:val="clear" w:color="auto" w:fill="FFFFFF"/>
        </w:rPr>
        <w:t>, FICANDO O FORNECEDOR OBRIGADO A ENTREGAR, DESDE QUE O LOCAL INDICADO SEJA DENTRO DO MUNICÍPIO DE GASPAR.</w:t>
      </w:r>
    </w:p>
    <w:p w:rsidR="001A5CDD" w:rsidRPr="00E37C68" w:rsidRDefault="001A5CDD" w:rsidP="001A5CDD">
      <w:pPr>
        <w:widowControl w:val="0"/>
        <w:rPr>
          <w:rFonts w:ascii="Book Antiqua" w:eastAsia="Calibri" w:hAnsi="Book Antiqua"/>
          <w:color w:val="000000"/>
        </w:rPr>
      </w:pPr>
    </w:p>
    <w:p w:rsidR="00E24DB9" w:rsidRPr="00E24DB9" w:rsidRDefault="00E24DB9" w:rsidP="00E24DB9">
      <w:pPr>
        <w:widowControl w:val="0"/>
        <w:rPr>
          <w:rFonts w:ascii="Book Antiqua" w:eastAsia="Book Antiqua" w:hAnsi="Book Antiqua"/>
        </w:rPr>
      </w:pPr>
      <w:r w:rsidRPr="00E24DB9">
        <w:rPr>
          <w:rFonts w:ascii="Book Antiqua" w:eastAsia="Book Antiqua" w:hAnsi="Book Antiqua"/>
        </w:rPr>
        <w:t xml:space="preserve">3.4 No ato da entrega dos objetos/materiais a fornecedora deverá apresentar Nota Fiscal/Fatura correspondente às quantias solicitadas, que será submetida à aprovação do órgão responsável pelo recebimento, e deverá ser apresentada com os seguintes dados, segundo a Instrução Normativa </w:t>
      </w:r>
      <w:proofErr w:type="spellStart"/>
      <w:r w:rsidRPr="00E24DB9">
        <w:rPr>
          <w:rFonts w:ascii="Book Antiqua" w:eastAsia="Book Antiqua" w:hAnsi="Book Antiqua"/>
        </w:rPr>
        <w:t>TC</w:t>
      </w:r>
      <w:proofErr w:type="spellEnd"/>
      <w:r w:rsidRPr="00E24DB9">
        <w:rPr>
          <w:rFonts w:ascii="Book Antiqua" w:eastAsia="Book Antiqua" w:hAnsi="Book Antiqua"/>
        </w:rPr>
        <w:t xml:space="preserve"> 14 de 2012, art. 11:</w:t>
      </w:r>
    </w:p>
    <w:p w:rsidR="00E24DB9" w:rsidRPr="00E24DB9" w:rsidRDefault="00E24DB9" w:rsidP="00E24DB9">
      <w:pPr>
        <w:widowControl w:val="0"/>
        <w:rPr>
          <w:rFonts w:ascii="Book Antiqua" w:eastAsia="Book Antiqua" w:hAnsi="Book Antiqua"/>
        </w:rPr>
      </w:pPr>
      <w:r w:rsidRPr="00E24DB9">
        <w:rPr>
          <w:rFonts w:ascii="Book Antiqua" w:eastAsia="Book Antiqua" w:hAnsi="Book Antiqua"/>
        </w:rPr>
        <w:t>§ 1º O documento fiscal, para fins de comprovação da despesa, deve indicar:</w:t>
      </w:r>
    </w:p>
    <w:p w:rsidR="00E24DB9" w:rsidRPr="00E24DB9" w:rsidRDefault="00E24DB9" w:rsidP="00E24DB9">
      <w:pPr>
        <w:widowControl w:val="0"/>
        <w:rPr>
          <w:rFonts w:ascii="Book Antiqua" w:eastAsia="Book Antiqua" w:hAnsi="Book Antiqua"/>
        </w:rPr>
      </w:pPr>
      <w:r w:rsidRPr="00E24DB9">
        <w:rPr>
          <w:rFonts w:ascii="Book Antiqua" w:eastAsia="Book Antiqua" w:hAnsi="Book Antiqua"/>
        </w:rPr>
        <w:t xml:space="preserve">I – O número do convênio (2019TR001415); o objeto do convênio: </w:t>
      </w:r>
      <w:r w:rsidRPr="00E24DB9">
        <w:rPr>
          <w:rStyle w:val="nfase"/>
          <w:rFonts w:ascii="Book Antiqua" w:eastAsia="Book Antiqua" w:hAnsi="Book Antiqua"/>
          <w:i w:val="0"/>
        </w:rPr>
        <w:t>Aquisição de Materiais e Equipamentos para os Centros de Desenvolvimento Infantil</w:t>
      </w:r>
      <w:r w:rsidRPr="00E24DB9">
        <w:rPr>
          <w:rFonts w:ascii="Book Antiqua" w:eastAsia="Book Antiqua" w:hAnsi="Book Antiqua"/>
        </w:rPr>
        <w:t>; a data de emissão, o nome, o endereço e o número do CPF ou do CNPJ do destinatário, conforme o caso, e</w:t>
      </w:r>
    </w:p>
    <w:p w:rsidR="00E24DB9" w:rsidRPr="00E24DB9" w:rsidRDefault="00E24DB9" w:rsidP="00E24DB9">
      <w:pPr>
        <w:widowControl w:val="0"/>
        <w:rPr>
          <w:rFonts w:ascii="Book Antiqua" w:eastAsia="Book Antiqua" w:hAnsi="Book Antiqua"/>
        </w:rPr>
      </w:pPr>
      <w:r w:rsidRPr="00E24DB9">
        <w:rPr>
          <w:rFonts w:ascii="Book Antiqua" w:eastAsia="Book Antiqua" w:hAnsi="Book Antiqua"/>
        </w:rPr>
        <w:t xml:space="preserve">II – A descrição precisa do objeto da despesa, quantidade, </w:t>
      </w:r>
      <w:proofErr w:type="gramStart"/>
      <w:r w:rsidRPr="00E24DB9">
        <w:rPr>
          <w:rFonts w:ascii="Book Antiqua" w:eastAsia="Book Antiqua" w:hAnsi="Book Antiqua"/>
        </w:rPr>
        <w:t>marca,</w:t>
      </w:r>
      <w:proofErr w:type="gramEnd"/>
      <w:r w:rsidRPr="00E24DB9">
        <w:rPr>
          <w:rFonts w:ascii="Book Antiqua" w:eastAsia="Book Antiqua" w:hAnsi="Book Antiqua"/>
        </w:rPr>
        <w:t xml:space="preserve"> tipo, modelo, qualidade e demais elementos que permitam sua perfeita identificação, não sendo admitidas descrições genéricas;</w:t>
      </w:r>
    </w:p>
    <w:p w:rsidR="00E24DB9" w:rsidRDefault="00E24DB9" w:rsidP="00E24DB9">
      <w:pPr>
        <w:widowControl w:val="0"/>
        <w:rPr>
          <w:rFonts w:ascii="Book Antiqua" w:eastAsia="Book Antiqua" w:hAnsi="Book Antiqua"/>
        </w:rPr>
      </w:pPr>
      <w:r w:rsidRPr="00E24DB9">
        <w:rPr>
          <w:rFonts w:ascii="Book Antiqua" w:eastAsia="Book Antiqua" w:hAnsi="Book Antiqua"/>
        </w:rPr>
        <w:t>III – os valores, unitário e total, de cada mercadoria ou serviço e o valor total da operação.</w:t>
      </w:r>
    </w:p>
    <w:p w:rsidR="001A5CDD" w:rsidRPr="00E37C68" w:rsidRDefault="001A5CDD" w:rsidP="001A5CDD">
      <w:pPr>
        <w:widowControl w:val="0"/>
        <w:rPr>
          <w:rFonts w:ascii="Book Antiqua" w:eastAsia="Book Antiqua" w:hAnsi="Book Antiqua"/>
        </w:rPr>
      </w:pPr>
      <w:r>
        <w:rPr>
          <w:rFonts w:ascii="Book Antiqua" w:eastAsia="Book Antiqua" w:hAnsi="Book Antiqua"/>
        </w:rPr>
        <w:t>3.5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A5CDD" w:rsidRPr="00E37C68" w:rsidRDefault="001A5CDD" w:rsidP="001A5CDD">
      <w:pPr>
        <w:widowControl w:val="0"/>
        <w:ind w:left="-284" w:hanging="284"/>
        <w:rPr>
          <w:rFonts w:ascii="Book Antiqua" w:eastAsia="Book Antiqua" w:hAnsi="Book Antiqua"/>
        </w:rPr>
      </w:pPr>
      <w:r w:rsidRPr="00486EC3">
        <w:rPr>
          <w:rFonts w:ascii="Book Antiqua" w:eastAsia="Book Antiqua" w:hAnsi="Book Antiqua"/>
          <w:b/>
        </w:rPr>
        <w:t>a)</w:t>
      </w:r>
      <w:r>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A5CDD" w:rsidRDefault="001A5CDD" w:rsidP="001A5CDD">
      <w:pPr>
        <w:widowControl w:val="0"/>
        <w:ind w:left="-284"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b/>
        </w:rPr>
        <w:t xml:space="preserve"> 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1A5CDD" w:rsidRPr="003548B4" w:rsidRDefault="001A5CDD" w:rsidP="001A5CDD">
      <w:pPr>
        <w:widowControl w:val="0"/>
        <w:autoSpaceDE w:val="0"/>
        <w:autoSpaceDN w:val="0"/>
        <w:adjustRightInd w:val="0"/>
        <w:rPr>
          <w:rFonts w:ascii="Book Antiqua" w:hAnsi="Book Antiqua" w:cs="Book Antiqua"/>
        </w:rPr>
      </w:pPr>
      <w:r>
        <w:rPr>
          <w:rFonts w:ascii="Book Antiqua" w:hAnsi="Book Antiqua" w:cs="Book Antiqua"/>
          <w:shd w:val="clear" w:color="auto" w:fill="FFFFFF"/>
        </w:rPr>
        <w:t>3.5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A5CDD" w:rsidRPr="003548B4" w:rsidRDefault="001A5CDD" w:rsidP="001A5CDD">
      <w:pPr>
        <w:widowControl w:val="0"/>
        <w:rPr>
          <w:rFonts w:ascii="Book Antiqua" w:eastAsia="Book Antiqua" w:hAnsi="Book Antiqua"/>
        </w:rPr>
      </w:pPr>
      <w:r>
        <w:rPr>
          <w:rFonts w:ascii="Book Antiqua" w:eastAsia="Book Antiqua" w:hAnsi="Book Antiqua"/>
        </w:rPr>
        <w:t>3.5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A5CDD" w:rsidRPr="003548B4" w:rsidRDefault="001A5CDD" w:rsidP="001A5CDD">
      <w:pPr>
        <w:widowControl w:val="0"/>
        <w:autoSpaceDE w:val="0"/>
        <w:autoSpaceDN w:val="0"/>
        <w:adjustRightInd w:val="0"/>
        <w:rPr>
          <w:rFonts w:ascii="Book Antiqua" w:hAnsi="Book Antiqua" w:cs="Book Antiqua"/>
          <w:shd w:val="clear" w:color="auto" w:fill="FFFFFF"/>
        </w:rPr>
      </w:pPr>
      <w:r>
        <w:rPr>
          <w:rFonts w:ascii="Book Antiqua" w:hAnsi="Book Antiqua" w:cs="Book Antiqua"/>
        </w:rPr>
        <w:t>3.6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w:t>
      </w:r>
      <w:r w:rsidRPr="00EE1E27">
        <w:rPr>
          <w:rFonts w:ascii="Book Antiqua" w:hAnsi="Book Antiqua" w:cs="Book Antiqua"/>
        </w:rPr>
        <w:t xml:space="preserve">no </w:t>
      </w:r>
      <w:r w:rsidRPr="00EE1E27">
        <w:rPr>
          <w:rFonts w:ascii="Book Antiqua" w:hAnsi="Book Antiqua" w:cs="Book Antiqua"/>
          <w:shd w:val="clear" w:color="auto" w:fill="FFFFFF"/>
        </w:rPr>
        <w:t>prazo máximo de 3 (três)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1A5CDD" w:rsidRPr="003548B4" w:rsidRDefault="001A5CDD" w:rsidP="001A5CDD">
      <w:pPr>
        <w:widowControl w:val="0"/>
        <w:autoSpaceDE w:val="0"/>
        <w:autoSpaceDN w:val="0"/>
        <w:adjustRightInd w:val="0"/>
        <w:rPr>
          <w:rFonts w:ascii="Book Antiqua" w:hAnsi="Book Antiqua" w:cs="Book Antiqua"/>
        </w:rPr>
      </w:pPr>
      <w:r>
        <w:rPr>
          <w:rFonts w:ascii="Book Antiqua" w:hAnsi="Book Antiqua" w:cs="Book Antiqua"/>
          <w:shd w:val="clear" w:color="auto" w:fill="FFFFFF"/>
        </w:rPr>
        <w:t>3.7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no Contrato e na Lei.</w:t>
      </w:r>
    </w:p>
    <w:p w:rsidR="001A5CDD" w:rsidRPr="003548B4" w:rsidRDefault="001A5CDD" w:rsidP="001A5CDD">
      <w:pPr>
        <w:rPr>
          <w:rFonts w:ascii="Book Antiqua" w:hAnsi="Book Antiqua"/>
        </w:rPr>
      </w:pPr>
      <w:r>
        <w:rPr>
          <w:rFonts w:ascii="Book Antiqua" w:hAnsi="Book Antiqua"/>
        </w:rPr>
        <w:t>3.8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22182E" w:rsidRDefault="0022182E" w:rsidP="0022182E">
      <w:pPr>
        <w:widowControl w:val="0"/>
        <w:rPr>
          <w:rFonts w:ascii="Book Antiqua" w:eastAsia="Book Antiqua" w:hAnsi="Book Antiqua"/>
          <w:b/>
        </w:rPr>
      </w:pPr>
    </w:p>
    <w:p w:rsidR="0022182E" w:rsidRPr="00EF78D0" w:rsidRDefault="0022182E" w:rsidP="0022182E">
      <w:pPr>
        <w:pStyle w:val="Normal0"/>
        <w:widowControl w:val="0"/>
        <w:rPr>
          <w:rFonts w:ascii="Book Antiqua" w:eastAsia="Book Antiqua" w:hAnsi="Book Antiqua"/>
          <w:b/>
          <w:sz w:val="22"/>
        </w:rPr>
      </w:pPr>
      <w:r w:rsidRPr="00EF78D0">
        <w:rPr>
          <w:rFonts w:ascii="Book Antiqua" w:eastAsia="Book Antiqua" w:hAnsi="Book Antiqua"/>
          <w:b/>
          <w:sz w:val="22"/>
        </w:rPr>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1012D0" w:rsidRDefault="0022182E" w:rsidP="001012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 xml:space="preserve">4.5 </w:t>
      </w:r>
      <w:r w:rsidR="001012D0" w:rsidRPr="00262672">
        <w:rPr>
          <w:rFonts w:ascii="Book Antiqua" w:eastAsia="Book Antiqua" w:hAnsi="Book Antiqua"/>
          <w:shd w:val="clear" w:color="auto" w:fill="FFFFFF"/>
        </w:rPr>
        <w:t>As despesas decorrentes de</w:t>
      </w:r>
      <w:r w:rsidR="001012D0">
        <w:rPr>
          <w:rFonts w:ascii="Book Antiqua" w:eastAsia="Book Antiqua" w:hAnsi="Book Antiqua"/>
          <w:shd w:val="clear" w:color="auto" w:fill="FFFFFF"/>
        </w:rPr>
        <w:t>sta</w:t>
      </w:r>
      <w:r w:rsidR="001012D0" w:rsidRPr="00262672">
        <w:rPr>
          <w:rFonts w:ascii="Book Antiqua" w:eastAsia="Book Antiqua" w:hAnsi="Book Antiqua"/>
          <w:shd w:val="clear" w:color="auto" w:fill="FFFFFF"/>
        </w:rPr>
        <w:t xml:space="preserve"> aquisição</w:t>
      </w:r>
      <w:r w:rsidR="001012D0">
        <w:rPr>
          <w:rFonts w:ascii="Book Antiqua" w:eastAsia="Book Antiqua" w:hAnsi="Book Antiqua"/>
          <w:shd w:val="clear" w:color="auto" w:fill="FFFFFF"/>
        </w:rPr>
        <w:t xml:space="preserve"> </w:t>
      </w:r>
      <w:r w:rsidR="001012D0" w:rsidRPr="00262672">
        <w:rPr>
          <w:rFonts w:ascii="Book Antiqua" w:eastAsia="Book Antiqua" w:hAnsi="Book Antiqua"/>
          <w:shd w:val="clear" w:color="auto" w:fill="FFFFFF"/>
        </w:rPr>
        <w:t>correrão à conta dos recursos</w:t>
      </w:r>
      <w:r w:rsidR="001012D0">
        <w:rPr>
          <w:rFonts w:ascii="Book Antiqua" w:eastAsia="Book Antiqua" w:hAnsi="Book Antiqua"/>
          <w:shd w:val="clear" w:color="auto" w:fill="FFFFFF"/>
        </w:rPr>
        <w:t xml:space="preserve"> </w:t>
      </w:r>
      <w:r w:rsidR="001012D0" w:rsidRPr="00AC33E4">
        <w:rPr>
          <w:rFonts w:ascii="Book Antiqua" w:eastAsia="Book Antiqua" w:hAnsi="Book Antiqua"/>
          <w:shd w:val="clear" w:color="auto" w:fill="FFFFFF"/>
        </w:rPr>
        <w:t xml:space="preserve">provenientes do </w:t>
      </w:r>
      <w:r w:rsidR="001012D0" w:rsidRPr="00EB3699">
        <w:rPr>
          <w:rFonts w:ascii="Book Antiqua" w:eastAsia="Book Antiqua" w:hAnsi="Book Antiqua"/>
          <w:b/>
          <w:bCs/>
        </w:rPr>
        <w:t>Convênio com a Secretaria de Estado da Educação nº 2019TR001415</w:t>
      </w:r>
      <w:r w:rsidR="001012D0">
        <w:rPr>
          <w:rFonts w:ascii="Book Antiqua" w:eastAsia="Book Antiqua" w:hAnsi="Book Antiqua"/>
          <w:b/>
          <w:bCs/>
        </w:rPr>
        <w:t>,</w:t>
      </w:r>
      <w:r w:rsidR="001012D0" w:rsidRPr="00154561">
        <w:rPr>
          <w:rFonts w:ascii="Book Antiqua" w:eastAsia="Book Antiqua" w:hAnsi="Book Antiqua"/>
          <w:shd w:val="clear" w:color="auto" w:fill="FFFFFF"/>
        </w:rPr>
        <w:t xml:space="preserve"> e</w:t>
      </w:r>
      <w:r w:rsidR="001012D0" w:rsidRPr="00262672">
        <w:rPr>
          <w:rFonts w:ascii="Book Antiqua" w:eastAsia="Book Antiqua" w:hAnsi="Book Antiqua"/>
          <w:shd w:val="clear" w:color="auto" w:fill="FFFFFF"/>
        </w:rPr>
        <w:t>specificados no orçamento do Município e nos demais órgãos e e</w:t>
      </w:r>
      <w:r w:rsidR="001012D0">
        <w:rPr>
          <w:rFonts w:ascii="Book Antiqua" w:eastAsia="Book Antiqua" w:hAnsi="Book Antiqua"/>
          <w:shd w:val="clear" w:color="auto" w:fill="FFFFFF"/>
        </w:rPr>
        <w:t>ntidades usuárias, existentes na</w:t>
      </w:r>
      <w:r w:rsidR="001012D0" w:rsidRPr="00262672">
        <w:rPr>
          <w:rFonts w:ascii="Book Antiqua" w:eastAsia="Book Antiqua" w:hAnsi="Book Antiqua"/>
          <w:shd w:val="clear" w:color="auto" w:fill="FFFFFF"/>
        </w:rPr>
        <w:t xml:space="preserve"> seguinte dotaç</w:t>
      </w:r>
      <w:r w:rsidR="001012D0">
        <w:rPr>
          <w:rFonts w:ascii="Book Antiqua" w:eastAsia="Book Antiqua" w:hAnsi="Book Antiqua"/>
          <w:shd w:val="clear" w:color="auto" w:fill="FFFFFF"/>
        </w:rPr>
        <w:t>ão</w:t>
      </w:r>
      <w:r w:rsidR="001012D0" w:rsidRPr="00262672">
        <w:rPr>
          <w:rFonts w:ascii="Book Antiqua" w:eastAsia="Book Antiqua" w:hAnsi="Book Antiqua"/>
          <w:shd w:val="clear" w:color="auto" w:fill="FFFFFF"/>
        </w:rPr>
        <w:t>:</w:t>
      </w:r>
    </w:p>
    <w:p w:rsidR="00735B06" w:rsidRDefault="0022182E" w:rsidP="0022182E">
      <w:pPr>
        <w:widowControl w:val="0"/>
        <w:rPr>
          <w:rFonts w:ascii="Book Antiqua" w:eastAsia="Book Antiqua" w:hAnsi="Book Antiqua"/>
          <w:shd w:val="clear" w:color="auto" w:fill="FFFFFF"/>
        </w:rPr>
      </w:pPr>
      <w:r w:rsidRPr="00CA4F33">
        <w:rPr>
          <w:rFonts w:ascii="Book Antiqua" w:eastAsia="Book Antiqua" w:hAnsi="Book Antiqua"/>
          <w:shd w:val="clear" w:color="auto" w:fill="FFFFFF"/>
        </w:rPr>
        <w:lastRenderedPageBreak/>
        <w:t xml:space="preserve"> </w:t>
      </w:r>
    </w:p>
    <w:p w:rsidR="00735B06" w:rsidRPr="00B611E1" w:rsidRDefault="00735B06" w:rsidP="00735B06">
      <w:pPr>
        <w:jc w:val="right"/>
        <w:rPr>
          <w:rFonts w:ascii="Book Antiqua" w:eastAsia="Book Antiqua" w:hAnsi="Book Antiqua"/>
          <w:b/>
          <w:i/>
        </w:rPr>
      </w:pPr>
      <w:r w:rsidRPr="00B611E1">
        <w:rPr>
          <w:rFonts w:ascii="Book Antiqua" w:eastAsia="Book Antiqua" w:hAnsi="Book Antiqua"/>
          <w:i/>
        </w:rPr>
        <w:t>Secretaria Municipal de Educação</w:t>
      </w:r>
    </w:p>
    <w:p w:rsidR="00735B06" w:rsidRPr="00B611E1" w:rsidRDefault="00735B06" w:rsidP="00735B06">
      <w:pPr>
        <w:autoSpaceDE w:val="0"/>
        <w:autoSpaceDN w:val="0"/>
        <w:adjustRightInd w:val="0"/>
        <w:jc w:val="right"/>
        <w:rPr>
          <w:rFonts w:ascii="Book Antiqua" w:hAnsi="Book Antiqua" w:cs="Segoe UI Light"/>
          <w:i/>
          <w:color w:val="000000"/>
        </w:rPr>
      </w:pPr>
      <w:r w:rsidRPr="00B611E1">
        <w:rPr>
          <w:rFonts w:ascii="Book Antiqua" w:hAnsi="Book Antiqua" w:cs="Segoe UI Light"/>
          <w:i/>
          <w:color w:val="000000"/>
        </w:rPr>
        <w:t xml:space="preserve">Dotação Orçamentária nº </w:t>
      </w:r>
      <w:r w:rsidRPr="00B611E1">
        <w:rPr>
          <w:rFonts w:ascii="Book Antiqua" w:hAnsi="Book Antiqua" w:cs="Segoe UI Light"/>
          <w:b/>
          <w:bCs/>
          <w:i/>
          <w:color w:val="000000"/>
        </w:rPr>
        <w:t>344</w:t>
      </w:r>
      <w:r w:rsidRPr="00B611E1">
        <w:rPr>
          <w:rFonts w:ascii="Book Antiqua" w:hAnsi="Book Antiqua" w:cs="Segoe UI Light"/>
          <w:i/>
          <w:color w:val="000000"/>
        </w:rPr>
        <w:t xml:space="preserve">/2020 04.06.12.365.0009.1099.0164.02367.4.4.90 - </w:t>
      </w:r>
    </w:p>
    <w:p w:rsidR="00735B06" w:rsidRPr="006B61C6" w:rsidRDefault="00735B06" w:rsidP="00735B06">
      <w:pPr>
        <w:autoSpaceDE w:val="0"/>
        <w:autoSpaceDN w:val="0"/>
        <w:adjustRightInd w:val="0"/>
        <w:jc w:val="right"/>
        <w:rPr>
          <w:rFonts w:ascii="Book Antiqua" w:hAnsi="Book Antiqua" w:cs="Segoe UI Light"/>
          <w:i/>
          <w:color w:val="000000"/>
        </w:rPr>
      </w:pPr>
      <w:r w:rsidRPr="00B611E1">
        <w:rPr>
          <w:rFonts w:ascii="Book Antiqua" w:hAnsi="Book Antiqua" w:cs="Segoe UI Light"/>
          <w:i/>
          <w:color w:val="000000"/>
        </w:rPr>
        <w:t>Aquisição de Equipamento e Material Permanente / Transferências de Convênio com o ESTADO.</w:t>
      </w:r>
    </w:p>
    <w:p w:rsidR="00735B06" w:rsidRDefault="00735B06" w:rsidP="0022182E">
      <w:pPr>
        <w:rPr>
          <w:rFonts w:ascii="Book Antiqua" w:hAnsi="Book Antiqua"/>
          <w:b/>
        </w:rPr>
      </w:pPr>
    </w:p>
    <w:p w:rsidR="0022182E" w:rsidRPr="00002940" w:rsidRDefault="0022182E" w:rsidP="0022182E">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35B06" w:rsidRDefault="00735B06"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6. CONDIÇÕES E FORMA DE PAGAMENTO</w:t>
      </w:r>
    </w:p>
    <w:p w:rsidR="003C3675" w:rsidRPr="00D10F53" w:rsidRDefault="00C71871" w:rsidP="003C3675">
      <w:pPr>
        <w:widowControl w:val="0"/>
        <w:autoSpaceDE w:val="0"/>
        <w:autoSpaceDN w:val="0"/>
        <w:adjustRightInd w:val="0"/>
        <w:rPr>
          <w:rFonts w:ascii="Book Antiqua" w:eastAsia="Book Antiqua" w:hAnsi="Book Antiqua"/>
        </w:rPr>
      </w:pPr>
      <w:r>
        <w:rPr>
          <w:rFonts w:ascii="Book Antiqua" w:eastAsia="Book Antiqua" w:hAnsi="Book Antiqua"/>
        </w:rPr>
        <w:t>6</w:t>
      </w:r>
      <w:r w:rsidR="003C3675" w:rsidRPr="00D10F53">
        <w:rPr>
          <w:rFonts w:ascii="Book Antiqua" w:eastAsia="Book Antiqua" w:hAnsi="Book Antiqua"/>
        </w:rPr>
        <w:t xml:space="preserve">.1 O pagamento será efetuado em </w:t>
      </w:r>
      <w:r w:rsidR="003C3675" w:rsidRPr="00C473E9">
        <w:rPr>
          <w:rFonts w:ascii="Book Antiqua" w:eastAsia="Book Antiqua" w:hAnsi="Book Antiqua"/>
          <w:b/>
          <w:i/>
        </w:rPr>
        <w:t>até 15 (quinze) dias</w:t>
      </w:r>
      <w:r w:rsidR="003C3675" w:rsidRPr="00D10F53">
        <w:rPr>
          <w:rFonts w:ascii="Book Antiqua" w:eastAsia="Book Antiqua" w:hAnsi="Book Antiqua"/>
        </w:rPr>
        <w:t xml:space="preserve">, contados a partir </w:t>
      </w:r>
      <w:r w:rsidR="003C3675" w:rsidRPr="005704DD">
        <w:rPr>
          <w:rFonts w:ascii="Book Antiqua" w:hAnsi="Book Antiqua" w:cs="Book Antiqua"/>
          <w:shd w:val="clear" w:color="auto" w:fill="FFFFFF"/>
        </w:rPr>
        <w:t xml:space="preserve">do recebimento </w:t>
      </w:r>
      <w:r w:rsidR="003C3675">
        <w:rPr>
          <w:rFonts w:ascii="Book Antiqua" w:hAnsi="Book Antiqua" w:cs="Book Antiqua"/>
          <w:shd w:val="clear" w:color="auto" w:fill="FFFFFF"/>
        </w:rPr>
        <w:t xml:space="preserve">definitivo </w:t>
      </w:r>
      <w:r w:rsidR="003C3675" w:rsidRPr="005704DD">
        <w:rPr>
          <w:rFonts w:ascii="Book Antiqua" w:hAnsi="Book Antiqua" w:cs="Book Antiqua"/>
          <w:shd w:val="clear" w:color="auto" w:fill="FFFFFF"/>
        </w:rPr>
        <w:t>do</w:t>
      </w:r>
      <w:r w:rsidR="003C3675">
        <w:rPr>
          <w:rFonts w:ascii="Book Antiqua" w:hAnsi="Book Antiqua" w:cs="Book Antiqua"/>
          <w:shd w:val="clear" w:color="auto" w:fill="FFFFFF"/>
        </w:rPr>
        <w:t xml:space="preserve"> objeto</w:t>
      </w:r>
      <w:r w:rsidR="003C3675" w:rsidRPr="00D10F53">
        <w:rPr>
          <w:rFonts w:ascii="Book Antiqua" w:eastAsia="Book Antiqua" w:hAnsi="Book Antiqua"/>
        </w:rPr>
        <w:t>,</w:t>
      </w:r>
      <w:r w:rsidR="003C3675">
        <w:rPr>
          <w:rFonts w:ascii="Book Antiqua" w:eastAsia="Book Antiqua" w:hAnsi="Book Antiqua"/>
        </w:rPr>
        <w:t xml:space="preserve"> </w:t>
      </w:r>
      <w:r w:rsidR="003C3675" w:rsidRPr="0022506B">
        <w:rPr>
          <w:rFonts w:ascii="Book Antiqua" w:hAnsi="Book Antiqua" w:cs="Book Antiqua"/>
          <w:shd w:val="clear" w:color="auto" w:fill="FFFFFF"/>
        </w:rPr>
        <w:t>m</w:t>
      </w:r>
      <w:r w:rsidR="003C3675">
        <w:rPr>
          <w:rFonts w:ascii="Book Antiqua" w:hAnsi="Book Antiqua" w:cs="Book Antiqua"/>
          <w:shd w:val="clear" w:color="auto" w:fill="FFFFFF"/>
        </w:rPr>
        <w:t xml:space="preserve">ediante </w:t>
      </w:r>
      <w:r w:rsidR="003C3675" w:rsidRPr="00D10F53">
        <w:rPr>
          <w:rFonts w:ascii="Book Antiqua" w:eastAsia="Book Antiqua" w:hAnsi="Book Antiqua"/>
        </w:rPr>
        <w:t xml:space="preserve">a apresentação da Nota Fiscal/Fatura devidamente atestada pelo responsável do setor requerente.  </w:t>
      </w:r>
    </w:p>
    <w:p w:rsidR="003C3675" w:rsidRPr="005704DD" w:rsidRDefault="00C71871" w:rsidP="003C3675">
      <w:pPr>
        <w:widowControl w:val="0"/>
        <w:autoSpaceDE w:val="0"/>
        <w:autoSpaceDN w:val="0"/>
        <w:adjustRightInd w:val="0"/>
        <w:rPr>
          <w:rFonts w:ascii="Book Antiqua" w:hAnsi="Book Antiqua" w:cs="Book Antiqua"/>
        </w:rPr>
      </w:pPr>
      <w:r>
        <w:rPr>
          <w:rFonts w:ascii="Book Antiqua" w:hAnsi="Book Antiqua" w:cs="Book Antiqua"/>
        </w:rPr>
        <w:t>6</w:t>
      </w:r>
      <w:r w:rsidR="003C3675">
        <w:rPr>
          <w:rFonts w:ascii="Book Antiqua" w:hAnsi="Book Antiqua" w:cs="Book Antiqua"/>
        </w:rPr>
        <w:t>.</w:t>
      </w:r>
      <w:r w:rsidR="003C3675"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3C3675" w:rsidRDefault="00C71871" w:rsidP="003C3675">
      <w:pPr>
        <w:widowControl w:val="0"/>
        <w:autoSpaceDE w:val="0"/>
        <w:autoSpaceDN w:val="0"/>
        <w:adjustRightInd w:val="0"/>
        <w:rPr>
          <w:rFonts w:ascii="Book Antiqua" w:hAnsi="Book Antiqua" w:cs="Book Antiqua"/>
        </w:rPr>
      </w:pPr>
      <w:proofErr w:type="gramStart"/>
      <w:r>
        <w:rPr>
          <w:rFonts w:ascii="Book Antiqua" w:hAnsi="Book Antiqua" w:cs="Book Antiqua"/>
        </w:rPr>
        <w:t>6</w:t>
      </w:r>
      <w:r w:rsidR="003C3675">
        <w:rPr>
          <w:rFonts w:ascii="Book Antiqua" w:hAnsi="Book Antiqua" w:cs="Book Antiqua"/>
        </w:rPr>
        <w:t>.</w:t>
      </w:r>
      <w:r w:rsidR="003C3675" w:rsidRPr="005704DD">
        <w:rPr>
          <w:rFonts w:ascii="Book Antiqua" w:hAnsi="Book Antiqua" w:cs="Book Antiqua"/>
        </w:rPr>
        <w:t>3 Nenhum</w:t>
      </w:r>
      <w:proofErr w:type="gramEnd"/>
      <w:r w:rsidR="003C3675" w:rsidRPr="005704DD">
        <w:rPr>
          <w:rFonts w:ascii="Book Antiqua" w:hAnsi="Book Antiqua" w:cs="Book Antiqua"/>
        </w:rPr>
        <w:t xml:space="preserve"> pag</w:t>
      </w:r>
      <w:r w:rsidR="003C3675">
        <w:rPr>
          <w:rFonts w:ascii="Book Antiqua" w:hAnsi="Book Antiqua" w:cs="Book Antiqua"/>
        </w:rPr>
        <w:t xml:space="preserve">amento será efetuado à empresa </w:t>
      </w:r>
      <w:r w:rsidR="003C3675" w:rsidRPr="005704DD">
        <w:rPr>
          <w:rFonts w:ascii="Book Antiqua" w:hAnsi="Book Antiqua" w:cs="Book Antiqua"/>
        </w:rPr>
        <w:t>enquanto houver pendência de liquidação de obrigação financeira, em virtude de penalidade ou inadimplência contratual.</w:t>
      </w:r>
    </w:p>
    <w:p w:rsidR="003C3675" w:rsidRPr="005704DD" w:rsidRDefault="00C71871" w:rsidP="003C3675">
      <w:pPr>
        <w:widowControl w:val="0"/>
        <w:autoSpaceDE w:val="0"/>
        <w:autoSpaceDN w:val="0"/>
        <w:adjustRightInd w:val="0"/>
        <w:rPr>
          <w:rFonts w:ascii="Book Antiqua" w:hAnsi="Book Antiqua" w:cs="Book Antiqua"/>
        </w:rPr>
      </w:pPr>
      <w:r>
        <w:rPr>
          <w:rFonts w:ascii="Book Antiqua" w:hAnsi="Book Antiqua" w:cs="Book Antiqua"/>
        </w:rPr>
        <w:t>6</w:t>
      </w:r>
      <w:r w:rsidR="003C3675">
        <w:rPr>
          <w:rFonts w:ascii="Book Antiqua" w:hAnsi="Book Antiqua" w:cs="Book Antiqua"/>
        </w:rPr>
        <w:t>.</w:t>
      </w:r>
      <w:r w:rsidR="003C3675" w:rsidRPr="005704DD">
        <w:rPr>
          <w:rFonts w:ascii="Book Antiqua" w:hAnsi="Book Antiqua" w:cs="Book Antiqua"/>
        </w:rPr>
        <w:t>4 Não haverá</w:t>
      </w:r>
      <w:r w:rsidR="003C3675">
        <w:rPr>
          <w:rFonts w:ascii="Book Antiqua" w:hAnsi="Book Antiqua" w:cs="Book Antiqua"/>
        </w:rPr>
        <w:t>,</w:t>
      </w:r>
      <w:r w:rsidR="003C3675" w:rsidRPr="005704DD">
        <w:rPr>
          <w:rFonts w:ascii="Book Antiqua" w:hAnsi="Book Antiqua" w:cs="Book Antiqua"/>
        </w:rPr>
        <w:t xml:space="preserve"> sob hipótese alguma</w:t>
      </w:r>
      <w:r w:rsidR="003C3675">
        <w:rPr>
          <w:rFonts w:ascii="Book Antiqua" w:hAnsi="Book Antiqua" w:cs="Book Antiqua"/>
        </w:rPr>
        <w:t>,</w:t>
      </w:r>
      <w:r w:rsidR="003C3675" w:rsidRPr="005704DD">
        <w:rPr>
          <w:rFonts w:ascii="Book Antiqua" w:hAnsi="Book Antiqua" w:cs="Book Antiqua"/>
        </w:rPr>
        <w:t xml:space="preserve"> pagamento antecipado.</w:t>
      </w:r>
    </w:p>
    <w:p w:rsidR="003C3675" w:rsidRPr="005704DD" w:rsidRDefault="00C71871" w:rsidP="003C3675">
      <w:pPr>
        <w:widowControl w:val="0"/>
        <w:autoSpaceDE w:val="0"/>
        <w:autoSpaceDN w:val="0"/>
        <w:adjustRightInd w:val="0"/>
        <w:rPr>
          <w:rFonts w:ascii="Book Antiqua" w:hAnsi="Book Antiqua" w:cs="Book Antiqua"/>
          <w:color w:val="000000"/>
          <w:u w:val="single"/>
        </w:rPr>
      </w:pPr>
      <w:r>
        <w:rPr>
          <w:rFonts w:ascii="Book Antiqua" w:hAnsi="Book Antiqua" w:cs="Book Antiqua"/>
        </w:rPr>
        <w:t>6</w:t>
      </w:r>
      <w:r w:rsidR="003C3675">
        <w:rPr>
          <w:rFonts w:ascii="Book Antiqua" w:hAnsi="Book Antiqua" w:cs="Book Antiqua"/>
        </w:rPr>
        <w:t>.</w:t>
      </w:r>
      <w:r w:rsidR="003C3675" w:rsidRPr="005704DD">
        <w:rPr>
          <w:rFonts w:ascii="Book Antiqua" w:hAnsi="Book Antiqua" w:cs="Book Antiqua"/>
        </w:rPr>
        <w:t xml:space="preserve">5 </w:t>
      </w:r>
      <w:r w:rsidR="003C3675" w:rsidRPr="005704DD">
        <w:rPr>
          <w:rFonts w:ascii="Book Antiqua" w:hAnsi="Book Antiqua" w:cs="Book Antiqua"/>
          <w:color w:val="000000"/>
        </w:rPr>
        <w:t xml:space="preserve">No caso de eventuais atrasos de pagamento das faturas por culpa da Administração o valor será atualizado monetariamente </w:t>
      </w:r>
      <w:r w:rsidR="003C3675" w:rsidRPr="005704DD">
        <w:rPr>
          <w:rFonts w:ascii="Book Antiqua" w:hAnsi="Book Antiqua" w:cs="Book Antiqua"/>
          <w:color w:val="000000"/>
          <w:u w:val="single"/>
        </w:rPr>
        <w:t>nos termos do art. 117 da Constituição Estadual de SC.</w:t>
      </w:r>
    </w:p>
    <w:p w:rsidR="0022182E" w:rsidRPr="00A27760"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7. RESPONSABILIDADES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sidR="00C71871">
        <w:rPr>
          <w:rFonts w:ascii="Book Antiqua" w:eastAsia="Book Antiqua" w:hAnsi="Book Antiqua"/>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B7668" w:rsidRDefault="002B7668" w:rsidP="0022182E">
      <w:pPr>
        <w:pStyle w:val="Normal0"/>
        <w:widowControl w:val="0"/>
        <w:rPr>
          <w:rFonts w:ascii="Book Antiqua" w:eastAsia="Book Antiqua" w:hAnsi="Book Antiqua"/>
          <w:sz w:val="22"/>
        </w:rPr>
      </w:pPr>
    </w:p>
    <w:p w:rsidR="0022182E" w:rsidRDefault="0022182E" w:rsidP="0022182E">
      <w:pPr>
        <w:widowControl w:val="0"/>
        <w:autoSpaceDE w:val="0"/>
        <w:autoSpaceDN w:val="0"/>
        <w:adjustRightInd w:val="0"/>
        <w:rPr>
          <w:rFonts w:ascii="Book Antiqua" w:eastAsia="Calibri" w:hAnsi="Book Antiqua" w:cs="Book Antiqua"/>
          <w:b/>
        </w:rPr>
      </w:pPr>
      <w:r w:rsidRPr="009A1A6A">
        <w:rPr>
          <w:rFonts w:ascii="Book Antiqua" w:eastAsia="Calibri" w:hAnsi="Book Antiqua" w:cs="Book Antiqua"/>
          <w:b/>
        </w:rPr>
        <w:t>8. OBRIGAÇÕES DA CONTRATADA</w:t>
      </w:r>
    </w:p>
    <w:p w:rsidR="0022182E" w:rsidRDefault="0022182E" w:rsidP="0022182E">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194314" w:rsidRPr="009B61D3" w:rsidRDefault="00194314" w:rsidP="00194314">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194314" w:rsidRPr="009B61D3" w:rsidRDefault="00194314" w:rsidP="00194314">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EC437C">
        <w:rPr>
          <w:rFonts w:ascii="Book Antiqua" w:eastAsia="Book Antiqua" w:hAnsi="Book Antiqua"/>
          <w:b/>
        </w:rPr>
        <w:t xml:space="preserve">48 </w:t>
      </w:r>
      <w:r w:rsidRPr="00E05B1C">
        <w:rPr>
          <w:rFonts w:ascii="Book Antiqua" w:eastAsia="Book Antiqua" w:hAnsi="Book Antiqua"/>
          <w:b/>
        </w:rPr>
        <w:t>(</w:t>
      </w:r>
      <w:r>
        <w:rPr>
          <w:rFonts w:ascii="Book Antiqua" w:eastAsia="Book Antiqua" w:hAnsi="Book Antiqua"/>
          <w:b/>
        </w:rPr>
        <w:t>quarenta e oito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194314"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w:t>
      </w:r>
      <w:r>
        <w:rPr>
          <w:rFonts w:ascii="Book Antiqua" w:hAnsi="Book Antiqua" w:cs="Book Antiqua"/>
          <w:bCs/>
        </w:rPr>
        <w:lastRenderedPageBreak/>
        <w:t>ateste e pagamento.</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194314" w:rsidRDefault="00194314" w:rsidP="00194314">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194314" w:rsidRPr="009B61D3" w:rsidRDefault="00194314" w:rsidP="00194314">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194314" w:rsidRPr="009B61D3" w:rsidRDefault="00194314" w:rsidP="00194314">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194314"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194314" w:rsidRDefault="00194314" w:rsidP="00194314">
      <w:pPr>
        <w:widowControl w:val="0"/>
        <w:autoSpaceDE w:val="0"/>
        <w:autoSpaceDN w:val="0"/>
        <w:adjustRightInd w:val="0"/>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194314" w:rsidRDefault="00194314" w:rsidP="00194314">
      <w:pPr>
        <w:widowControl w:val="0"/>
        <w:autoSpaceDE w:val="0"/>
        <w:autoSpaceDN w:val="0"/>
        <w:adjustRightInd w:val="0"/>
        <w:rPr>
          <w:rFonts w:ascii="Book Antiqua" w:hAnsi="Book Antiqua" w:cs="Book Antiqua"/>
          <w:bCs/>
        </w:rPr>
      </w:pPr>
    </w:p>
    <w:p w:rsidR="00194314" w:rsidRDefault="00194314" w:rsidP="00194314">
      <w:pPr>
        <w:widowControl w:val="0"/>
        <w:autoSpaceDE w:val="0"/>
        <w:autoSpaceDN w:val="0"/>
        <w:adjustRightInd w:val="0"/>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194314" w:rsidRPr="009B61D3" w:rsidRDefault="00194314" w:rsidP="00194314">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194314" w:rsidRPr="009B61D3" w:rsidRDefault="00194314" w:rsidP="00194314">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194314" w:rsidRPr="009B61D3" w:rsidRDefault="00194314" w:rsidP="00194314">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194314" w:rsidRPr="009B61D3" w:rsidRDefault="00194314" w:rsidP="0022182E">
      <w:pPr>
        <w:rPr>
          <w:rFonts w:ascii="Book Antiqua" w:hAnsi="Book Antiqua"/>
        </w:rPr>
      </w:pPr>
    </w:p>
    <w:p w:rsidR="0022182E" w:rsidRPr="00C636C0" w:rsidRDefault="0022182E" w:rsidP="0022182E">
      <w:pPr>
        <w:pStyle w:val="Normal0"/>
        <w:widowControl w:val="0"/>
        <w:rPr>
          <w:rFonts w:ascii="Book Antiqua" w:eastAsia="Book Antiqua" w:hAnsi="Book Antiqua"/>
          <w:b/>
          <w:sz w:val="22"/>
        </w:rPr>
      </w:pPr>
      <w:r w:rsidRPr="00C636C0">
        <w:rPr>
          <w:rFonts w:ascii="Book Antiqua" w:eastAsia="Book Antiqua" w:hAnsi="Book Antiqua"/>
          <w:b/>
          <w:sz w:val="22"/>
        </w:rPr>
        <w:t>10. PENALIDADES</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lastRenderedPageBreak/>
        <w:t>10.</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w:t>
      </w:r>
      <w:r w:rsidR="00E74F53">
        <w:rPr>
          <w:rFonts w:ascii="Book Antiqua" w:eastAsia="Arial" w:hAnsi="Book Antiqua" w:cs="Book Antiqua"/>
          <w:lang w:eastAsia="pt-BR"/>
        </w:rPr>
        <w:t>r total da Proposta de Preços do</w:t>
      </w:r>
      <w:r w:rsidR="002A6217">
        <w:rPr>
          <w:rFonts w:ascii="Book Antiqua" w:eastAsia="Arial" w:hAnsi="Book Antiqua" w:cs="Book Antiqua"/>
          <w:lang w:eastAsia="pt-BR"/>
        </w:rPr>
        <w:t xml:space="preserve"> l</w:t>
      </w:r>
      <w:r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 Em todo caso </w:t>
      </w:r>
      <w:r w:rsidR="00E74F53">
        <w:rPr>
          <w:rFonts w:ascii="Book Antiqua" w:eastAsia="Arial" w:hAnsi="Book Antiqua" w:cs="Book Antiqua"/>
          <w:lang w:eastAsia="pt-BR"/>
        </w:rPr>
        <w:t>o</w:t>
      </w:r>
      <w:r w:rsidRPr="00C6498C">
        <w:rPr>
          <w:rFonts w:ascii="Book Antiqua" w:eastAsia="Arial" w:hAnsi="Book Antiqua" w:cs="Book Antiqua"/>
          <w:lang w:eastAsia="pt-BR"/>
        </w:rPr>
        <w:t xml:space="preserve">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6.1 Em respeito ao princípio do contraditório e ampla defesa, poderá </w:t>
      </w:r>
      <w:r w:rsidR="00E74F53">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7 É facultado a</w:t>
      </w:r>
      <w:r w:rsidR="00E74F53">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00420F14">
        <w:rPr>
          <w:rFonts w:ascii="Book Antiqua" w:eastAsia="Arial" w:hAnsi="Book Antiqua" w:cs="Book Antiqua"/>
          <w:b/>
          <w:lang w:eastAsia="pt-BR"/>
        </w:rPr>
        <w:t xml:space="preserve"> </w:t>
      </w:r>
      <w:r w:rsidR="00E74F53" w:rsidRPr="00E74F53">
        <w:rPr>
          <w:rFonts w:ascii="Book Antiqua" w:eastAsia="Arial" w:hAnsi="Book Antiqua" w:cs="Book Antiqua"/>
          <w:lang w:eastAsia="pt-BR"/>
        </w:rPr>
        <w:t>e</w:t>
      </w:r>
      <w:r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9 Caso não seja recolhido o valor da multa no prazo estabelecido, </w:t>
      </w:r>
      <w:r w:rsidR="00E74F53">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lastRenderedPageBreak/>
        <w:t>10.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11.</w:t>
      </w:r>
      <w:r w:rsidR="00EE52E0">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12.</w:t>
      </w:r>
      <w:r w:rsidR="0010785A">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7260A1">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13.</w:t>
      </w:r>
      <w:r w:rsidR="00E5021A">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14.</w:t>
      </w:r>
      <w:r w:rsidR="007260A1">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363DCF" w:rsidRDefault="00363DCF"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194314" w:rsidRDefault="00194314" w:rsidP="0022182E">
      <w:pPr>
        <w:pStyle w:val="Normal0"/>
        <w:widowControl w:val="0"/>
        <w:jc w:val="center"/>
        <w:rPr>
          <w:rFonts w:ascii="Book Antiqua" w:hAnsi="Book Antiqua" w:cs="Book Antiqua"/>
          <w:b/>
          <w:sz w:val="22"/>
          <w:szCs w:val="22"/>
          <w:lang w:val="pt-BR" w:eastAsia="pt-BR"/>
        </w:rPr>
      </w:pPr>
    </w:p>
    <w:p w:rsidR="00194314" w:rsidRDefault="00194314" w:rsidP="0022182E">
      <w:pPr>
        <w:pStyle w:val="Normal0"/>
        <w:widowControl w:val="0"/>
        <w:jc w:val="center"/>
        <w:rPr>
          <w:rFonts w:ascii="Book Antiqua" w:hAnsi="Book Antiqua" w:cs="Book Antiqua"/>
          <w:b/>
          <w:sz w:val="22"/>
          <w:szCs w:val="22"/>
          <w:lang w:val="pt-BR" w:eastAsia="pt-BR"/>
        </w:rPr>
      </w:pP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194314" w:rsidRDefault="00194314"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194314" w:rsidRDefault="00194314"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752F5B" w:rsidRDefault="00752F5B" w:rsidP="0022182E">
      <w:pPr>
        <w:pStyle w:val="Normal0"/>
        <w:widowControl w:val="0"/>
        <w:jc w:val="center"/>
        <w:rPr>
          <w:rFonts w:ascii="Book Antiqua" w:eastAsia="Book Antiqua" w:hAnsi="Book Antiqua"/>
          <w:sz w:val="22"/>
        </w:rPr>
      </w:pPr>
    </w:p>
    <w:p w:rsidR="00194314" w:rsidRDefault="00194314"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194314" w:rsidRDefault="00194314" w:rsidP="0022182E">
      <w:pPr>
        <w:pStyle w:val="western"/>
        <w:suppressAutoHyphens/>
        <w:spacing w:before="0" w:after="0"/>
        <w:jc w:val="center"/>
        <w:rPr>
          <w:rFonts w:ascii="Book Antiqua" w:eastAsia="Book Antiqua" w:hAnsi="Book Antiqua"/>
          <w:b/>
          <w:color w:val="000000"/>
          <w:sz w:val="22"/>
          <w:szCs w:val="22"/>
        </w:rPr>
      </w:pP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w:t>
      </w:r>
      <w:r w:rsidR="00A6421B">
        <w:rPr>
          <w:rFonts w:ascii="Book Antiqua" w:eastAsia="Book Antiqua" w:hAnsi="Book Antiqua"/>
          <w:b/>
          <w:sz w:val="48"/>
          <w:szCs w:val="48"/>
        </w:rPr>
        <w:t xml:space="preserve"> </w:t>
      </w:r>
      <w:r w:rsidRPr="00AA0C1A">
        <w:rPr>
          <w:rFonts w:ascii="Book Antiqua" w:eastAsia="Book Antiqua" w:hAnsi="Book Antiqua"/>
          <w:b/>
          <w:sz w:val="48"/>
          <w:szCs w:val="48"/>
        </w:rPr>
        <w:t>DECLARAÇ</w:t>
      </w:r>
      <w:r w:rsidR="00194314">
        <w:rPr>
          <w:rFonts w:ascii="Book Antiqua" w:eastAsia="Book Antiqua" w:hAnsi="Book Antiqua"/>
          <w:b/>
          <w:sz w:val="48"/>
          <w:szCs w:val="48"/>
        </w:rPr>
        <w:t>ÃO</w:t>
      </w:r>
    </w:p>
    <w:p w:rsidR="00D53C90" w:rsidRPr="00A84235" w:rsidRDefault="00D53C90" w:rsidP="00D53C90">
      <w:pPr>
        <w:pStyle w:val="western"/>
        <w:suppressAutoHyphens/>
        <w:spacing w:before="0" w:after="0"/>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0D0DD6">
        <w:rPr>
          <w:rFonts w:ascii="Book Antiqua" w:eastAsia="Book Antiqua" w:hAnsi="Book Antiqua"/>
          <w:sz w:val="36"/>
          <w:szCs w:val="36"/>
        </w:rPr>
        <w:t>113/2020</w:t>
      </w:r>
    </w:p>
    <w:p w:rsidR="00D53C90" w:rsidRPr="00A84235" w:rsidRDefault="00D53C90" w:rsidP="00D53C90">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0D0DD6">
        <w:rPr>
          <w:rFonts w:ascii="Book Antiqua" w:eastAsia="Book Antiqua" w:hAnsi="Book Antiqua"/>
          <w:sz w:val="36"/>
          <w:szCs w:val="36"/>
        </w:rPr>
        <w:t>018/2020</w:t>
      </w:r>
    </w:p>
    <w:p w:rsidR="00D53C90" w:rsidRPr="00363DCF"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C33BE3" w:rsidRDefault="00C33BE3" w:rsidP="00C33BE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 xml:space="preserve">Declaração </w:t>
      </w:r>
      <w:r>
        <w:rPr>
          <w:rFonts w:ascii="Book Antiqua" w:eastAsia="Book Antiqua" w:hAnsi="Book Antiqua"/>
          <w:color w:val="000000"/>
          <w:sz w:val="40"/>
          <w:lang w:val="pt-BR"/>
        </w:rPr>
        <w:t>de</w:t>
      </w:r>
      <w:r w:rsidRPr="00A60A9A">
        <w:rPr>
          <w:rFonts w:ascii="Book Antiqua" w:eastAsia="Book Antiqua" w:hAnsi="Book Antiqua"/>
          <w:color w:val="000000"/>
          <w:sz w:val="40"/>
          <w:lang w:val="pt-BR"/>
        </w:rPr>
        <w:t xml:space="preserve"> Habilitação</w:t>
      </w:r>
      <w:r>
        <w:rPr>
          <w:rFonts w:ascii="Book Antiqua" w:eastAsia="Book Antiqua" w:hAnsi="Book Antiqua"/>
          <w:color w:val="000000"/>
          <w:sz w:val="40"/>
          <w:lang w:val="pt-BR"/>
        </w:rPr>
        <w:t xml:space="preserve"> Completa</w:t>
      </w:r>
    </w:p>
    <w:p w:rsidR="00C33BE3" w:rsidRPr="00A60A9A" w:rsidRDefault="00C33BE3" w:rsidP="00C33BE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C33BE3" w:rsidRDefault="00C33BE3" w:rsidP="00C33B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Pr="00AA0C1A">
        <w:rPr>
          <w:rFonts w:ascii="Book Antiqua" w:eastAsia="Book Antiqua" w:hAnsi="Book Antiqua"/>
        </w:rPr>
        <w:t>PROCESSO LICITATÓRIO Nº</w:t>
      </w:r>
      <w:r w:rsidRPr="008D2F08">
        <w:rPr>
          <w:rFonts w:ascii="Book Antiqua" w:eastAsia="Book Antiqua" w:hAnsi="Book Antiqua"/>
          <w:szCs w:val="24"/>
        </w:rPr>
        <w:t xml:space="preserve"> </w:t>
      </w:r>
      <w:r w:rsidR="00194314">
        <w:rPr>
          <w:rFonts w:ascii="Book Antiqua" w:eastAsia="Book Antiqua" w:hAnsi="Book Antiqua"/>
          <w:szCs w:val="24"/>
        </w:rPr>
        <w:t>113</w:t>
      </w:r>
      <w:r>
        <w:rPr>
          <w:rFonts w:ascii="Book Antiqua" w:eastAsia="Book Antiqua" w:hAnsi="Book Antiqua"/>
        </w:rPr>
        <w:t>/2020 – PREGÃO ELETRÔNICO</w:t>
      </w:r>
      <w:r w:rsidRPr="00AA0C1A">
        <w:rPr>
          <w:rFonts w:ascii="Book Antiqua" w:eastAsia="Book Antiqua" w:hAnsi="Book Antiqua"/>
        </w:rPr>
        <w:t xml:space="preserve"> nº</w:t>
      </w:r>
      <w:r>
        <w:rPr>
          <w:rFonts w:ascii="Book Antiqua" w:eastAsia="Book Antiqua" w:hAnsi="Book Antiqua"/>
        </w:rPr>
        <w:t xml:space="preserve"> </w:t>
      </w:r>
      <w:r w:rsidR="00194314">
        <w:rPr>
          <w:rFonts w:ascii="Book Antiqua" w:eastAsia="Book Antiqua" w:hAnsi="Book Antiqua"/>
        </w:rPr>
        <w:t>018</w:t>
      </w:r>
      <w:r>
        <w:rPr>
          <w:rFonts w:ascii="Book Antiqua" w:eastAsia="Book Antiqua" w:hAnsi="Book Antiqua"/>
        </w:rPr>
        <w:t>/2020</w:t>
      </w:r>
      <w:r w:rsidRPr="00EF7539">
        <w:rPr>
          <w:rFonts w:ascii="Book Antiqua" w:eastAsia="Book Antiqua" w:hAnsi="Book Antiqua"/>
          <w:color w:val="000000"/>
          <w:sz w:val="22"/>
        </w:rPr>
        <w:t>, a empresa __</w:t>
      </w:r>
      <w:r>
        <w:rPr>
          <w:rFonts w:ascii="Book Antiqua" w:eastAsia="Book Antiqua" w:hAnsi="Book Antiqua"/>
          <w:color w:val="000000"/>
          <w:sz w:val="22"/>
        </w:rPr>
        <w:t>______</w:t>
      </w:r>
      <w:r w:rsidRPr="00EF7539">
        <w:rPr>
          <w:rFonts w:ascii="Book Antiqua" w:eastAsia="Book Antiqua" w:hAnsi="Book Antiqua"/>
          <w:color w:val="000000"/>
          <w:sz w:val="22"/>
        </w:rPr>
        <w:t>_________________________, inscrita no CNPJ nº___</w:t>
      </w:r>
      <w:r>
        <w:rPr>
          <w:rFonts w:ascii="Book Antiqua" w:eastAsia="Book Antiqua" w:hAnsi="Book Antiqua"/>
          <w:color w:val="000000"/>
          <w:sz w:val="22"/>
        </w:rPr>
        <w:t>______</w:t>
      </w:r>
      <w:r w:rsidRPr="00EF7539">
        <w:rPr>
          <w:rFonts w:ascii="Book Antiqua" w:eastAsia="Book Antiqua" w:hAnsi="Book Antiqua"/>
          <w:color w:val="000000"/>
          <w:sz w:val="22"/>
        </w:rPr>
        <w:t>________, com sede na ___</w:t>
      </w:r>
      <w:r>
        <w:rPr>
          <w:rFonts w:ascii="Book Antiqua" w:eastAsia="Book Antiqua" w:hAnsi="Book Antiqua"/>
          <w:color w:val="000000"/>
          <w:sz w:val="22"/>
        </w:rPr>
        <w:t>__</w:t>
      </w:r>
      <w:r w:rsidRPr="00EF7539">
        <w:rPr>
          <w:rFonts w:ascii="Book Antiqua" w:eastAsia="Book Antiqua" w:hAnsi="Book Antiqua"/>
          <w:color w:val="000000"/>
          <w:sz w:val="22"/>
        </w:rPr>
        <w:t>____________</w:t>
      </w:r>
      <w:r>
        <w:rPr>
          <w:rFonts w:ascii="Book Antiqua" w:eastAsia="Book Antiqua" w:hAnsi="Book Antiqua"/>
          <w:color w:val="000000"/>
          <w:sz w:val="22"/>
        </w:rPr>
        <w:t>____</w:t>
      </w:r>
      <w:r w:rsidRPr="00EF7539">
        <w:rPr>
          <w:rFonts w:ascii="Book Antiqua" w:eastAsia="Book Antiqua" w:hAnsi="Book Antiqua"/>
          <w:color w:val="000000"/>
          <w:sz w:val="22"/>
        </w:rPr>
        <w:t>_</w:t>
      </w:r>
      <w:r>
        <w:rPr>
          <w:rFonts w:ascii="Book Antiqua" w:eastAsia="Book Antiqua" w:hAnsi="Book Antiqua"/>
          <w:color w:val="000000"/>
          <w:sz w:val="22"/>
        </w:rPr>
        <w:t>_______</w:t>
      </w:r>
      <w:r w:rsidRPr="00EF7539">
        <w:rPr>
          <w:rFonts w:ascii="Book Antiqua" w:eastAsia="Book Antiqua" w:hAnsi="Book Antiqua"/>
          <w:color w:val="000000"/>
          <w:sz w:val="22"/>
        </w:rPr>
        <w:t>_________, CEP:___</w:t>
      </w:r>
      <w:r>
        <w:rPr>
          <w:rFonts w:ascii="Book Antiqua" w:eastAsia="Book Antiqua" w:hAnsi="Book Antiqua"/>
          <w:color w:val="000000"/>
          <w:sz w:val="22"/>
        </w:rPr>
        <w:t>__</w:t>
      </w:r>
      <w:r w:rsidRPr="00EF7539">
        <w:rPr>
          <w:rFonts w:ascii="Book Antiqua" w:eastAsia="Book Antiqua" w:hAnsi="Book Antiqua"/>
          <w:color w:val="000000"/>
          <w:sz w:val="22"/>
        </w:rPr>
        <w:t>____, cidade de _______</w:t>
      </w:r>
      <w:r>
        <w:rPr>
          <w:rFonts w:ascii="Book Antiqua" w:eastAsia="Book Antiqua" w:hAnsi="Book Antiqua"/>
          <w:color w:val="000000"/>
          <w:sz w:val="22"/>
        </w:rPr>
        <w:t>________</w:t>
      </w:r>
      <w:r w:rsidRPr="00EF7539">
        <w:rPr>
          <w:rFonts w:ascii="Book Antiqua" w:eastAsia="Book Antiqua" w:hAnsi="Book Antiqua"/>
          <w:color w:val="000000"/>
          <w:sz w:val="22"/>
        </w:rPr>
        <w:t>__, estado de _</w:t>
      </w:r>
      <w:r>
        <w:rPr>
          <w:rFonts w:ascii="Book Antiqua" w:eastAsia="Book Antiqua" w:hAnsi="Book Antiqua"/>
          <w:color w:val="000000"/>
          <w:sz w:val="22"/>
        </w:rPr>
        <w:t>_________</w:t>
      </w:r>
      <w:r w:rsidRPr="00EF7539">
        <w:rPr>
          <w:rFonts w:ascii="Book Antiqua" w:eastAsia="Book Antiqua" w:hAnsi="Book Antiqua"/>
          <w:color w:val="000000"/>
          <w:sz w:val="22"/>
        </w:rPr>
        <w:t>_______, neste ato representad</w:t>
      </w:r>
      <w:r>
        <w:rPr>
          <w:rFonts w:ascii="Book Antiqua" w:eastAsia="Book Antiqua" w:hAnsi="Book Antiqua"/>
          <w:color w:val="000000"/>
          <w:sz w:val="22"/>
        </w:rPr>
        <w:t>a</w:t>
      </w:r>
      <w:r w:rsidRPr="00EF7539">
        <w:rPr>
          <w:rFonts w:ascii="Book Antiqua" w:eastAsia="Book Antiqua" w:hAnsi="Book Antiqua"/>
          <w:color w:val="000000"/>
          <w:sz w:val="22"/>
        </w:rPr>
        <w:t xml:space="preserve"> pelo Sr.(a) ___</w:t>
      </w:r>
      <w:r>
        <w:rPr>
          <w:rFonts w:ascii="Book Antiqua" w:eastAsia="Book Antiqua" w:hAnsi="Book Antiqua"/>
          <w:color w:val="000000"/>
          <w:sz w:val="22"/>
        </w:rPr>
        <w:t>___________________</w:t>
      </w:r>
      <w:r w:rsidRPr="00EF7539">
        <w:rPr>
          <w:rFonts w:ascii="Book Antiqua" w:eastAsia="Book Antiqua" w:hAnsi="Book Antiqua"/>
          <w:color w:val="000000"/>
          <w:sz w:val="22"/>
        </w:rPr>
        <w:t>_______, portador da cédula de Identidade nº _</w:t>
      </w:r>
      <w:r>
        <w:rPr>
          <w:rFonts w:ascii="Book Antiqua" w:eastAsia="Book Antiqua" w:hAnsi="Book Antiqua"/>
          <w:color w:val="000000"/>
          <w:sz w:val="22"/>
        </w:rPr>
        <w:t>__________</w:t>
      </w:r>
      <w:r w:rsidRPr="00EF7539">
        <w:rPr>
          <w:rFonts w:ascii="Book Antiqua" w:eastAsia="Book Antiqua" w:hAnsi="Book Antiqua"/>
          <w:color w:val="000000"/>
          <w:sz w:val="22"/>
        </w:rPr>
        <w:t>_____ e do CPF nº _____</w:t>
      </w:r>
      <w:r>
        <w:rPr>
          <w:rFonts w:ascii="Book Antiqua" w:eastAsia="Book Antiqua" w:hAnsi="Book Antiqua"/>
          <w:color w:val="000000"/>
          <w:sz w:val="22"/>
        </w:rPr>
        <w:t>________</w:t>
      </w:r>
      <w:r w:rsidRPr="00EF7539">
        <w:rPr>
          <w:rFonts w:ascii="Book Antiqua" w:eastAsia="Book Antiqua" w:hAnsi="Book Antiqua"/>
          <w:color w:val="000000"/>
          <w:sz w:val="22"/>
        </w:rPr>
        <w:t xml:space="preserve">___, </w:t>
      </w:r>
      <w:r w:rsidRPr="008B0485">
        <w:rPr>
          <w:rFonts w:ascii="Book Antiqua" w:eastAsia="Book Antiqua" w:hAnsi="Book Antiqua"/>
          <w:b/>
          <w:color w:val="000000"/>
          <w:sz w:val="22"/>
        </w:rPr>
        <w:t>DECLARA</w:t>
      </w:r>
      <w:r w:rsidRPr="00EF7539">
        <w:rPr>
          <w:rFonts w:ascii="Book Antiqua" w:eastAsia="Book Antiqua" w:hAnsi="Book Antiqua"/>
          <w:color w:val="000000"/>
          <w:sz w:val="22"/>
        </w:rPr>
        <w:t xml:space="preserve"> sob as penas da lei, e de consequente inabilitação no referido processo licitatório que:</w:t>
      </w:r>
    </w:p>
    <w:p w:rsidR="00C33BE3" w:rsidRPr="005825EB" w:rsidRDefault="00C33BE3" w:rsidP="00C33B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18"/>
          <w:szCs w:val="18"/>
        </w:rPr>
      </w:pPr>
    </w:p>
    <w:p w:rsidR="00C33BE3" w:rsidRPr="00EF7539" w:rsidRDefault="00C33BE3" w:rsidP="00C33BE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w:t>
      </w:r>
      <w:r>
        <w:rPr>
          <w:rFonts w:ascii="Book Antiqua" w:eastAsia="Book Antiqua" w:hAnsi="Book Antiqua"/>
          <w:color w:val="000000"/>
          <w:sz w:val="22"/>
        </w:rPr>
        <w:t>idas neste edital e seus anexos.</w:t>
      </w:r>
    </w:p>
    <w:p w:rsidR="00C33BE3" w:rsidRPr="00EF7539" w:rsidRDefault="00C33BE3" w:rsidP="00C33BE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w:t>
      </w:r>
      <w:r>
        <w:rPr>
          <w:rFonts w:ascii="Book Antiqua" w:eastAsia="Book Antiqua" w:hAnsi="Book Antiqua"/>
          <w:color w:val="000000"/>
          <w:sz w:val="22"/>
        </w:rPr>
        <w:t>xigidos no Edital e seus Anexos.</w:t>
      </w:r>
    </w:p>
    <w:p w:rsidR="00C33BE3" w:rsidRPr="00EF7539" w:rsidRDefault="00C33BE3" w:rsidP="00C33BE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r>
        <w:rPr>
          <w:rFonts w:ascii="Book Antiqua" w:eastAsia="Book Antiqua" w:hAnsi="Book Antiqua"/>
          <w:color w:val="000000"/>
          <w:sz w:val="22"/>
        </w:rPr>
        <w:t>.</w:t>
      </w:r>
    </w:p>
    <w:p w:rsidR="00C33BE3" w:rsidRDefault="00C33BE3" w:rsidP="00C33BE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C33BE3" w:rsidRPr="00E04623" w:rsidRDefault="00C33BE3" w:rsidP="00C33BE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788"/>
          <w:tab w:val="left" w:pos="8504"/>
          <w:tab w:val="left" w:pos="9204"/>
          <w:tab w:val="left" w:pos="9912"/>
        </w:tabs>
        <w:ind w:left="-426" w:right="-851" w:hanging="283"/>
        <w:rPr>
          <w:rFonts w:ascii="Book Antiqua" w:eastAsia="Book Antiqua" w:hAnsi="Book Antiqua"/>
          <w:color w:val="000000"/>
          <w:sz w:val="22"/>
          <w:highlight w:val="yellow"/>
        </w:rPr>
      </w:pPr>
      <w:r w:rsidRPr="00E04623">
        <w:rPr>
          <w:rFonts w:ascii="Book Antiqua" w:eastAsia="Book Antiqua" w:hAnsi="Book Antiqua"/>
          <w:color w:val="000000"/>
          <w:sz w:val="22"/>
          <w:highlight w:val="yellow"/>
        </w:rPr>
        <w:t xml:space="preserve">Nossa empresa </w:t>
      </w:r>
      <w:r w:rsidRPr="00E04623">
        <w:rPr>
          <w:rFonts w:ascii="Book Antiqua" w:eastAsia="Book Antiqua" w:hAnsi="Book Antiqua"/>
          <w:b/>
          <w:color w:val="000000"/>
          <w:sz w:val="22"/>
          <w:highlight w:val="yellow"/>
        </w:rPr>
        <w:t>DECLARA</w:t>
      </w:r>
      <w:r w:rsidRPr="00E04623">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Pr="00E04623">
        <w:rPr>
          <w:rFonts w:ascii="Book Antiqua" w:eastAsia="Book Antiqua" w:hAnsi="Book Antiqua"/>
          <w:b/>
          <w:color w:val="000000"/>
          <w:sz w:val="22"/>
          <w:highlight w:val="yellow"/>
        </w:rPr>
        <w:t>DECLARAMOS</w:t>
      </w:r>
      <w:r w:rsidRPr="00E04623">
        <w:rPr>
          <w:rFonts w:ascii="Book Antiqua" w:eastAsia="Book Antiqua" w:hAnsi="Book Antiqua"/>
          <w:color w:val="000000"/>
          <w:sz w:val="22"/>
          <w:highlight w:val="yellow"/>
        </w:rPr>
        <w:t xml:space="preserve"> ainda que estamos cientes da responsabilidade administrativa, civil e criminal de tal declaração.</w:t>
      </w:r>
    </w:p>
    <w:p w:rsidR="00C33BE3" w:rsidRPr="00EF7539" w:rsidRDefault="00C33BE3" w:rsidP="00C33BE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E04623">
        <w:rPr>
          <w:rFonts w:ascii="Book Antiqua" w:eastAsia="Book Antiqua" w:hAnsi="Book Antiqua"/>
          <w:color w:val="000000"/>
          <w:sz w:val="22"/>
        </w:rPr>
        <w:t xml:space="preserve">Nossa empresa </w:t>
      </w:r>
      <w:r w:rsidRPr="00E04623">
        <w:rPr>
          <w:rFonts w:ascii="Book Antiqua" w:eastAsia="Book Antiqua" w:hAnsi="Book Antiqua"/>
          <w:b/>
          <w:color w:val="000000"/>
          <w:sz w:val="22"/>
        </w:rPr>
        <w:t>DECLARA</w:t>
      </w:r>
      <w:r w:rsidRPr="00E04623">
        <w:rPr>
          <w:rFonts w:ascii="Book Antiqua" w:eastAsia="Book Antiqua" w:hAnsi="Book Antiqua"/>
          <w:color w:val="000000"/>
          <w:sz w:val="22"/>
        </w:rPr>
        <w:t xml:space="preserve">, sob as penas da lei, que </w:t>
      </w:r>
      <w:r w:rsidRPr="00E04623">
        <w:rPr>
          <w:rFonts w:ascii="Book Antiqua" w:eastAsia="Book Antiqua" w:hAnsi="Book Antiqua"/>
          <w:b/>
          <w:color w:val="000000"/>
          <w:sz w:val="22"/>
        </w:rPr>
        <w:t>NÃO</w:t>
      </w:r>
      <w:r w:rsidRPr="00E04623">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33BE3" w:rsidRPr="00D30055" w:rsidRDefault="00C33BE3" w:rsidP="00C33BE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851" w:hanging="283"/>
        <w:rPr>
          <w:rFonts w:ascii="Book Antiqua" w:eastAsia="Book Antiqua" w:hAnsi="Book Antiqua"/>
          <w:color w:val="000000"/>
          <w:sz w:val="22"/>
        </w:rPr>
      </w:pPr>
      <w:r w:rsidRPr="00D30055">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33BE3" w:rsidRDefault="00C33BE3" w:rsidP="00C33B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33BE3" w:rsidRPr="00EF7539" w:rsidRDefault="00C33BE3" w:rsidP="00C33B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p>
    <w:p w:rsidR="00C33BE3" w:rsidRPr="00EF7539" w:rsidRDefault="00C33BE3" w:rsidP="00C33B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9059F5" w:rsidRDefault="00C33BE3" w:rsidP="00C33BE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pPr>
      <w:r>
        <w:rPr>
          <w:rFonts w:ascii="Book Antiqua" w:eastAsia="Book Antiqua" w:hAnsi="Book Antiqua"/>
          <w:sz w:val="22"/>
          <w:szCs w:val="22"/>
        </w:rPr>
        <w:t>Assinatura do Representante Legal</w:t>
      </w:r>
    </w:p>
    <w:sectPr w:rsidR="009059F5" w:rsidSect="00030274">
      <w:headerReference w:type="default" r:id="rId16"/>
      <w:footerReference w:type="default" r:id="rId17"/>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C92" w:rsidRDefault="00171C92" w:rsidP="00F97035">
      <w:r>
        <w:separator/>
      </w:r>
    </w:p>
  </w:endnote>
  <w:endnote w:type="continuationSeparator" w:id="1">
    <w:p w:rsidR="00171C92" w:rsidRDefault="00171C92"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UI-Light">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92" w:rsidRDefault="00171C92"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171C92" w:rsidRPr="005676F3" w:rsidRDefault="00171C92"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71C92" w:rsidRPr="005676F3" w:rsidRDefault="00171C92"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Pr>
        <w:rFonts w:ascii="Book Antiqua" w:hAnsi="Book Antiqua"/>
        <w:b/>
        <w:noProof/>
        <w:sz w:val="17"/>
        <w:szCs w:val="17"/>
      </w:rPr>
      <w:t>10</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Pr>
        <w:rFonts w:ascii="Book Antiqua" w:hAnsi="Book Antiqua"/>
        <w:b/>
        <w:noProof/>
        <w:sz w:val="17"/>
        <w:szCs w:val="17"/>
      </w:rPr>
      <w:t>41</w:t>
    </w:r>
    <w:r w:rsidRPr="005676F3">
      <w:rPr>
        <w:rFonts w:ascii="Book Antiqua" w:hAnsi="Book Antiqua"/>
        <w:b/>
        <w:sz w:val="17"/>
        <w:szCs w:val="17"/>
      </w:rPr>
      <w:fldChar w:fldCharType="end"/>
    </w:r>
  </w:p>
  <w:p w:rsidR="00171C92" w:rsidRDefault="00171C92" w:rsidP="00683DA3">
    <w:pPr>
      <w:pStyle w:val="Rodap"/>
      <w:tabs>
        <w:tab w:val="clear" w:pos="8504"/>
      </w:tabs>
      <w:ind w:left="-851" w:right="-1135"/>
      <w:jc w:val="right"/>
    </w:pPr>
  </w:p>
  <w:p w:rsidR="00171C92" w:rsidRDefault="00171C92"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C92" w:rsidRDefault="00171C92" w:rsidP="00F97035">
      <w:r>
        <w:separator/>
      </w:r>
    </w:p>
  </w:footnote>
  <w:footnote w:type="continuationSeparator" w:id="1">
    <w:p w:rsidR="00171C92" w:rsidRDefault="00171C92" w:rsidP="00F97035">
      <w:r>
        <w:continuationSeparator/>
      </w:r>
    </w:p>
  </w:footnote>
  <w:footnote w:id="2">
    <w:p w:rsidR="00171C92" w:rsidRPr="00A24ABE" w:rsidRDefault="00171C92" w:rsidP="00C33BE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E04623">
        <w:rPr>
          <w:rFonts w:ascii="Book Antiqua" w:hAnsi="Book Antiqua"/>
          <w:highlight w:val="yellow"/>
        </w:rPr>
        <w:t xml:space="preserve">FRASE BEM </w:t>
      </w:r>
      <w:r w:rsidRPr="00630F2E">
        <w:rPr>
          <w:rFonts w:ascii="Book Antiqua" w:hAnsi="Book Antiqua"/>
          <w:highlight w:val="yellow"/>
        </w:rPr>
        <w:t>COMO A LETRA “e” ACIMA</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171C92" w:rsidRPr="00687DC8" w:rsidTr="009F21CE">
      <w:trPr>
        <w:trHeight w:val="714"/>
      </w:trPr>
      <w:tc>
        <w:tcPr>
          <w:tcW w:w="2721" w:type="dxa"/>
          <w:tcBorders>
            <w:top w:val="nil"/>
            <w:left w:val="nil"/>
            <w:bottom w:val="nil"/>
            <w:right w:val="nil"/>
          </w:tcBorders>
        </w:tcPr>
        <w:p w:rsidR="00171C92" w:rsidRPr="00687DC8" w:rsidRDefault="00171C92"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171C92" w:rsidRPr="009F787D" w:rsidRDefault="00171C92"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71C92" w:rsidRPr="009F787D" w:rsidRDefault="00171C92"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171C92" w:rsidRPr="00EC57AC" w:rsidRDefault="00171C92"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171C92" w:rsidRPr="00687DC8" w:rsidRDefault="00171C92"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171C92" w:rsidRDefault="00171C92"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8"/>
  </w:num>
  <w:num w:numId="5">
    <w:abstractNumId w:val="7"/>
  </w:num>
  <w:num w:numId="6">
    <w:abstractNumId w:val="6"/>
  </w:num>
  <w:num w:numId="7">
    <w:abstractNumId w:val="5"/>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57345"/>
  </w:hdrShapeDefaults>
  <w:footnotePr>
    <w:footnote w:id="0"/>
    <w:footnote w:id="1"/>
  </w:footnotePr>
  <w:endnotePr>
    <w:endnote w:id="0"/>
    <w:endnote w:id="1"/>
  </w:endnotePr>
  <w:compat/>
  <w:rsids>
    <w:rsidRoot w:val="00F97035"/>
    <w:rsid w:val="0000098A"/>
    <w:rsid w:val="000024BA"/>
    <w:rsid w:val="000028E4"/>
    <w:rsid w:val="00002B00"/>
    <w:rsid w:val="00003868"/>
    <w:rsid w:val="00005601"/>
    <w:rsid w:val="00007CE8"/>
    <w:rsid w:val="00010613"/>
    <w:rsid w:val="00011A4D"/>
    <w:rsid w:val="00015246"/>
    <w:rsid w:val="0001546E"/>
    <w:rsid w:val="00015844"/>
    <w:rsid w:val="00016249"/>
    <w:rsid w:val="00016927"/>
    <w:rsid w:val="00020146"/>
    <w:rsid w:val="000202B8"/>
    <w:rsid w:val="0002069A"/>
    <w:rsid w:val="000206F3"/>
    <w:rsid w:val="000209A3"/>
    <w:rsid w:val="00020CF7"/>
    <w:rsid w:val="00021AFE"/>
    <w:rsid w:val="00021C65"/>
    <w:rsid w:val="00021DA0"/>
    <w:rsid w:val="00022780"/>
    <w:rsid w:val="0002403E"/>
    <w:rsid w:val="000247C3"/>
    <w:rsid w:val="00025DA9"/>
    <w:rsid w:val="0002619E"/>
    <w:rsid w:val="00027F16"/>
    <w:rsid w:val="00030274"/>
    <w:rsid w:val="00030DB1"/>
    <w:rsid w:val="000316F6"/>
    <w:rsid w:val="00031A55"/>
    <w:rsid w:val="00031FEC"/>
    <w:rsid w:val="0003205C"/>
    <w:rsid w:val="0003384B"/>
    <w:rsid w:val="00033D57"/>
    <w:rsid w:val="00035607"/>
    <w:rsid w:val="0003593A"/>
    <w:rsid w:val="00035970"/>
    <w:rsid w:val="00035B03"/>
    <w:rsid w:val="0003647D"/>
    <w:rsid w:val="0003648C"/>
    <w:rsid w:val="00036FC0"/>
    <w:rsid w:val="00037453"/>
    <w:rsid w:val="000378B4"/>
    <w:rsid w:val="000400BA"/>
    <w:rsid w:val="000428E3"/>
    <w:rsid w:val="00045424"/>
    <w:rsid w:val="0004551C"/>
    <w:rsid w:val="000457C5"/>
    <w:rsid w:val="000471AC"/>
    <w:rsid w:val="00051604"/>
    <w:rsid w:val="00051F4F"/>
    <w:rsid w:val="0005360B"/>
    <w:rsid w:val="00053691"/>
    <w:rsid w:val="000546E2"/>
    <w:rsid w:val="0005673F"/>
    <w:rsid w:val="00056BDA"/>
    <w:rsid w:val="000606D7"/>
    <w:rsid w:val="00060D49"/>
    <w:rsid w:val="000611CB"/>
    <w:rsid w:val="0006137F"/>
    <w:rsid w:val="00062D3E"/>
    <w:rsid w:val="00065CC5"/>
    <w:rsid w:val="0006607D"/>
    <w:rsid w:val="0006747B"/>
    <w:rsid w:val="0007047C"/>
    <w:rsid w:val="000714FA"/>
    <w:rsid w:val="00071F7D"/>
    <w:rsid w:val="0007242D"/>
    <w:rsid w:val="00073D99"/>
    <w:rsid w:val="00075872"/>
    <w:rsid w:val="000760BF"/>
    <w:rsid w:val="0007778D"/>
    <w:rsid w:val="000777A9"/>
    <w:rsid w:val="00080C7C"/>
    <w:rsid w:val="00081B51"/>
    <w:rsid w:val="000821FC"/>
    <w:rsid w:val="000831BD"/>
    <w:rsid w:val="00084427"/>
    <w:rsid w:val="00084688"/>
    <w:rsid w:val="000851FD"/>
    <w:rsid w:val="00086639"/>
    <w:rsid w:val="00086709"/>
    <w:rsid w:val="00091BE3"/>
    <w:rsid w:val="00091D0F"/>
    <w:rsid w:val="000947B1"/>
    <w:rsid w:val="00094FD1"/>
    <w:rsid w:val="00096177"/>
    <w:rsid w:val="00097B22"/>
    <w:rsid w:val="000A0996"/>
    <w:rsid w:val="000A45CB"/>
    <w:rsid w:val="000A45E4"/>
    <w:rsid w:val="000A520F"/>
    <w:rsid w:val="000A692B"/>
    <w:rsid w:val="000B0F8D"/>
    <w:rsid w:val="000B5645"/>
    <w:rsid w:val="000B5770"/>
    <w:rsid w:val="000B5D17"/>
    <w:rsid w:val="000C1434"/>
    <w:rsid w:val="000C36FE"/>
    <w:rsid w:val="000C428E"/>
    <w:rsid w:val="000C6DFA"/>
    <w:rsid w:val="000C6E31"/>
    <w:rsid w:val="000D0995"/>
    <w:rsid w:val="000D0DD6"/>
    <w:rsid w:val="000D1C54"/>
    <w:rsid w:val="000D3C8D"/>
    <w:rsid w:val="000D3FF2"/>
    <w:rsid w:val="000D4655"/>
    <w:rsid w:val="000D4ABA"/>
    <w:rsid w:val="000D5E2F"/>
    <w:rsid w:val="000D61EB"/>
    <w:rsid w:val="000E12D5"/>
    <w:rsid w:val="000E4588"/>
    <w:rsid w:val="000E545C"/>
    <w:rsid w:val="000F014E"/>
    <w:rsid w:val="000F0404"/>
    <w:rsid w:val="000F0983"/>
    <w:rsid w:val="000F1615"/>
    <w:rsid w:val="000F1701"/>
    <w:rsid w:val="000F1B66"/>
    <w:rsid w:val="000F1B70"/>
    <w:rsid w:val="000F25F4"/>
    <w:rsid w:val="000F2E51"/>
    <w:rsid w:val="000F423F"/>
    <w:rsid w:val="000F5A09"/>
    <w:rsid w:val="000F611E"/>
    <w:rsid w:val="000F6E18"/>
    <w:rsid w:val="000F7839"/>
    <w:rsid w:val="001000D5"/>
    <w:rsid w:val="00100BA4"/>
    <w:rsid w:val="001012D0"/>
    <w:rsid w:val="001018E0"/>
    <w:rsid w:val="00103574"/>
    <w:rsid w:val="001042B3"/>
    <w:rsid w:val="0010452D"/>
    <w:rsid w:val="001052CC"/>
    <w:rsid w:val="00105C29"/>
    <w:rsid w:val="00105E4D"/>
    <w:rsid w:val="001060C7"/>
    <w:rsid w:val="00106D41"/>
    <w:rsid w:val="001074A2"/>
    <w:rsid w:val="0010785A"/>
    <w:rsid w:val="00107F21"/>
    <w:rsid w:val="00110761"/>
    <w:rsid w:val="00111B4C"/>
    <w:rsid w:val="001138A4"/>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5849"/>
    <w:rsid w:val="001378D8"/>
    <w:rsid w:val="00140BFA"/>
    <w:rsid w:val="00141A28"/>
    <w:rsid w:val="0014299B"/>
    <w:rsid w:val="00142F2B"/>
    <w:rsid w:val="001430A7"/>
    <w:rsid w:val="0014376D"/>
    <w:rsid w:val="001443E9"/>
    <w:rsid w:val="001448F1"/>
    <w:rsid w:val="00145216"/>
    <w:rsid w:val="00145A1F"/>
    <w:rsid w:val="00147B6A"/>
    <w:rsid w:val="00150BBE"/>
    <w:rsid w:val="0015140B"/>
    <w:rsid w:val="00152195"/>
    <w:rsid w:val="00153DD6"/>
    <w:rsid w:val="00155761"/>
    <w:rsid w:val="00156DA5"/>
    <w:rsid w:val="00156DB6"/>
    <w:rsid w:val="0015753D"/>
    <w:rsid w:val="00160378"/>
    <w:rsid w:val="00162168"/>
    <w:rsid w:val="00163A58"/>
    <w:rsid w:val="00164275"/>
    <w:rsid w:val="00164901"/>
    <w:rsid w:val="00164A65"/>
    <w:rsid w:val="00165C70"/>
    <w:rsid w:val="00170D17"/>
    <w:rsid w:val="00171C92"/>
    <w:rsid w:val="00174EF0"/>
    <w:rsid w:val="00180F67"/>
    <w:rsid w:val="0018125C"/>
    <w:rsid w:val="00187BD5"/>
    <w:rsid w:val="00187EDE"/>
    <w:rsid w:val="00190962"/>
    <w:rsid w:val="001932E1"/>
    <w:rsid w:val="00193841"/>
    <w:rsid w:val="00193852"/>
    <w:rsid w:val="00194314"/>
    <w:rsid w:val="00195293"/>
    <w:rsid w:val="00195332"/>
    <w:rsid w:val="001976E3"/>
    <w:rsid w:val="001A1557"/>
    <w:rsid w:val="001A1E4B"/>
    <w:rsid w:val="001A22D2"/>
    <w:rsid w:val="001A2949"/>
    <w:rsid w:val="001A2C04"/>
    <w:rsid w:val="001A35B3"/>
    <w:rsid w:val="001A4D4A"/>
    <w:rsid w:val="001A5393"/>
    <w:rsid w:val="001A5CDD"/>
    <w:rsid w:val="001B1C84"/>
    <w:rsid w:val="001B2084"/>
    <w:rsid w:val="001B4B39"/>
    <w:rsid w:val="001B4CC0"/>
    <w:rsid w:val="001B6A8C"/>
    <w:rsid w:val="001B7EA3"/>
    <w:rsid w:val="001B7F16"/>
    <w:rsid w:val="001C0BC7"/>
    <w:rsid w:val="001C2B5D"/>
    <w:rsid w:val="001C3A15"/>
    <w:rsid w:val="001C3AAB"/>
    <w:rsid w:val="001C4606"/>
    <w:rsid w:val="001C486F"/>
    <w:rsid w:val="001C5302"/>
    <w:rsid w:val="001C5B6E"/>
    <w:rsid w:val="001C61CD"/>
    <w:rsid w:val="001C62B4"/>
    <w:rsid w:val="001C698F"/>
    <w:rsid w:val="001D1492"/>
    <w:rsid w:val="001D1F46"/>
    <w:rsid w:val="001D22BF"/>
    <w:rsid w:val="001D25C9"/>
    <w:rsid w:val="001D3744"/>
    <w:rsid w:val="001D7F8D"/>
    <w:rsid w:val="001E03A2"/>
    <w:rsid w:val="001E07AD"/>
    <w:rsid w:val="001E44A0"/>
    <w:rsid w:val="001E53DE"/>
    <w:rsid w:val="001E5D02"/>
    <w:rsid w:val="001E7814"/>
    <w:rsid w:val="001F1C7D"/>
    <w:rsid w:val="001F233B"/>
    <w:rsid w:val="001F38B1"/>
    <w:rsid w:val="001F558A"/>
    <w:rsid w:val="001F68D3"/>
    <w:rsid w:val="001F6935"/>
    <w:rsid w:val="00200D7C"/>
    <w:rsid w:val="00201DE4"/>
    <w:rsid w:val="00202959"/>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562E"/>
    <w:rsid w:val="0022182E"/>
    <w:rsid w:val="00222026"/>
    <w:rsid w:val="00222529"/>
    <w:rsid w:val="00222C34"/>
    <w:rsid w:val="00223C4D"/>
    <w:rsid w:val="00223EE8"/>
    <w:rsid w:val="00224983"/>
    <w:rsid w:val="0022506B"/>
    <w:rsid w:val="002252CC"/>
    <w:rsid w:val="00226B8C"/>
    <w:rsid w:val="00227820"/>
    <w:rsid w:val="00230505"/>
    <w:rsid w:val="00230951"/>
    <w:rsid w:val="0023112B"/>
    <w:rsid w:val="00231884"/>
    <w:rsid w:val="00231B9E"/>
    <w:rsid w:val="002333F3"/>
    <w:rsid w:val="00233B4F"/>
    <w:rsid w:val="00233FE4"/>
    <w:rsid w:val="002341D7"/>
    <w:rsid w:val="00241078"/>
    <w:rsid w:val="0024119A"/>
    <w:rsid w:val="002415D8"/>
    <w:rsid w:val="00242537"/>
    <w:rsid w:val="002428FB"/>
    <w:rsid w:val="002432CB"/>
    <w:rsid w:val="002437FA"/>
    <w:rsid w:val="00245A98"/>
    <w:rsid w:val="00246BA1"/>
    <w:rsid w:val="0025013A"/>
    <w:rsid w:val="0025156F"/>
    <w:rsid w:val="00252011"/>
    <w:rsid w:val="00252738"/>
    <w:rsid w:val="002527B4"/>
    <w:rsid w:val="002553E2"/>
    <w:rsid w:val="00256170"/>
    <w:rsid w:val="00257266"/>
    <w:rsid w:val="0026209A"/>
    <w:rsid w:val="002630C9"/>
    <w:rsid w:val="002630F6"/>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8146C"/>
    <w:rsid w:val="00282980"/>
    <w:rsid w:val="002832FC"/>
    <w:rsid w:val="002833D4"/>
    <w:rsid w:val="00284E39"/>
    <w:rsid w:val="00284FC9"/>
    <w:rsid w:val="0028696C"/>
    <w:rsid w:val="002900F5"/>
    <w:rsid w:val="00291902"/>
    <w:rsid w:val="002921E8"/>
    <w:rsid w:val="00292EAF"/>
    <w:rsid w:val="00293566"/>
    <w:rsid w:val="00293CA5"/>
    <w:rsid w:val="002942B2"/>
    <w:rsid w:val="00295C7F"/>
    <w:rsid w:val="002960D4"/>
    <w:rsid w:val="00296437"/>
    <w:rsid w:val="002A0104"/>
    <w:rsid w:val="002A0E6A"/>
    <w:rsid w:val="002A1A2C"/>
    <w:rsid w:val="002A3C4F"/>
    <w:rsid w:val="002A4677"/>
    <w:rsid w:val="002A4B9A"/>
    <w:rsid w:val="002A4CDE"/>
    <w:rsid w:val="002A6217"/>
    <w:rsid w:val="002A6949"/>
    <w:rsid w:val="002A6FEB"/>
    <w:rsid w:val="002A7A82"/>
    <w:rsid w:val="002B05C5"/>
    <w:rsid w:val="002B175C"/>
    <w:rsid w:val="002B24D6"/>
    <w:rsid w:val="002B2940"/>
    <w:rsid w:val="002B2F3A"/>
    <w:rsid w:val="002B375D"/>
    <w:rsid w:val="002B5C48"/>
    <w:rsid w:val="002B6A00"/>
    <w:rsid w:val="002B6CE3"/>
    <w:rsid w:val="002B7668"/>
    <w:rsid w:val="002C032C"/>
    <w:rsid w:val="002C0E72"/>
    <w:rsid w:val="002C1865"/>
    <w:rsid w:val="002C1BAB"/>
    <w:rsid w:val="002C2130"/>
    <w:rsid w:val="002C2BC4"/>
    <w:rsid w:val="002C3DCE"/>
    <w:rsid w:val="002C460F"/>
    <w:rsid w:val="002C76C7"/>
    <w:rsid w:val="002C7EE8"/>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5BBD"/>
    <w:rsid w:val="002E61CC"/>
    <w:rsid w:val="002E61DD"/>
    <w:rsid w:val="002E677B"/>
    <w:rsid w:val="002E7F51"/>
    <w:rsid w:val="002F0D12"/>
    <w:rsid w:val="002F25AE"/>
    <w:rsid w:val="002F337C"/>
    <w:rsid w:val="002F3B84"/>
    <w:rsid w:val="002F50AE"/>
    <w:rsid w:val="002F5300"/>
    <w:rsid w:val="002F66D6"/>
    <w:rsid w:val="002F6DAB"/>
    <w:rsid w:val="002F7EC3"/>
    <w:rsid w:val="002F7F24"/>
    <w:rsid w:val="00300492"/>
    <w:rsid w:val="00301E50"/>
    <w:rsid w:val="0030260B"/>
    <w:rsid w:val="0030465A"/>
    <w:rsid w:val="00305811"/>
    <w:rsid w:val="00305BD5"/>
    <w:rsid w:val="00305C2B"/>
    <w:rsid w:val="003062F3"/>
    <w:rsid w:val="003100F6"/>
    <w:rsid w:val="00310993"/>
    <w:rsid w:val="0031248D"/>
    <w:rsid w:val="00312BDA"/>
    <w:rsid w:val="00312D1E"/>
    <w:rsid w:val="00314F48"/>
    <w:rsid w:val="0031621B"/>
    <w:rsid w:val="003170ED"/>
    <w:rsid w:val="003172C0"/>
    <w:rsid w:val="00322CE9"/>
    <w:rsid w:val="00323713"/>
    <w:rsid w:val="003246C7"/>
    <w:rsid w:val="00324E09"/>
    <w:rsid w:val="003257D1"/>
    <w:rsid w:val="003271F8"/>
    <w:rsid w:val="00330A84"/>
    <w:rsid w:val="003311BA"/>
    <w:rsid w:val="00331F97"/>
    <w:rsid w:val="00332A6F"/>
    <w:rsid w:val="003341A5"/>
    <w:rsid w:val="00334D89"/>
    <w:rsid w:val="003369C9"/>
    <w:rsid w:val="00336D74"/>
    <w:rsid w:val="00337A0F"/>
    <w:rsid w:val="003403BB"/>
    <w:rsid w:val="00344205"/>
    <w:rsid w:val="00345223"/>
    <w:rsid w:val="00345C35"/>
    <w:rsid w:val="0034629F"/>
    <w:rsid w:val="00350AF4"/>
    <w:rsid w:val="00350BDB"/>
    <w:rsid w:val="00351D0F"/>
    <w:rsid w:val="0035317A"/>
    <w:rsid w:val="00355EAB"/>
    <w:rsid w:val="00357337"/>
    <w:rsid w:val="00357EB5"/>
    <w:rsid w:val="003614BB"/>
    <w:rsid w:val="00363DCF"/>
    <w:rsid w:val="00363FDE"/>
    <w:rsid w:val="00365A29"/>
    <w:rsid w:val="00365D2B"/>
    <w:rsid w:val="00366BD5"/>
    <w:rsid w:val="00367072"/>
    <w:rsid w:val="00370BB9"/>
    <w:rsid w:val="00370DA7"/>
    <w:rsid w:val="00372E1E"/>
    <w:rsid w:val="00373311"/>
    <w:rsid w:val="00373C67"/>
    <w:rsid w:val="0037408E"/>
    <w:rsid w:val="0037419B"/>
    <w:rsid w:val="00375846"/>
    <w:rsid w:val="00376891"/>
    <w:rsid w:val="00377E47"/>
    <w:rsid w:val="00380172"/>
    <w:rsid w:val="003806EF"/>
    <w:rsid w:val="0038076D"/>
    <w:rsid w:val="00380D7D"/>
    <w:rsid w:val="0038194F"/>
    <w:rsid w:val="00382283"/>
    <w:rsid w:val="00382902"/>
    <w:rsid w:val="00385158"/>
    <w:rsid w:val="0038587C"/>
    <w:rsid w:val="00385EE4"/>
    <w:rsid w:val="00386A6B"/>
    <w:rsid w:val="00387EAF"/>
    <w:rsid w:val="00395705"/>
    <w:rsid w:val="00395E73"/>
    <w:rsid w:val="00396578"/>
    <w:rsid w:val="00396F32"/>
    <w:rsid w:val="00397D7D"/>
    <w:rsid w:val="00397D94"/>
    <w:rsid w:val="003A15D6"/>
    <w:rsid w:val="003A2610"/>
    <w:rsid w:val="003A38CC"/>
    <w:rsid w:val="003A39BB"/>
    <w:rsid w:val="003A4C2A"/>
    <w:rsid w:val="003A4E35"/>
    <w:rsid w:val="003A4E45"/>
    <w:rsid w:val="003A4E6D"/>
    <w:rsid w:val="003A5B40"/>
    <w:rsid w:val="003A6FAD"/>
    <w:rsid w:val="003A7C1F"/>
    <w:rsid w:val="003A7C4F"/>
    <w:rsid w:val="003B0E96"/>
    <w:rsid w:val="003B1649"/>
    <w:rsid w:val="003B25D9"/>
    <w:rsid w:val="003B54E1"/>
    <w:rsid w:val="003B61EB"/>
    <w:rsid w:val="003B686D"/>
    <w:rsid w:val="003B73CD"/>
    <w:rsid w:val="003B780D"/>
    <w:rsid w:val="003C0B1A"/>
    <w:rsid w:val="003C349D"/>
    <w:rsid w:val="003C3675"/>
    <w:rsid w:val="003C469D"/>
    <w:rsid w:val="003D12BC"/>
    <w:rsid w:val="003D1BA4"/>
    <w:rsid w:val="003D1DA1"/>
    <w:rsid w:val="003D379B"/>
    <w:rsid w:val="003D3BD3"/>
    <w:rsid w:val="003D4EE8"/>
    <w:rsid w:val="003D67CA"/>
    <w:rsid w:val="003E192D"/>
    <w:rsid w:val="003E1B8A"/>
    <w:rsid w:val="003E312B"/>
    <w:rsid w:val="003E34D1"/>
    <w:rsid w:val="003E3CA1"/>
    <w:rsid w:val="003E405F"/>
    <w:rsid w:val="003E511E"/>
    <w:rsid w:val="003E5360"/>
    <w:rsid w:val="003E5597"/>
    <w:rsid w:val="003E5599"/>
    <w:rsid w:val="003E6606"/>
    <w:rsid w:val="003E6CC6"/>
    <w:rsid w:val="003E6F86"/>
    <w:rsid w:val="003F06D1"/>
    <w:rsid w:val="003F1AF6"/>
    <w:rsid w:val="003F1EB0"/>
    <w:rsid w:val="003F219D"/>
    <w:rsid w:val="003F42A6"/>
    <w:rsid w:val="003F5DC9"/>
    <w:rsid w:val="003F744D"/>
    <w:rsid w:val="004014D9"/>
    <w:rsid w:val="004019B4"/>
    <w:rsid w:val="00402303"/>
    <w:rsid w:val="004031DA"/>
    <w:rsid w:val="00403D64"/>
    <w:rsid w:val="0040474E"/>
    <w:rsid w:val="00405246"/>
    <w:rsid w:val="00406E9F"/>
    <w:rsid w:val="00407077"/>
    <w:rsid w:val="00411455"/>
    <w:rsid w:val="00413076"/>
    <w:rsid w:val="00414689"/>
    <w:rsid w:val="00414E0C"/>
    <w:rsid w:val="0041500A"/>
    <w:rsid w:val="004163FD"/>
    <w:rsid w:val="00416471"/>
    <w:rsid w:val="00417AA4"/>
    <w:rsid w:val="00417F82"/>
    <w:rsid w:val="00420F14"/>
    <w:rsid w:val="00421699"/>
    <w:rsid w:val="00421BCA"/>
    <w:rsid w:val="00422083"/>
    <w:rsid w:val="0042228F"/>
    <w:rsid w:val="004234AC"/>
    <w:rsid w:val="004237C8"/>
    <w:rsid w:val="00427A30"/>
    <w:rsid w:val="00431BEF"/>
    <w:rsid w:val="00432DB6"/>
    <w:rsid w:val="00432E90"/>
    <w:rsid w:val="00434335"/>
    <w:rsid w:val="00434F94"/>
    <w:rsid w:val="00435049"/>
    <w:rsid w:val="004358AA"/>
    <w:rsid w:val="004359B5"/>
    <w:rsid w:val="00436612"/>
    <w:rsid w:val="00436C92"/>
    <w:rsid w:val="004410A8"/>
    <w:rsid w:val="0044116E"/>
    <w:rsid w:val="004423E3"/>
    <w:rsid w:val="004425C1"/>
    <w:rsid w:val="00443387"/>
    <w:rsid w:val="00443F92"/>
    <w:rsid w:val="004441C2"/>
    <w:rsid w:val="0044551D"/>
    <w:rsid w:val="00447DEB"/>
    <w:rsid w:val="0045081B"/>
    <w:rsid w:val="00450D01"/>
    <w:rsid w:val="00452602"/>
    <w:rsid w:val="0045420E"/>
    <w:rsid w:val="004546D3"/>
    <w:rsid w:val="004546FF"/>
    <w:rsid w:val="0045578E"/>
    <w:rsid w:val="00456AE6"/>
    <w:rsid w:val="00457BA9"/>
    <w:rsid w:val="00457D5D"/>
    <w:rsid w:val="0046151C"/>
    <w:rsid w:val="00461E89"/>
    <w:rsid w:val="004627BE"/>
    <w:rsid w:val="00462D7A"/>
    <w:rsid w:val="00466BF2"/>
    <w:rsid w:val="0046760F"/>
    <w:rsid w:val="00467E35"/>
    <w:rsid w:val="00470206"/>
    <w:rsid w:val="004702AC"/>
    <w:rsid w:val="00470780"/>
    <w:rsid w:val="00471CF9"/>
    <w:rsid w:val="00474669"/>
    <w:rsid w:val="004761AC"/>
    <w:rsid w:val="00477166"/>
    <w:rsid w:val="004804B2"/>
    <w:rsid w:val="00481B97"/>
    <w:rsid w:val="0048318D"/>
    <w:rsid w:val="0048383D"/>
    <w:rsid w:val="00484733"/>
    <w:rsid w:val="00484749"/>
    <w:rsid w:val="0048695F"/>
    <w:rsid w:val="00490701"/>
    <w:rsid w:val="00490F0B"/>
    <w:rsid w:val="00492D86"/>
    <w:rsid w:val="004A1E2E"/>
    <w:rsid w:val="004A4292"/>
    <w:rsid w:val="004A52B7"/>
    <w:rsid w:val="004A62D8"/>
    <w:rsid w:val="004A699A"/>
    <w:rsid w:val="004B035A"/>
    <w:rsid w:val="004B07EA"/>
    <w:rsid w:val="004B2C2F"/>
    <w:rsid w:val="004B3555"/>
    <w:rsid w:val="004B3688"/>
    <w:rsid w:val="004B44AC"/>
    <w:rsid w:val="004B4701"/>
    <w:rsid w:val="004B5095"/>
    <w:rsid w:val="004B61DC"/>
    <w:rsid w:val="004B6776"/>
    <w:rsid w:val="004B77EA"/>
    <w:rsid w:val="004B7CE6"/>
    <w:rsid w:val="004C0790"/>
    <w:rsid w:val="004C1495"/>
    <w:rsid w:val="004C174E"/>
    <w:rsid w:val="004C1815"/>
    <w:rsid w:val="004C266B"/>
    <w:rsid w:val="004C4298"/>
    <w:rsid w:val="004C5176"/>
    <w:rsid w:val="004C648F"/>
    <w:rsid w:val="004C671F"/>
    <w:rsid w:val="004D1168"/>
    <w:rsid w:val="004D2B63"/>
    <w:rsid w:val="004D2C9A"/>
    <w:rsid w:val="004D2E97"/>
    <w:rsid w:val="004D3DAC"/>
    <w:rsid w:val="004D44D2"/>
    <w:rsid w:val="004D46FB"/>
    <w:rsid w:val="004D5B35"/>
    <w:rsid w:val="004D77E0"/>
    <w:rsid w:val="004E1398"/>
    <w:rsid w:val="004E350D"/>
    <w:rsid w:val="004E3B63"/>
    <w:rsid w:val="004E3D78"/>
    <w:rsid w:val="004E484D"/>
    <w:rsid w:val="004E50E4"/>
    <w:rsid w:val="004E76CB"/>
    <w:rsid w:val="004F0D3A"/>
    <w:rsid w:val="004F11FA"/>
    <w:rsid w:val="004F33D2"/>
    <w:rsid w:val="004F35C4"/>
    <w:rsid w:val="004F3881"/>
    <w:rsid w:val="004F4BF0"/>
    <w:rsid w:val="004F7E2D"/>
    <w:rsid w:val="005006DE"/>
    <w:rsid w:val="00501D88"/>
    <w:rsid w:val="00501E20"/>
    <w:rsid w:val="005023D5"/>
    <w:rsid w:val="00502E5D"/>
    <w:rsid w:val="00503842"/>
    <w:rsid w:val="00506B31"/>
    <w:rsid w:val="0050729C"/>
    <w:rsid w:val="005072DB"/>
    <w:rsid w:val="00507FE6"/>
    <w:rsid w:val="00510160"/>
    <w:rsid w:val="005103CB"/>
    <w:rsid w:val="00511322"/>
    <w:rsid w:val="005116FD"/>
    <w:rsid w:val="00511977"/>
    <w:rsid w:val="005165BE"/>
    <w:rsid w:val="005167D8"/>
    <w:rsid w:val="005167DC"/>
    <w:rsid w:val="00517013"/>
    <w:rsid w:val="00520397"/>
    <w:rsid w:val="0052067A"/>
    <w:rsid w:val="00522929"/>
    <w:rsid w:val="0052308A"/>
    <w:rsid w:val="00523A13"/>
    <w:rsid w:val="00525F93"/>
    <w:rsid w:val="00526765"/>
    <w:rsid w:val="00527579"/>
    <w:rsid w:val="00527CF9"/>
    <w:rsid w:val="005354A0"/>
    <w:rsid w:val="0053618C"/>
    <w:rsid w:val="00537EA7"/>
    <w:rsid w:val="00540A60"/>
    <w:rsid w:val="00540B44"/>
    <w:rsid w:val="00540C58"/>
    <w:rsid w:val="00542A53"/>
    <w:rsid w:val="00542A70"/>
    <w:rsid w:val="0054335A"/>
    <w:rsid w:val="005437A1"/>
    <w:rsid w:val="005444FC"/>
    <w:rsid w:val="00544508"/>
    <w:rsid w:val="00544931"/>
    <w:rsid w:val="0054542A"/>
    <w:rsid w:val="00545D73"/>
    <w:rsid w:val="00545E39"/>
    <w:rsid w:val="005478A6"/>
    <w:rsid w:val="00551236"/>
    <w:rsid w:val="00551CAE"/>
    <w:rsid w:val="00553136"/>
    <w:rsid w:val="005537C0"/>
    <w:rsid w:val="0055490E"/>
    <w:rsid w:val="00555B96"/>
    <w:rsid w:val="005600E4"/>
    <w:rsid w:val="00560D35"/>
    <w:rsid w:val="00560E30"/>
    <w:rsid w:val="0056131F"/>
    <w:rsid w:val="00563117"/>
    <w:rsid w:val="0056440E"/>
    <w:rsid w:val="0056580F"/>
    <w:rsid w:val="00565D76"/>
    <w:rsid w:val="00567687"/>
    <w:rsid w:val="00570CCC"/>
    <w:rsid w:val="00572D9A"/>
    <w:rsid w:val="005733A6"/>
    <w:rsid w:val="00575109"/>
    <w:rsid w:val="005762FE"/>
    <w:rsid w:val="0057667B"/>
    <w:rsid w:val="0057798B"/>
    <w:rsid w:val="00580477"/>
    <w:rsid w:val="00580AFD"/>
    <w:rsid w:val="00581792"/>
    <w:rsid w:val="00581AEB"/>
    <w:rsid w:val="00581C13"/>
    <w:rsid w:val="00582790"/>
    <w:rsid w:val="00582A4F"/>
    <w:rsid w:val="005843F6"/>
    <w:rsid w:val="00585022"/>
    <w:rsid w:val="005851CB"/>
    <w:rsid w:val="00587B14"/>
    <w:rsid w:val="00590BEB"/>
    <w:rsid w:val="0059128D"/>
    <w:rsid w:val="005919EE"/>
    <w:rsid w:val="00591E75"/>
    <w:rsid w:val="0059374A"/>
    <w:rsid w:val="00593B73"/>
    <w:rsid w:val="005951BF"/>
    <w:rsid w:val="005956FA"/>
    <w:rsid w:val="005957B4"/>
    <w:rsid w:val="005963D6"/>
    <w:rsid w:val="005A0053"/>
    <w:rsid w:val="005A1776"/>
    <w:rsid w:val="005A1AAA"/>
    <w:rsid w:val="005A1BF2"/>
    <w:rsid w:val="005A3559"/>
    <w:rsid w:val="005A3B05"/>
    <w:rsid w:val="005A41FC"/>
    <w:rsid w:val="005A48FB"/>
    <w:rsid w:val="005A617D"/>
    <w:rsid w:val="005A6D8D"/>
    <w:rsid w:val="005B03FA"/>
    <w:rsid w:val="005B0A13"/>
    <w:rsid w:val="005B123D"/>
    <w:rsid w:val="005B1860"/>
    <w:rsid w:val="005B357C"/>
    <w:rsid w:val="005B42C4"/>
    <w:rsid w:val="005B6D1D"/>
    <w:rsid w:val="005B76D0"/>
    <w:rsid w:val="005B7C08"/>
    <w:rsid w:val="005C1BF8"/>
    <w:rsid w:val="005C4744"/>
    <w:rsid w:val="005C52BF"/>
    <w:rsid w:val="005C682C"/>
    <w:rsid w:val="005C69A5"/>
    <w:rsid w:val="005C6F5D"/>
    <w:rsid w:val="005C727D"/>
    <w:rsid w:val="005C755C"/>
    <w:rsid w:val="005C798F"/>
    <w:rsid w:val="005D0C85"/>
    <w:rsid w:val="005D122C"/>
    <w:rsid w:val="005D17FA"/>
    <w:rsid w:val="005D1D55"/>
    <w:rsid w:val="005D1F99"/>
    <w:rsid w:val="005D25E6"/>
    <w:rsid w:val="005D3003"/>
    <w:rsid w:val="005D34DE"/>
    <w:rsid w:val="005D3B05"/>
    <w:rsid w:val="005D3E19"/>
    <w:rsid w:val="005D46C7"/>
    <w:rsid w:val="005D4F57"/>
    <w:rsid w:val="005D5F73"/>
    <w:rsid w:val="005D6368"/>
    <w:rsid w:val="005D697F"/>
    <w:rsid w:val="005D6D03"/>
    <w:rsid w:val="005E03AB"/>
    <w:rsid w:val="005E1721"/>
    <w:rsid w:val="005E1ABC"/>
    <w:rsid w:val="005E266D"/>
    <w:rsid w:val="005E3505"/>
    <w:rsid w:val="005E3C7F"/>
    <w:rsid w:val="005E443D"/>
    <w:rsid w:val="005E45AB"/>
    <w:rsid w:val="005E51FA"/>
    <w:rsid w:val="005E544D"/>
    <w:rsid w:val="005E5B91"/>
    <w:rsid w:val="005E6284"/>
    <w:rsid w:val="005E67AC"/>
    <w:rsid w:val="005E6DE7"/>
    <w:rsid w:val="005F0DCF"/>
    <w:rsid w:val="005F2442"/>
    <w:rsid w:val="005F2827"/>
    <w:rsid w:val="005F2E68"/>
    <w:rsid w:val="005F3CF1"/>
    <w:rsid w:val="005F4615"/>
    <w:rsid w:val="005F544E"/>
    <w:rsid w:val="005F69B2"/>
    <w:rsid w:val="005F6F13"/>
    <w:rsid w:val="005F7A57"/>
    <w:rsid w:val="005F7DA1"/>
    <w:rsid w:val="00600354"/>
    <w:rsid w:val="00601246"/>
    <w:rsid w:val="0060144B"/>
    <w:rsid w:val="006015C8"/>
    <w:rsid w:val="00603449"/>
    <w:rsid w:val="006040A0"/>
    <w:rsid w:val="00604588"/>
    <w:rsid w:val="00604A8C"/>
    <w:rsid w:val="0060588A"/>
    <w:rsid w:val="00605D22"/>
    <w:rsid w:val="00606844"/>
    <w:rsid w:val="00607295"/>
    <w:rsid w:val="00610EEC"/>
    <w:rsid w:val="00611FED"/>
    <w:rsid w:val="006122C7"/>
    <w:rsid w:val="00613037"/>
    <w:rsid w:val="006130B0"/>
    <w:rsid w:val="00614B50"/>
    <w:rsid w:val="006152EF"/>
    <w:rsid w:val="00615950"/>
    <w:rsid w:val="0061643D"/>
    <w:rsid w:val="00617C3C"/>
    <w:rsid w:val="00620D7C"/>
    <w:rsid w:val="00620DB5"/>
    <w:rsid w:val="0062128E"/>
    <w:rsid w:val="00623E89"/>
    <w:rsid w:val="00624205"/>
    <w:rsid w:val="00625263"/>
    <w:rsid w:val="006255CA"/>
    <w:rsid w:val="0062698C"/>
    <w:rsid w:val="00627F7C"/>
    <w:rsid w:val="00627FEC"/>
    <w:rsid w:val="00630EC6"/>
    <w:rsid w:val="00632714"/>
    <w:rsid w:val="006333A1"/>
    <w:rsid w:val="00634E55"/>
    <w:rsid w:val="00634ECB"/>
    <w:rsid w:val="00636BA5"/>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88E"/>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6A6"/>
    <w:rsid w:val="0066600A"/>
    <w:rsid w:val="00667C3C"/>
    <w:rsid w:val="0067030C"/>
    <w:rsid w:val="00670D4E"/>
    <w:rsid w:val="00670F69"/>
    <w:rsid w:val="006710F1"/>
    <w:rsid w:val="0067225C"/>
    <w:rsid w:val="00674CBF"/>
    <w:rsid w:val="00674EE0"/>
    <w:rsid w:val="00675A03"/>
    <w:rsid w:val="006764CB"/>
    <w:rsid w:val="006765A6"/>
    <w:rsid w:val="0067685B"/>
    <w:rsid w:val="00676BC4"/>
    <w:rsid w:val="00680017"/>
    <w:rsid w:val="006800B3"/>
    <w:rsid w:val="0068044E"/>
    <w:rsid w:val="00680C20"/>
    <w:rsid w:val="00680E2A"/>
    <w:rsid w:val="00682442"/>
    <w:rsid w:val="0068256A"/>
    <w:rsid w:val="00683CB6"/>
    <w:rsid w:val="00683DA3"/>
    <w:rsid w:val="00684193"/>
    <w:rsid w:val="0068492A"/>
    <w:rsid w:val="00685116"/>
    <w:rsid w:val="00692258"/>
    <w:rsid w:val="006923EF"/>
    <w:rsid w:val="0069353B"/>
    <w:rsid w:val="00694051"/>
    <w:rsid w:val="006940CD"/>
    <w:rsid w:val="006943C4"/>
    <w:rsid w:val="006946FC"/>
    <w:rsid w:val="00694D5E"/>
    <w:rsid w:val="00696311"/>
    <w:rsid w:val="00697248"/>
    <w:rsid w:val="00697389"/>
    <w:rsid w:val="0069795B"/>
    <w:rsid w:val="006A247C"/>
    <w:rsid w:val="006A3CB1"/>
    <w:rsid w:val="006A62FC"/>
    <w:rsid w:val="006A6EFC"/>
    <w:rsid w:val="006A7B3E"/>
    <w:rsid w:val="006A7E81"/>
    <w:rsid w:val="006B0BDE"/>
    <w:rsid w:val="006B0CF3"/>
    <w:rsid w:val="006B1617"/>
    <w:rsid w:val="006B236F"/>
    <w:rsid w:val="006B37D8"/>
    <w:rsid w:val="006B3C09"/>
    <w:rsid w:val="006B4EC8"/>
    <w:rsid w:val="006B61C6"/>
    <w:rsid w:val="006B61D5"/>
    <w:rsid w:val="006B6BFE"/>
    <w:rsid w:val="006C0001"/>
    <w:rsid w:val="006C1C13"/>
    <w:rsid w:val="006C2594"/>
    <w:rsid w:val="006C313A"/>
    <w:rsid w:val="006C31FC"/>
    <w:rsid w:val="006C6309"/>
    <w:rsid w:val="006C661F"/>
    <w:rsid w:val="006C7FB7"/>
    <w:rsid w:val="006D172B"/>
    <w:rsid w:val="006D21F7"/>
    <w:rsid w:val="006D3230"/>
    <w:rsid w:val="006D3405"/>
    <w:rsid w:val="006D50CF"/>
    <w:rsid w:val="006D5A9A"/>
    <w:rsid w:val="006D5BCB"/>
    <w:rsid w:val="006D729D"/>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2E98"/>
    <w:rsid w:val="00703E3D"/>
    <w:rsid w:val="007048AF"/>
    <w:rsid w:val="00704AAE"/>
    <w:rsid w:val="00704C22"/>
    <w:rsid w:val="00704CCE"/>
    <w:rsid w:val="00710DAB"/>
    <w:rsid w:val="007126D0"/>
    <w:rsid w:val="00712A6F"/>
    <w:rsid w:val="00712BB9"/>
    <w:rsid w:val="00715378"/>
    <w:rsid w:val="00716710"/>
    <w:rsid w:val="00717919"/>
    <w:rsid w:val="00717C04"/>
    <w:rsid w:val="0072013C"/>
    <w:rsid w:val="00720297"/>
    <w:rsid w:val="007208E1"/>
    <w:rsid w:val="00720D7E"/>
    <w:rsid w:val="00721AAE"/>
    <w:rsid w:val="0072201D"/>
    <w:rsid w:val="007236D8"/>
    <w:rsid w:val="00723DEB"/>
    <w:rsid w:val="0072540B"/>
    <w:rsid w:val="007260A1"/>
    <w:rsid w:val="007309C8"/>
    <w:rsid w:val="00730B82"/>
    <w:rsid w:val="007312B9"/>
    <w:rsid w:val="0073164E"/>
    <w:rsid w:val="00735B06"/>
    <w:rsid w:val="00740D67"/>
    <w:rsid w:val="007419B9"/>
    <w:rsid w:val="00742917"/>
    <w:rsid w:val="00742B54"/>
    <w:rsid w:val="00742EBD"/>
    <w:rsid w:val="00743DA6"/>
    <w:rsid w:val="00744A54"/>
    <w:rsid w:val="00744D26"/>
    <w:rsid w:val="0074521A"/>
    <w:rsid w:val="00747254"/>
    <w:rsid w:val="00750AC6"/>
    <w:rsid w:val="0075156A"/>
    <w:rsid w:val="007523FB"/>
    <w:rsid w:val="00752526"/>
    <w:rsid w:val="00752F5B"/>
    <w:rsid w:val="0075339F"/>
    <w:rsid w:val="00753F9E"/>
    <w:rsid w:val="007543C9"/>
    <w:rsid w:val="00754EA0"/>
    <w:rsid w:val="007552F1"/>
    <w:rsid w:val="007554D3"/>
    <w:rsid w:val="00756557"/>
    <w:rsid w:val="00756A5A"/>
    <w:rsid w:val="0075762C"/>
    <w:rsid w:val="00761823"/>
    <w:rsid w:val="00761996"/>
    <w:rsid w:val="00763EE7"/>
    <w:rsid w:val="00764746"/>
    <w:rsid w:val="00764AAB"/>
    <w:rsid w:val="00766698"/>
    <w:rsid w:val="00767086"/>
    <w:rsid w:val="0076749A"/>
    <w:rsid w:val="00770DBC"/>
    <w:rsid w:val="0077173F"/>
    <w:rsid w:val="00772CC7"/>
    <w:rsid w:val="00775F83"/>
    <w:rsid w:val="00776FD4"/>
    <w:rsid w:val="007806E4"/>
    <w:rsid w:val="0078138F"/>
    <w:rsid w:val="00781B3F"/>
    <w:rsid w:val="0078251A"/>
    <w:rsid w:val="00783C75"/>
    <w:rsid w:val="007843DD"/>
    <w:rsid w:val="0078541E"/>
    <w:rsid w:val="007876C9"/>
    <w:rsid w:val="00787907"/>
    <w:rsid w:val="00787C0D"/>
    <w:rsid w:val="00790512"/>
    <w:rsid w:val="00791441"/>
    <w:rsid w:val="00791A37"/>
    <w:rsid w:val="00792737"/>
    <w:rsid w:val="00793F86"/>
    <w:rsid w:val="00794BD3"/>
    <w:rsid w:val="00794F6D"/>
    <w:rsid w:val="00795338"/>
    <w:rsid w:val="0079556E"/>
    <w:rsid w:val="00795862"/>
    <w:rsid w:val="00796D8F"/>
    <w:rsid w:val="007A01CE"/>
    <w:rsid w:val="007A0A74"/>
    <w:rsid w:val="007A145B"/>
    <w:rsid w:val="007A14F2"/>
    <w:rsid w:val="007A18A1"/>
    <w:rsid w:val="007A1A3B"/>
    <w:rsid w:val="007A317F"/>
    <w:rsid w:val="007A3A00"/>
    <w:rsid w:val="007A563C"/>
    <w:rsid w:val="007A62A0"/>
    <w:rsid w:val="007A6B81"/>
    <w:rsid w:val="007A792B"/>
    <w:rsid w:val="007B23AA"/>
    <w:rsid w:val="007B25BA"/>
    <w:rsid w:val="007B2C06"/>
    <w:rsid w:val="007B5BB5"/>
    <w:rsid w:val="007B71BE"/>
    <w:rsid w:val="007C0E0D"/>
    <w:rsid w:val="007C133A"/>
    <w:rsid w:val="007C1499"/>
    <w:rsid w:val="007C1907"/>
    <w:rsid w:val="007C2465"/>
    <w:rsid w:val="007C311A"/>
    <w:rsid w:val="007C4733"/>
    <w:rsid w:val="007C49F2"/>
    <w:rsid w:val="007C50D0"/>
    <w:rsid w:val="007C5904"/>
    <w:rsid w:val="007D05E3"/>
    <w:rsid w:val="007D120B"/>
    <w:rsid w:val="007D130A"/>
    <w:rsid w:val="007D2635"/>
    <w:rsid w:val="007D2791"/>
    <w:rsid w:val="007D4439"/>
    <w:rsid w:val="007D4E6A"/>
    <w:rsid w:val="007D50AE"/>
    <w:rsid w:val="007D6CDE"/>
    <w:rsid w:val="007D7C9E"/>
    <w:rsid w:val="007E04D6"/>
    <w:rsid w:val="007E1978"/>
    <w:rsid w:val="007E27E9"/>
    <w:rsid w:val="007E2E8E"/>
    <w:rsid w:val="007E40BB"/>
    <w:rsid w:val="007E4B29"/>
    <w:rsid w:val="007E6B19"/>
    <w:rsid w:val="007F1B86"/>
    <w:rsid w:val="007F2A10"/>
    <w:rsid w:val="007F32C3"/>
    <w:rsid w:val="007F4E5A"/>
    <w:rsid w:val="007F5971"/>
    <w:rsid w:val="007F6404"/>
    <w:rsid w:val="007F6703"/>
    <w:rsid w:val="007F7B28"/>
    <w:rsid w:val="007F7EF8"/>
    <w:rsid w:val="00802ABD"/>
    <w:rsid w:val="008042AE"/>
    <w:rsid w:val="008054BF"/>
    <w:rsid w:val="008072C6"/>
    <w:rsid w:val="00811600"/>
    <w:rsid w:val="008121E8"/>
    <w:rsid w:val="008156F1"/>
    <w:rsid w:val="00815B7F"/>
    <w:rsid w:val="008170F7"/>
    <w:rsid w:val="00817296"/>
    <w:rsid w:val="00817C1E"/>
    <w:rsid w:val="008205F7"/>
    <w:rsid w:val="00820A7F"/>
    <w:rsid w:val="008212B8"/>
    <w:rsid w:val="00821EC2"/>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74B"/>
    <w:rsid w:val="0084140A"/>
    <w:rsid w:val="0084267E"/>
    <w:rsid w:val="00843F4C"/>
    <w:rsid w:val="0084496E"/>
    <w:rsid w:val="00844993"/>
    <w:rsid w:val="008449DB"/>
    <w:rsid w:val="00845ECD"/>
    <w:rsid w:val="0084600F"/>
    <w:rsid w:val="008469FF"/>
    <w:rsid w:val="00847301"/>
    <w:rsid w:val="008479D3"/>
    <w:rsid w:val="00847DDE"/>
    <w:rsid w:val="00851B88"/>
    <w:rsid w:val="00853617"/>
    <w:rsid w:val="00854700"/>
    <w:rsid w:val="00856F3F"/>
    <w:rsid w:val="00857052"/>
    <w:rsid w:val="00857522"/>
    <w:rsid w:val="008601DB"/>
    <w:rsid w:val="008612C7"/>
    <w:rsid w:val="008627CA"/>
    <w:rsid w:val="00862C3E"/>
    <w:rsid w:val="008653B2"/>
    <w:rsid w:val="008666E4"/>
    <w:rsid w:val="00866E8B"/>
    <w:rsid w:val="008701BF"/>
    <w:rsid w:val="00875067"/>
    <w:rsid w:val="00875691"/>
    <w:rsid w:val="008768CE"/>
    <w:rsid w:val="00880940"/>
    <w:rsid w:val="00881617"/>
    <w:rsid w:val="00881931"/>
    <w:rsid w:val="00881A56"/>
    <w:rsid w:val="00881A59"/>
    <w:rsid w:val="008820C0"/>
    <w:rsid w:val="008822CE"/>
    <w:rsid w:val="0088254A"/>
    <w:rsid w:val="008838E3"/>
    <w:rsid w:val="00884EDD"/>
    <w:rsid w:val="00891D08"/>
    <w:rsid w:val="0089318A"/>
    <w:rsid w:val="008932E8"/>
    <w:rsid w:val="0089377D"/>
    <w:rsid w:val="008964E0"/>
    <w:rsid w:val="008A0041"/>
    <w:rsid w:val="008A0335"/>
    <w:rsid w:val="008A20B8"/>
    <w:rsid w:val="008A3335"/>
    <w:rsid w:val="008A54B5"/>
    <w:rsid w:val="008A5F6C"/>
    <w:rsid w:val="008A6356"/>
    <w:rsid w:val="008A715E"/>
    <w:rsid w:val="008B0485"/>
    <w:rsid w:val="008B0998"/>
    <w:rsid w:val="008B0B8E"/>
    <w:rsid w:val="008B2363"/>
    <w:rsid w:val="008B276E"/>
    <w:rsid w:val="008B35FE"/>
    <w:rsid w:val="008B3611"/>
    <w:rsid w:val="008B3AB8"/>
    <w:rsid w:val="008B3BE7"/>
    <w:rsid w:val="008B5A62"/>
    <w:rsid w:val="008B6814"/>
    <w:rsid w:val="008B6CFE"/>
    <w:rsid w:val="008B6D97"/>
    <w:rsid w:val="008C0FAB"/>
    <w:rsid w:val="008C277D"/>
    <w:rsid w:val="008C2CDE"/>
    <w:rsid w:val="008C3001"/>
    <w:rsid w:val="008C3395"/>
    <w:rsid w:val="008C4074"/>
    <w:rsid w:val="008C5322"/>
    <w:rsid w:val="008C5CAE"/>
    <w:rsid w:val="008C6137"/>
    <w:rsid w:val="008C6692"/>
    <w:rsid w:val="008C69E3"/>
    <w:rsid w:val="008C7AF7"/>
    <w:rsid w:val="008C7E1B"/>
    <w:rsid w:val="008D0342"/>
    <w:rsid w:val="008D1419"/>
    <w:rsid w:val="008D23CC"/>
    <w:rsid w:val="008D5E49"/>
    <w:rsid w:val="008D6FEB"/>
    <w:rsid w:val="008D7723"/>
    <w:rsid w:val="008E0A1E"/>
    <w:rsid w:val="008E1D50"/>
    <w:rsid w:val="008E4575"/>
    <w:rsid w:val="008E6665"/>
    <w:rsid w:val="008E7653"/>
    <w:rsid w:val="008E7761"/>
    <w:rsid w:val="008E7934"/>
    <w:rsid w:val="008F0205"/>
    <w:rsid w:val="008F23A0"/>
    <w:rsid w:val="008F2904"/>
    <w:rsid w:val="008F3D09"/>
    <w:rsid w:val="008F3DDF"/>
    <w:rsid w:val="008F52D0"/>
    <w:rsid w:val="008F7504"/>
    <w:rsid w:val="008F7FA7"/>
    <w:rsid w:val="00900431"/>
    <w:rsid w:val="00900A12"/>
    <w:rsid w:val="00900FC1"/>
    <w:rsid w:val="00901C54"/>
    <w:rsid w:val="009036A0"/>
    <w:rsid w:val="009049D2"/>
    <w:rsid w:val="00904A56"/>
    <w:rsid w:val="009050A3"/>
    <w:rsid w:val="009057B8"/>
    <w:rsid w:val="009059F5"/>
    <w:rsid w:val="00907F52"/>
    <w:rsid w:val="009112CA"/>
    <w:rsid w:val="0091433F"/>
    <w:rsid w:val="0091471E"/>
    <w:rsid w:val="009151FC"/>
    <w:rsid w:val="00915609"/>
    <w:rsid w:val="00916D1C"/>
    <w:rsid w:val="00922AFD"/>
    <w:rsid w:val="00924881"/>
    <w:rsid w:val="0092561E"/>
    <w:rsid w:val="00925AB0"/>
    <w:rsid w:val="00926C61"/>
    <w:rsid w:val="0093021E"/>
    <w:rsid w:val="00930C69"/>
    <w:rsid w:val="0093415E"/>
    <w:rsid w:val="009343B1"/>
    <w:rsid w:val="00934D04"/>
    <w:rsid w:val="00935428"/>
    <w:rsid w:val="00935F60"/>
    <w:rsid w:val="0093697D"/>
    <w:rsid w:val="00937A36"/>
    <w:rsid w:val="00941776"/>
    <w:rsid w:val="0094224D"/>
    <w:rsid w:val="00942FDC"/>
    <w:rsid w:val="00944823"/>
    <w:rsid w:val="00944ACB"/>
    <w:rsid w:val="009457A9"/>
    <w:rsid w:val="009466EB"/>
    <w:rsid w:val="009469C3"/>
    <w:rsid w:val="00950489"/>
    <w:rsid w:val="00950B13"/>
    <w:rsid w:val="00950CFC"/>
    <w:rsid w:val="009515FC"/>
    <w:rsid w:val="00952102"/>
    <w:rsid w:val="00953390"/>
    <w:rsid w:val="00954041"/>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70EC"/>
    <w:rsid w:val="00967866"/>
    <w:rsid w:val="00967BC7"/>
    <w:rsid w:val="00967DE3"/>
    <w:rsid w:val="00970F07"/>
    <w:rsid w:val="00972A38"/>
    <w:rsid w:val="009735A4"/>
    <w:rsid w:val="00974A3D"/>
    <w:rsid w:val="00974B11"/>
    <w:rsid w:val="00974B21"/>
    <w:rsid w:val="00974B26"/>
    <w:rsid w:val="009763BA"/>
    <w:rsid w:val="009767D5"/>
    <w:rsid w:val="00976AA6"/>
    <w:rsid w:val="00980147"/>
    <w:rsid w:val="00980229"/>
    <w:rsid w:val="009822C7"/>
    <w:rsid w:val="00982524"/>
    <w:rsid w:val="00983370"/>
    <w:rsid w:val="00983B00"/>
    <w:rsid w:val="009851C1"/>
    <w:rsid w:val="00986988"/>
    <w:rsid w:val="00986B80"/>
    <w:rsid w:val="0098798F"/>
    <w:rsid w:val="00987ACE"/>
    <w:rsid w:val="009902F2"/>
    <w:rsid w:val="00990569"/>
    <w:rsid w:val="00990BBA"/>
    <w:rsid w:val="00991230"/>
    <w:rsid w:val="009914E2"/>
    <w:rsid w:val="00991C8B"/>
    <w:rsid w:val="009928C0"/>
    <w:rsid w:val="00993386"/>
    <w:rsid w:val="0099358F"/>
    <w:rsid w:val="009944F6"/>
    <w:rsid w:val="009978C8"/>
    <w:rsid w:val="009A0C2D"/>
    <w:rsid w:val="009A0E0F"/>
    <w:rsid w:val="009A3654"/>
    <w:rsid w:val="009A3CF5"/>
    <w:rsid w:val="009A4D08"/>
    <w:rsid w:val="009A4D36"/>
    <w:rsid w:val="009A5627"/>
    <w:rsid w:val="009A66A0"/>
    <w:rsid w:val="009A75FB"/>
    <w:rsid w:val="009A7A71"/>
    <w:rsid w:val="009B041C"/>
    <w:rsid w:val="009B2402"/>
    <w:rsid w:val="009B4351"/>
    <w:rsid w:val="009B5BA1"/>
    <w:rsid w:val="009B5DF3"/>
    <w:rsid w:val="009B5EA2"/>
    <w:rsid w:val="009C09A8"/>
    <w:rsid w:val="009C0AEE"/>
    <w:rsid w:val="009C23CD"/>
    <w:rsid w:val="009C23F9"/>
    <w:rsid w:val="009C3E33"/>
    <w:rsid w:val="009C4781"/>
    <w:rsid w:val="009C51E0"/>
    <w:rsid w:val="009C76D9"/>
    <w:rsid w:val="009C7A8D"/>
    <w:rsid w:val="009D0182"/>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428"/>
    <w:rsid w:val="009E4CAB"/>
    <w:rsid w:val="009E5990"/>
    <w:rsid w:val="009E5D4F"/>
    <w:rsid w:val="009E6413"/>
    <w:rsid w:val="009E7242"/>
    <w:rsid w:val="009E76F0"/>
    <w:rsid w:val="009F0126"/>
    <w:rsid w:val="009F0B76"/>
    <w:rsid w:val="009F1327"/>
    <w:rsid w:val="009F2044"/>
    <w:rsid w:val="009F21CE"/>
    <w:rsid w:val="009F278E"/>
    <w:rsid w:val="009F2A3F"/>
    <w:rsid w:val="009F5C7C"/>
    <w:rsid w:val="00A01195"/>
    <w:rsid w:val="00A01ECA"/>
    <w:rsid w:val="00A026CA"/>
    <w:rsid w:val="00A04760"/>
    <w:rsid w:val="00A049D1"/>
    <w:rsid w:val="00A059D8"/>
    <w:rsid w:val="00A05CE0"/>
    <w:rsid w:val="00A05F66"/>
    <w:rsid w:val="00A063CF"/>
    <w:rsid w:val="00A0719B"/>
    <w:rsid w:val="00A10905"/>
    <w:rsid w:val="00A10B25"/>
    <w:rsid w:val="00A11929"/>
    <w:rsid w:val="00A13074"/>
    <w:rsid w:val="00A13FD5"/>
    <w:rsid w:val="00A1577B"/>
    <w:rsid w:val="00A15950"/>
    <w:rsid w:val="00A16ADD"/>
    <w:rsid w:val="00A17CA2"/>
    <w:rsid w:val="00A20793"/>
    <w:rsid w:val="00A20F10"/>
    <w:rsid w:val="00A211B1"/>
    <w:rsid w:val="00A227E2"/>
    <w:rsid w:val="00A23B79"/>
    <w:rsid w:val="00A23E81"/>
    <w:rsid w:val="00A24ABE"/>
    <w:rsid w:val="00A24C2F"/>
    <w:rsid w:val="00A2545D"/>
    <w:rsid w:val="00A25661"/>
    <w:rsid w:val="00A26472"/>
    <w:rsid w:val="00A264BD"/>
    <w:rsid w:val="00A2722D"/>
    <w:rsid w:val="00A31559"/>
    <w:rsid w:val="00A3161F"/>
    <w:rsid w:val="00A325AE"/>
    <w:rsid w:val="00A3513B"/>
    <w:rsid w:val="00A353FD"/>
    <w:rsid w:val="00A36300"/>
    <w:rsid w:val="00A37226"/>
    <w:rsid w:val="00A3730A"/>
    <w:rsid w:val="00A3736C"/>
    <w:rsid w:val="00A37FC2"/>
    <w:rsid w:val="00A417B1"/>
    <w:rsid w:val="00A41938"/>
    <w:rsid w:val="00A41A38"/>
    <w:rsid w:val="00A42048"/>
    <w:rsid w:val="00A437EF"/>
    <w:rsid w:val="00A4434E"/>
    <w:rsid w:val="00A44EF2"/>
    <w:rsid w:val="00A457E1"/>
    <w:rsid w:val="00A46C98"/>
    <w:rsid w:val="00A470E6"/>
    <w:rsid w:val="00A506C2"/>
    <w:rsid w:val="00A506CF"/>
    <w:rsid w:val="00A50AB2"/>
    <w:rsid w:val="00A50E8E"/>
    <w:rsid w:val="00A51291"/>
    <w:rsid w:val="00A52364"/>
    <w:rsid w:val="00A52785"/>
    <w:rsid w:val="00A52A2D"/>
    <w:rsid w:val="00A531FC"/>
    <w:rsid w:val="00A53A2D"/>
    <w:rsid w:val="00A54460"/>
    <w:rsid w:val="00A54BF7"/>
    <w:rsid w:val="00A54BFF"/>
    <w:rsid w:val="00A55383"/>
    <w:rsid w:val="00A5592B"/>
    <w:rsid w:val="00A559F9"/>
    <w:rsid w:val="00A5646D"/>
    <w:rsid w:val="00A56BBF"/>
    <w:rsid w:val="00A606EC"/>
    <w:rsid w:val="00A60A8C"/>
    <w:rsid w:val="00A60CBE"/>
    <w:rsid w:val="00A61CA2"/>
    <w:rsid w:val="00A6327C"/>
    <w:rsid w:val="00A63A13"/>
    <w:rsid w:val="00A6421B"/>
    <w:rsid w:val="00A64BF7"/>
    <w:rsid w:val="00A67437"/>
    <w:rsid w:val="00A67DA5"/>
    <w:rsid w:val="00A70163"/>
    <w:rsid w:val="00A706F2"/>
    <w:rsid w:val="00A73453"/>
    <w:rsid w:val="00A73C9E"/>
    <w:rsid w:val="00A7499D"/>
    <w:rsid w:val="00A756F3"/>
    <w:rsid w:val="00A764EE"/>
    <w:rsid w:val="00A76EBE"/>
    <w:rsid w:val="00A76F36"/>
    <w:rsid w:val="00A8012F"/>
    <w:rsid w:val="00A80659"/>
    <w:rsid w:val="00A80EF3"/>
    <w:rsid w:val="00A80F23"/>
    <w:rsid w:val="00A81894"/>
    <w:rsid w:val="00A818EF"/>
    <w:rsid w:val="00A8215C"/>
    <w:rsid w:val="00A84235"/>
    <w:rsid w:val="00A845C1"/>
    <w:rsid w:val="00A865F2"/>
    <w:rsid w:val="00A866DE"/>
    <w:rsid w:val="00A86D2E"/>
    <w:rsid w:val="00A87809"/>
    <w:rsid w:val="00A90F24"/>
    <w:rsid w:val="00A91090"/>
    <w:rsid w:val="00A923EF"/>
    <w:rsid w:val="00A92B99"/>
    <w:rsid w:val="00A93BC0"/>
    <w:rsid w:val="00A9531A"/>
    <w:rsid w:val="00A9720E"/>
    <w:rsid w:val="00A97269"/>
    <w:rsid w:val="00AA0178"/>
    <w:rsid w:val="00AA0C1A"/>
    <w:rsid w:val="00AA1059"/>
    <w:rsid w:val="00AA17A1"/>
    <w:rsid w:val="00AA7466"/>
    <w:rsid w:val="00AB13B4"/>
    <w:rsid w:val="00AB13BE"/>
    <w:rsid w:val="00AB16FB"/>
    <w:rsid w:val="00AB1C99"/>
    <w:rsid w:val="00AB3196"/>
    <w:rsid w:val="00AB452A"/>
    <w:rsid w:val="00AB4B61"/>
    <w:rsid w:val="00AB6BA5"/>
    <w:rsid w:val="00AC1B0B"/>
    <w:rsid w:val="00AC213E"/>
    <w:rsid w:val="00AC51A4"/>
    <w:rsid w:val="00AC5240"/>
    <w:rsid w:val="00AC548E"/>
    <w:rsid w:val="00AC56D7"/>
    <w:rsid w:val="00AC7991"/>
    <w:rsid w:val="00AD05C1"/>
    <w:rsid w:val="00AD1907"/>
    <w:rsid w:val="00AD2819"/>
    <w:rsid w:val="00AD28E3"/>
    <w:rsid w:val="00AD2E9A"/>
    <w:rsid w:val="00AD2F73"/>
    <w:rsid w:val="00AD3E45"/>
    <w:rsid w:val="00AD574D"/>
    <w:rsid w:val="00AD6687"/>
    <w:rsid w:val="00AD694E"/>
    <w:rsid w:val="00AD787C"/>
    <w:rsid w:val="00AE0435"/>
    <w:rsid w:val="00AE1111"/>
    <w:rsid w:val="00AE11F5"/>
    <w:rsid w:val="00AE2ECB"/>
    <w:rsid w:val="00AE35CB"/>
    <w:rsid w:val="00AF0686"/>
    <w:rsid w:val="00AF287A"/>
    <w:rsid w:val="00AF335F"/>
    <w:rsid w:val="00AF3EBC"/>
    <w:rsid w:val="00AF4EDB"/>
    <w:rsid w:val="00AF5696"/>
    <w:rsid w:val="00AF5B13"/>
    <w:rsid w:val="00AF5FCA"/>
    <w:rsid w:val="00AF7006"/>
    <w:rsid w:val="00AF70C1"/>
    <w:rsid w:val="00AF77B7"/>
    <w:rsid w:val="00AF79E2"/>
    <w:rsid w:val="00B00477"/>
    <w:rsid w:val="00B04404"/>
    <w:rsid w:val="00B06F93"/>
    <w:rsid w:val="00B12235"/>
    <w:rsid w:val="00B12B41"/>
    <w:rsid w:val="00B14D02"/>
    <w:rsid w:val="00B218A4"/>
    <w:rsid w:val="00B24DA8"/>
    <w:rsid w:val="00B25AB6"/>
    <w:rsid w:val="00B2616C"/>
    <w:rsid w:val="00B27107"/>
    <w:rsid w:val="00B27B8E"/>
    <w:rsid w:val="00B311C3"/>
    <w:rsid w:val="00B314F7"/>
    <w:rsid w:val="00B31500"/>
    <w:rsid w:val="00B323D3"/>
    <w:rsid w:val="00B328AF"/>
    <w:rsid w:val="00B33B2A"/>
    <w:rsid w:val="00B34E64"/>
    <w:rsid w:val="00B36498"/>
    <w:rsid w:val="00B37AA5"/>
    <w:rsid w:val="00B4046C"/>
    <w:rsid w:val="00B40F05"/>
    <w:rsid w:val="00B4125A"/>
    <w:rsid w:val="00B41AA0"/>
    <w:rsid w:val="00B44DEC"/>
    <w:rsid w:val="00B44EED"/>
    <w:rsid w:val="00B45AA2"/>
    <w:rsid w:val="00B46ADE"/>
    <w:rsid w:val="00B4744B"/>
    <w:rsid w:val="00B518E6"/>
    <w:rsid w:val="00B52312"/>
    <w:rsid w:val="00B52F8E"/>
    <w:rsid w:val="00B543F0"/>
    <w:rsid w:val="00B5455A"/>
    <w:rsid w:val="00B54673"/>
    <w:rsid w:val="00B54E95"/>
    <w:rsid w:val="00B56B4D"/>
    <w:rsid w:val="00B57B7E"/>
    <w:rsid w:val="00B603AB"/>
    <w:rsid w:val="00B60956"/>
    <w:rsid w:val="00B611E1"/>
    <w:rsid w:val="00B616B8"/>
    <w:rsid w:val="00B61852"/>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36CD"/>
    <w:rsid w:val="00B86B6B"/>
    <w:rsid w:val="00B8778D"/>
    <w:rsid w:val="00B87A58"/>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5ABF"/>
    <w:rsid w:val="00BA688F"/>
    <w:rsid w:val="00BA714B"/>
    <w:rsid w:val="00BA7B0C"/>
    <w:rsid w:val="00BB1873"/>
    <w:rsid w:val="00BB1991"/>
    <w:rsid w:val="00BB1BFC"/>
    <w:rsid w:val="00BB2F90"/>
    <w:rsid w:val="00BB318D"/>
    <w:rsid w:val="00BB5DAB"/>
    <w:rsid w:val="00BB64D7"/>
    <w:rsid w:val="00BB6807"/>
    <w:rsid w:val="00BB7A1C"/>
    <w:rsid w:val="00BB7CE6"/>
    <w:rsid w:val="00BC03B0"/>
    <w:rsid w:val="00BC1010"/>
    <w:rsid w:val="00BC1144"/>
    <w:rsid w:val="00BC1B4D"/>
    <w:rsid w:val="00BC1FF3"/>
    <w:rsid w:val="00BC48A7"/>
    <w:rsid w:val="00BC61F7"/>
    <w:rsid w:val="00BC7BC8"/>
    <w:rsid w:val="00BD05FD"/>
    <w:rsid w:val="00BD11E3"/>
    <w:rsid w:val="00BD14A6"/>
    <w:rsid w:val="00BD1614"/>
    <w:rsid w:val="00BD2069"/>
    <w:rsid w:val="00BD3091"/>
    <w:rsid w:val="00BD33B6"/>
    <w:rsid w:val="00BD3ED9"/>
    <w:rsid w:val="00BD65E5"/>
    <w:rsid w:val="00BD6914"/>
    <w:rsid w:val="00BD6E2B"/>
    <w:rsid w:val="00BD701C"/>
    <w:rsid w:val="00BD768A"/>
    <w:rsid w:val="00BD7F4A"/>
    <w:rsid w:val="00BE073D"/>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E54"/>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4AB5"/>
    <w:rsid w:val="00C06005"/>
    <w:rsid w:val="00C072E5"/>
    <w:rsid w:val="00C0760F"/>
    <w:rsid w:val="00C1092F"/>
    <w:rsid w:val="00C10D13"/>
    <w:rsid w:val="00C1262E"/>
    <w:rsid w:val="00C13423"/>
    <w:rsid w:val="00C138A8"/>
    <w:rsid w:val="00C13D6B"/>
    <w:rsid w:val="00C145CC"/>
    <w:rsid w:val="00C1605F"/>
    <w:rsid w:val="00C16133"/>
    <w:rsid w:val="00C16796"/>
    <w:rsid w:val="00C17CAC"/>
    <w:rsid w:val="00C20F13"/>
    <w:rsid w:val="00C21DA3"/>
    <w:rsid w:val="00C24CD9"/>
    <w:rsid w:val="00C27694"/>
    <w:rsid w:val="00C27D55"/>
    <w:rsid w:val="00C27E48"/>
    <w:rsid w:val="00C30DF6"/>
    <w:rsid w:val="00C3103E"/>
    <w:rsid w:val="00C31985"/>
    <w:rsid w:val="00C32FD8"/>
    <w:rsid w:val="00C337A8"/>
    <w:rsid w:val="00C33BE3"/>
    <w:rsid w:val="00C341A8"/>
    <w:rsid w:val="00C34F5F"/>
    <w:rsid w:val="00C35995"/>
    <w:rsid w:val="00C36353"/>
    <w:rsid w:val="00C36815"/>
    <w:rsid w:val="00C37177"/>
    <w:rsid w:val="00C372A9"/>
    <w:rsid w:val="00C37980"/>
    <w:rsid w:val="00C37A5B"/>
    <w:rsid w:val="00C37C91"/>
    <w:rsid w:val="00C40891"/>
    <w:rsid w:val="00C43C08"/>
    <w:rsid w:val="00C5144B"/>
    <w:rsid w:val="00C519F2"/>
    <w:rsid w:val="00C51F4F"/>
    <w:rsid w:val="00C52CCF"/>
    <w:rsid w:val="00C53701"/>
    <w:rsid w:val="00C55894"/>
    <w:rsid w:val="00C55BC3"/>
    <w:rsid w:val="00C562D7"/>
    <w:rsid w:val="00C5684F"/>
    <w:rsid w:val="00C56AC7"/>
    <w:rsid w:val="00C56E72"/>
    <w:rsid w:val="00C62682"/>
    <w:rsid w:val="00C63903"/>
    <w:rsid w:val="00C63CF4"/>
    <w:rsid w:val="00C6514A"/>
    <w:rsid w:val="00C651BD"/>
    <w:rsid w:val="00C65FFB"/>
    <w:rsid w:val="00C6670D"/>
    <w:rsid w:val="00C66806"/>
    <w:rsid w:val="00C67334"/>
    <w:rsid w:val="00C717BD"/>
    <w:rsid w:val="00C71871"/>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027"/>
    <w:rsid w:val="00C85B29"/>
    <w:rsid w:val="00C864BC"/>
    <w:rsid w:val="00C86842"/>
    <w:rsid w:val="00C86962"/>
    <w:rsid w:val="00C87672"/>
    <w:rsid w:val="00C87BF5"/>
    <w:rsid w:val="00C91323"/>
    <w:rsid w:val="00C92653"/>
    <w:rsid w:val="00C92CAD"/>
    <w:rsid w:val="00C92F83"/>
    <w:rsid w:val="00C94552"/>
    <w:rsid w:val="00C94E02"/>
    <w:rsid w:val="00C950F7"/>
    <w:rsid w:val="00C95865"/>
    <w:rsid w:val="00C95BD6"/>
    <w:rsid w:val="00C96B3E"/>
    <w:rsid w:val="00CA1184"/>
    <w:rsid w:val="00CA1648"/>
    <w:rsid w:val="00CA232A"/>
    <w:rsid w:val="00CA296C"/>
    <w:rsid w:val="00CA3005"/>
    <w:rsid w:val="00CA3353"/>
    <w:rsid w:val="00CA682E"/>
    <w:rsid w:val="00CA7606"/>
    <w:rsid w:val="00CA791A"/>
    <w:rsid w:val="00CA7D16"/>
    <w:rsid w:val="00CB0531"/>
    <w:rsid w:val="00CB0546"/>
    <w:rsid w:val="00CB0968"/>
    <w:rsid w:val="00CB333F"/>
    <w:rsid w:val="00CB3B91"/>
    <w:rsid w:val="00CB4368"/>
    <w:rsid w:val="00CB5242"/>
    <w:rsid w:val="00CB5380"/>
    <w:rsid w:val="00CB6490"/>
    <w:rsid w:val="00CB68AE"/>
    <w:rsid w:val="00CC0A15"/>
    <w:rsid w:val="00CC0F71"/>
    <w:rsid w:val="00CC2490"/>
    <w:rsid w:val="00CC3823"/>
    <w:rsid w:val="00CC42A6"/>
    <w:rsid w:val="00CC595A"/>
    <w:rsid w:val="00CD042A"/>
    <w:rsid w:val="00CD126B"/>
    <w:rsid w:val="00CD15F9"/>
    <w:rsid w:val="00CD1BBB"/>
    <w:rsid w:val="00CD1BF1"/>
    <w:rsid w:val="00CD1DD1"/>
    <w:rsid w:val="00CD20A3"/>
    <w:rsid w:val="00CD2982"/>
    <w:rsid w:val="00CD3C5C"/>
    <w:rsid w:val="00CD3ED9"/>
    <w:rsid w:val="00CD4BF5"/>
    <w:rsid w:val="00CD54A0"/>
    <w:rsid w:val="00CD5727"/>
    <w:rsid w:val="00CD6B1D"/>
    <w:rsid w:val="00CD7591"/>
    <w:rsid w:val="00CE131B"/>
    <w:rsid w:val="00CE23A4"/>
    <w:rsid w:val="00CE5590"/>
    <w:rsid w:val="00CE5730"/>
    <w:rsid w:val="00CE668C"/>
    <w:rsid w:val="00CE6D3F"/>
    <w:rsid w:val="00CE7D31"/>
    <w:rsid w:val="00CE7DB7"/>
    <w:rsid w:val="00CF17AE"/>
    <w:rsid w:val="00CF2716"/>
    <w:rsid w:val="00CF2EE7"/>
    <w:rsid w:val="00CF2EFF"/>
    <w:rsid w:val="00CF465D"/>
    <w:rsid w:val="00CF610C"/>
    <w:rsid w:val="00CF6AE4"/>
    <w:rsid w:val="00CF6E9A"/>
    <w:rsid w:val="00CF77B2"/>
    <w:rsid w:val="00CF7EC4"/>
    <w:rsid w:val="00D002E7"/>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1370"/>
    <w:rsid w:val="00D2147F"/>
    <w:rsid w:val="00D230C6"/>
    <w:rsid w:val="00D2333F"/>
    <w:rsid w:val="00D248E1"/>
    <w:rsid w:val="00D25B54"/>
    <w:rsid w:val="00D26C5F"/>
    <w:rsid w:val="00D27F53"/>
    <w:rsid w:val="00D30686"/>
    <w:rsid w:val="00D3212D"/>
    <w:rsid w:val="00D32291"/>
    <w:rsid w:val="00D32FBC"/>
    <w:rsid w:val="00D33C73"/>
    <w:rsid w:val="00D34890"/>
    <w:rsid w:val="00D35664"/>
    <w:rsid w:val="00D36E8C"/>
    <w:rsid w:val="00D37308"/>
    <w:rsid w:val="00D40835"/>
    <w:rsid w:val="00D4190C"/>
    <w:rsid w:val="00D41914"/>
    <w:rsid w:val="00D419B9"/>
    <w:rsid w:val="00D422E6"/>
    <w:rsid w:val="00D429B8"/>
    <w:rsid w:val="00D42CC8"/>
    <w:rsid w:val="00D45CFC"/>
    <w:rsid w:val="00D45EA5"/>
    <w:rsid w:val="00D46ECD"/>
    <w:rsid w:val="00D47C9F"/>
    <w:rsid w:val="00D50AFC"/>
    <w:rsid w:val="00D51BF4"/>
    <w:rsid w:val="00D53909"/>
    <w:rsid w:val="00D53C90"/>
    <w:rsid w:val="00D53CF4"/>
    <w:rsid w:val="00D5557A"/>
    <w:rsid w:val="00D555C1"/>
    <w:rsid w:val="00D6044C"/>
    <w:rsid w:val="00D61621"/>
    <w:rsid w:val="00D6215F"/>
    <w:rsid w:val="00D6236F"/>
    <w:rsid w:val="00D6249A"/>
    <w:rsid w:val="00D64BD8"/>
    <w:rsid w:val="00D6694F"/>
    <w:rsid w:val="00D66BF2"/>
    <w:rsid w:val="00D66C25"/>
    <w:rsid w:val="00D66D34"/>
    <w:rsid w:val="00D670DC"/>
    <w:rsid w:val="00D67E97"/>
    <w:rsid w:val="00D70CC8"/>
    <w:rsid w:val="00D70DD7"/>
    <w:rsid w:val="00D70E3E"/>
    <w:rsid w:val="00D71413"/>
    <w:rsid w:val="00D71DE0"/>
    <w:rsid w:val="00D71F21"/>
    <w:rsid w:val="00D7276B"/>
    <w:rsid w:val="00D72BFF"/>
    <w:rsid w:val="00D7335B"/>
    <w:rsid w:val="00D74669"/>
    <w:rsid w:val="00D801E4"/>
    <w:rsid w:val="00D80C40"/>
    <w:rsid w:val="00D811DF"/>
    <w:rsid w:val="00D812C8"/>
    <w:rsid w:val="00D829BF"/>
    <w:rsid w:val="00D83046"/>
    <w:rsid w:val="00D853EF"/>
    <w:rsid w:val="00D90D32"/>
    <w:rsid w:val="00D90E0C"/>
    <w:rsid w:val="00D92AD1"/>
    <w:rsid w:val="00D94D3E"/>
    <w:rsid w:val="00D954FF"/>
    <w:rsid w:val="00D967AF"/>
    <w:rsid w:val="00D96C72"/>
    <w:rsid w:val="00DA2BE2"/>
    <w:rsid w:val="00DA3531"/>
    <w:rsid w:val="00DA3759"/>
    <w:rsid w:val="00DA3CCA"/>
    <w:rsid w:val="00DA7702"/>
    <w:rsid w:val="00DB046C"/>
    <w:rsid w:val="00DB1873"/>
    <w:rsid w:val="00DB1EED"/>
    <w:rsid w:val="00DB37E9"/>
    <w:rsid w:val="00DB432E"/>
    <w:rsid w:val="00DB4410"/>
    <w:rsid w:val="00DB441E"/>
    <w:rsid w:val="00DB4F0A"/>
    <w:rsid w:val="00DB4F85"/>
    <w:rsid w:val="00DB63DF"/>
    <w:rsid w:val="00DB6800"/>
    <w:rsid w:val="00DC05E2"/>
    <w:rsid w:val="00DC1971"/>
    <w:rsid w:val="00DC26FB"/>
    <w:rsid w:val="00DC4A00"/>
    <w:rsid w:val="00DC519F"/>
    <w:rsid w:val="00DC5A5C"/>
    <w:rsid w:val="00DD0065"/>
    <w:rsid w:val="00DD0A10"/>
    <w:rsid w:val="00DD0FB7"/>
    <w:rsid w:val="00DD50F7"/>
    <w:rsid w:val="00DD612D"/>
    <w:rsid w:val="00DD614D"/>
    <w:rsid w:val="00DD6A92"/>
    <w:rsid w:val="00DD6AB4"/>
    <w:rsid w:val="00DD6F45"/>
    <w:rsid w:val="00DD75FB"/>
    <w:rsid w:val="00DD7C9D"/>
    <w:rsid w:val="00DE3163"/>
    <w:rsid w:val="00DE40FC"/>
    <w:rsid w:val="00DE537E"/>
    <w:rsid w:val="00DE5765"/>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DF7905"/>
    <w:rsid w:val="00E008FD"/>
    <w:rsid w:val="00E01D2A"/>
    <w:rsid w:val="00E02B84"/>
    <w:rsid w:val="00E0417E"/>
    <w:rsid w:val="00E04329"/>
    <w:rsid w:val="00E05DDA"/>
    <w:rsid w:val="00E071F0"/>
    <w:rsid w:val="00E11102"/>
    <w:rsid w:val="00E11FB3"/>
    <w:rsid w:val="00E146A9"/>
    <w:rsid w:val="00E148EC"/>
    <w:rsid w:val="00E14AC8"/>
    <w:rsid w:val="00E14D6F"/>
    <w:rsid w:val="00E15993"/>
    <w:rsid w:val="00E2081C"/>
    <w:rsid w:val="00E21BD7"/>
    <w:rsid w:val="00E21D35"/>
    <w:rsid w:val="00E2447D"/>
    <w:rsid w:val="00E24DB9"/>
    <w:rsid w:val="00E2532C"/>
    <w:rsid w:val="00E25863"/>
    <w:rsid w:val="00E27F3F"/>
    <w:rsid w:val="00E30177"/>
    <w:rsid w:val="00E30998"/>
    <w:rsid w:val="00E31644"/>
    <w:rsid w:val="00E33544"/>
    <w:rsid w:val="00E335FA"/>
    <w:rsid w:val="00E35435"/>
    <w:rsid w:val="00E359A8"/>
    <w:rsid w:val="00E37CEE"/>
    <w:rsid w:val="00E413BC"/>
    <w:rsid w:val="00E4490C"/>
    <w:rsid w:val="00E4491C"/>
    <w:rsid w:val="00E463C9"/>
    <w:rsid w:val="00E464DE"/>
    <w:rsid w:val="00E5021A"/>
    <w:rsid w:val="00E50715"/>
    <w:rsid w:val="00E51A7A"/>
    <w:rsid w:val="00E53D37"/>
    <w:rsid w:val="00E53DF7"/>
    <w:rsid w:val="00E54E0E"/>
    <w:rsid w:val="00E5529E"/>
    <w:rsid w:val="00E55D0C"/>
    <w:rsid w:val="00E5776A"/>
    <w:rsid w:val="00E578D3"/>
    <w:rsid w:val="00E5799F"/>
    <w:rsid w:val="00E60D8C"/>
    <w:rsid w:val="00E634E9"/>
    <w:rsid w:val="00E641F4"/>
    <w:rsid w:val="00E64376"/>
    <w:rsid w:val="00E64C79"/>
    <w:rsid w:val="00E65972"/>
    <w:rsid w:val="00E6776F"/>
    <w:rsid w:val="00E67ACE"/>
    <w:rsid w:val="00E67B3C"/>
    <w:rsid w:val="00E71338"/>
    <w:rsid w:val="00E71785"/>
    <w:rsid w:val="00E72882"/>
    <w:rsid w:val="00E73CD0"/>
    <w:rsid w:val="00E74F53"/>
    <w:rsid w:val="00E75DD3"/>
    <w:rsid w:val="00E76A0E"/>
    <w:rsid w:val="00E80458"/>
    <w:rsid w:val="00E80C0E"/>
    <w:rsid w:val="00E82485"/>
    <w:rsid w:val="00E82E95"/>
    <w:rsid w:val="00E84A4B"/>
    <w:rsid w:val="00E8587A"/>
    <w:rsid w:val="00E86CDB"/>
    <w:rsid w:val="00E874F8"/>
    <w:rsid w:val="00E87A23"/>
    <w:rsid w:val="00E9043C"/>
    <w:rsid w:val="00E9091C"/>
    <w:rsid w:val="00E9200B"/>
    <w:rsid w:val="00E93FB9"/>
    <w:rsid w:val="00E953BB"/>
    <w:rsid w:val="00E977C1"/>
    <w:rsid w:val="00EA029B"/>
    <w:rsid w:val="00EA0495"/>
    <w:rsid w:val="00EA1C9A"/>
    <w:rsid w:val="00EA3103"/>
    <w:rsid w:val="00EA4A86"/>
    <w:rsid w:val="00EA5DE5"/>
    <w:rsid w:val="00EA6FB1"/>
    <w:rsid w:val="00EA73D3"/>
    <w:rsid w:val="00EA75FC"/>
    <w:rsid w:val="00EA7611"/>
    <w:rsid w:val="00EA7FEC"/>
    <w:rsid w:val="00EB067C"/>
    <w:rsid w:val="00EB184B"/>
    <w:rsid w:val="00EB1A03"/>
    <w:rsid w:val="00EB3699"/>
    <w:rsid w:val="00EB3A08"/>
    <w:rsid w:val="00EB4462"/>
    <w:rsid w:val="00EB475C"/>
    <w:rsid w:val="00EB4D7F"/>
    <w:rsid w:val="00EB673D"/>
    <w:rsid w:val="00EC1640"/>
    <w:rsid w:val="00EC1AF9"/>
    <w:rsid w:val="00EC2E86"/>
    <w:rsid w:val="00EC32D0"/>
    <w:rsid w:val="00EC6374"/>
    <w:rsid w:val="00EC7BDE"/>
    <w:rsid w:val="00EC7E2B"/>
    <w:rsid w:val="00ED112F"/>
    <w:rsid w:val="00ED122D"/>
    <w:rsid w:val="00ED25F7"/>
    <w:rsid w:val="00ED3913"/>
    <w:rsid w:val="00ED3E12"/>
    <w:rsid w:val="00ED3E7B"/>
    <w:rsid w:val="00ED5722"/>
    <w:rsid w:val="00ED5EEB"/>
    <w:rsid w:val="00ED62D5"/>
    <w:rsid w:val="00ED6BC6"/>
    <w:rsid w:val="00ED7562"/>
    <w:rsid w:val="00ED7BF7"/>
    <w:rsid w:val="00EE0089"/>
    <w:rsid w:val="00EE1671"/>
    <w:rsid w:val="00EE1865"/>
    <w:rsid w:val="00EE1E27"/>
    <w:rsid w:val="00EE1FE3"/>
    <w:rsid w:val="00EE228F"/>
    <w:rsid w:val="00EE271A"/>
    <w:rsid w:val="00EE2A5A"/>
    <w:rsid w:val="00EE2EA7"/>
    <w:rsid w:val="00EE4911"/>
    <w:rsid w:val="00EE4E91"/>
    <w:rsid w:val="00EE52E0"/>
    <w:rsid w:val="00EE5628"/>
    <w:rsid w:val="00EE59F4"/>
    <w:rsid w:val="00EE5DBB"/>
    <w:rsid w:val="00EE63BE"/>
    <w:rsid w:val="00EE6C4D"/>
    <w:rsid w:val="00EF1CF7"/>
    <w:rsid w:val="00EF22B9"/>
    <w:rsid w:val="00EF2358"/>
    <w:rsid w:val="00EF2CC2"/>
    <w:rsid w:val="00EF3E6A"/>
    <w:rsid w:val="00EF5A98"/>
    <w:rsid w:val="00EF68A3"/>
    <w:rsid w:val="00EF790A"/>
    <w:rsid w:val="00F008CC"/>
    <w:rsid w:val="00F00B77"/>
    <w:rsid w:val="00F01147"/>
    <w:rsid w:val="00F018E1"/>
    <w:rsid w:val="00F01970"/>
    <w:rsid w:val="00F0308C"/>
    <w:rsid w:val="00F037FC"/>
    <w:rsid w:val="00F05939"/>
    <w:rsid w:val="00F07861"/>
    <w:rsid w:val="00F10B4D"/>
    <w:rsid w:val="00F125EE"/>
    <w:rsid w:val="00F13034"/>
    <w:rsid w:val="00F13960"/>
    <w:rsid w:val="00F14E15"/>
    <w:rsid w:val="00F14E97"/>
    <w:rsid w:val="00F16E37"/>
    <w:rsid w:val="00F2003C"/>
    <w:rsid w:val="00F21AE6"/>
    <w:rsid w:val="00F21B22"/>
    <w:rsid w:val="00F23B9C"/>
    <w:rsid w:val="00F24594"/>
    <w:rsid w:val="00F24B91"/>
    <w:rsid w:val="00F26185"/>
    <w:rsid w:val="00F26DBF"/>
    <w:rsid w:val="00F2743B"/>
    <w:rsid w:val="00F2758A"/>
    <w:rsid w:val="00F27F97"/>
    <w:rsid w:val="00F30370"/>
    <w:rsid w:val="00F30993"/>
    <w:rsid w:val="00F30A18"/>
    <w:rsid w:val="00F3138E"/>
    <w:rsid w:val="00F338D5"/>
    <w:rsid w:val="00F33AFB"/>
    <w:rsid w:val="00F36C06"/>
    <w:rsid w:val="00F42946"/>
    <w:rsid w:val="00F436B1"/>
    <w:rsid w:val="00F43BE9"/>
    <w:rsid w:val="00F44CD9"/>
    <w:rsid w:val="00F52CA0"/>
    <w:rsid w:val="00F54110"/>
    <w:rsid w:val="00F56002"/>
    <w:rsid w:val="00F56032"/>
    <w:rsid w:val="00F56089"/>
    <w:rsid w:val="00F568A0"/>
    <w:rsid w:val="00F56FF1"/>
    <w:rsid w:val="00F60CBA"/>
    <w:rsid w:val="00F6140C"/>
    <w:rsid w:val="00F6235B"/>
    <w:rsid w:val="00F63DA8"/>
    <w:rsid w:val="00F65284"/>
    <w:rsid w:val="00F653D4"/>
    <w:rsid w:val="00F65C71"/>
    <w:rsid w:val="00F66BCE"/>
    <w:rsid w:val="00F67220"/>
    <w:rsid w:val="00F67F22"/>
    <w:rsid w:val="00F7062C"/>
    <w:rsid w:val="00F70D17"/>
    <w:rsid w:val="00F70E98"/>
    <w:rsid w:val="00F71FC9"/>
    <w:rsid w:val="00F7247A"/>
    <w:rsid w:val="00F7629F"/>
    <w:rsid w:val="00F77703"/>
    <w:rsid w:val="00F80680"/>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CE1"/>
    <w:rsid w:val="00F96415"/>
    <w:rsid w:val="00F96598"/>
    <w:rsid w:val="00F96677"/>
    <w:rsid w:val="00F97035"/>
    <w:rsid w:val="00F97147"/>
    <w:rsid w:val="00F97F48"/>
    <w:rsid w:val="00FA0664"/>
    <w:rsid w:val="00FA095E"/>
    <w:rsid w:val="00FA1EF9"/>
    <w:rsid w:val="00FA21EE"/>
    <w:rsid w:val="00FA2FE4"/>
    <w:rsid w:val="00FA3181"/>
    <w:rsid w:val="00FA4AB7"/>
    <w:rsid w:val="00FA4ED2"/>
    <w:rsid w:val="00FA50EE"/>
    <w:rsid w:val="00FA6FDA"/>
    <w:rsid w:val="00FA71E8"/>
    <w:rsid w:val="00FB084B"/>
    <w:rsid w:val="00FB1092"/>
    <w:rsid w:val="00FB1492"/>
    <w:rsid w:val="00FB22E9"/>
    <w:rsid w:val="00FB25F7"/>
    <w:rsid w:val="00FB2D7B"/>
    <w:rsid w:val="00FB4A0B"/>
    <w:rsid w:val="00FB600F"/>
    <w:rsid w:val="00FB6BF9"/>
    <w:rsid w:val="00FC0B92"/>
    <w:rsid w:val="00FC1717"/>
    <w:rsid w:val="00FC2066"/>
    <w:rsid w:val="00FC29B1"/>
    <w:rsid w:val="00FC35E6"/>
    <w:rsid w:val="00FC4108"/>
    <w:rsid w:val="00FC415D"/>
    <w:rsid w:val="00FC46C9"/>
    <w:rsid w:val="00FC5F4C"/>
    <w:rsid w:val="00FC67B4"/>
    <w:rsid w:val="00FC7DC7"/>
    <w:rsid w:val="00FD059B"/>
    <w:rsid w:val="00FD14F1"/>
    <w:rsid w:val="00FD1CB4"/>
    <w:rsid w:val="00FD252A"/>
    <w:rsid w:val="00FD2F7F"/>
    <w:rsid w:val="00FD39B6"/>
    <w:rsid w:val="00FD41A6"/>
    <w:rsid w:val="00FD42CA"/>
    <w:rsid w:val="00FD4F3C"/>
    <w:rsid w:val="00FD7305"/>
    <w:rsid w:val="00FE1B04"/>
    <w:rsid w:val="00FE20B1"/>
    <w:rsid w:val="00FE4D34"/>
    <w:rsid w:val="00FE5538"/>
    <w:rsid w:val="00FE5CBE"/>
    <w:rsid w:val="00FE6B89"/>
    <w:rsid w:val="00FE7F87"/>
    <w:rsid w:val="00FF1B07"/>
    <w:rsid w:val="00FF2624"/>
    <w:rsid w:val="00FF2F10"/>
    <w:rsid w:val="00FF3F47"/>
    <w:rsid w:val="00FF4127"/>
    <w:rsid w:val="00FF4DAC"/>
    <w:rsid w:val="00FF72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normal3">
    <w:name w:val="normal"/>
    <w:rsid w:val="00242537"/>
    <w:pPr>
      <w:spacing w:line="276" w:lineRule="auto"/>
      <w:ind w:left="0" w:right="0"/>
      <w:jc w:val="left"/>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291641957">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8488778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mailto:pregaoeletronico@gaspar.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pregaoeletronico@gaspar.sc.gov.br" TargetMode="External"/><Relationship Id="rId10" Type="http://schemas.openxmlformats.org/officeDocument/2006/relationships/hyperlink" Target="http://www.portaltransparenci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mailto:pregaoeletronic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29B2-CBA3-4546-AA22-1B55AC8D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41</Pages>
  <Words>20387</Words>
  <Characters>110095</Characters>
  <Application>Microsoft Office Word</Application>
  <DocSecurity>0</DocSecurity>
  <Lines>917</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451</cp:revision>
  <cp:lastPrinted>2020-09-15T16:25:00Z</cp:lastPrinted>
  <dcterms:created xsi:type="dcterms:W3CDTF">2020-01-30T12:59:00Z</dcterms:created>
  <dcterms:modified xsi:type="dcterms:W3CDTF">2020-09-15T16:31:00Z</dcterms:modified>
</cp:coreProperties>
</file>