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72BC8"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672BC8">
        <w:rPr>
          <w:rFonts w:ascii="Book Antiqua" w:hAnsi="Book Antiqua"/>
          <w:i/>
          <w:sz w:val="22"/>
          <w:szCs w:val="22"/>
          <w:lang w:val="pt-BR"/>
        </w:rPr>
        <w:t>O</w:t>
      </w:r>
      <w:r w:rsidR="00672BC8" w:rsidRPr="00672BC8">
        <w:rPr>
          <w:rFonts w:ascii="Book Antiqua" w:hAnsi="Book Antiqua"/>
          <w:i/>
          <w:sz w:val="22"/>
          <w:szCs w:val="22"/>
          <w:lang w:val="pt-BR"/>
        </w:rPr>
        <w:t xml:space="preserve"> Município de Gaspar, através d</w:t>
      </w:r>
      <w:r w:rsidR="00AB033C">
        <w:rPr>
          <w:rFonts w:ascii="Book Antiqua" w:hAnsi="Book Antiqua"/>
          <w:i/>
          <w:sz w:val="22"/>
          <w:szCs w:val="22"/>
          <w:lang w:val="pt-BR"/>
        </w:rPr>
        <w:t>a</w:t>
      </w:r>
      <w:r w:rsidRPr="00672BC8">
        <w:rPr>
          <w:rFonts w:ascii="Book Antiqua" w:hAnsi="Book Antiqua"/>
          <w:i/>
          <w:sz w:val="22"/>
          <w:szCs w:val="22"/>
          <w:lang w:val="pt-BR"/>
        </w:rPr>
        <w:t xml:space="preserve"> </w:t>
      </w:r>
      <w:r w:rsidR="00AB033C" w:rsidRPr="00AB033C">
        <w:rPr>
          <w:rFonts w:ascii="Book Antiqua" w:hAnsi="Book Antiqua"/>
          <w:i/>
          <w:sz w:val="22"/>
          <w:szCs w:val="22"/>
          <w:lang w:val="pt-BR"/>
        </w:rPr>
        <w:t>Secretaria Municipal de Educação – Educação Infantil e Educação Fundamental</w:t>
      </w:r>
      <w:r w:rsidR="00AB033C">
        <w:rPr>
          <w:rFonts w:ascii="Book Antiqua" w:hAnsi="Book Antiqua"/>
          <w:i/>
          <w:sz w:val="22"/>
          <w:szCs w:val="22"/>
          <w:lang w:val="pt-BR"/>
        </w:rPr>
        <w:t xml:space="preserve">; </w:t>
      </w:r>
      <w:r w:rsidR="00F57E63" w:rsidRPr="00672BC8">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AB033C">
        <w:rPr>
          <w:rFonts w:ascii="Book Antiqua" w:eastAsia="Book Antiqua" w:hAnsi="Book Antiqua"/>
          <w:sz w:val="40"/>
          <w:szCs w:val="40"/>
          <w:lang w:val="pt-BR"/>
        </w:rPr>
        <w:t>191/2020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AB033C">
        <w:rPr>
          <w:rFonts w:ascii="Book Antiqua" w:eastAsia="Book Antiqua" w:hAnsi="Book Antiqua"/>
          <w:sz w:val="40"/>
          <w:szCs w:val="40"/>
          <w:lang w:val="pt-BR"/>
        </w:rPr>
        <w:t>089/2020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AB033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AB033C" w:rsidRPr="00AB033C">
        <w:rPr>
          <w:rFonts w:ascii="Book Antiqua" w:hAnsi="Book Antiqua"/>
          <w:sz w:val="24"/>
          <w:szCs w:val="24"/>
          <w:lang w:val="pt-BR"/>
        </w:rPr>
        <w:t>REGISTRO DE PREÇOS PARA FUTURAS AQUISIÇÕES DE GÊNEROS ALIMENTÍCIOS</w:t>
      </w:r>
      <w:r w:rsidR="00671BFC" w:rsidRPr="00AB033C">
        <w:rPr>
          <w:rFonts w:ascii="Book Antiqua" w:eastAsia="Book Antiqua" w:hAnsi="Book Antiqua"/>
          <w:sz w:val="24"/>
          <w:szCs w:val="24"/>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AB033C">
        <w:rPr>
          <w:rFonts w:ascii="Book Antiqua" w:hAnsi="Book Antiqua" w:cs="Book Antiqua"/>
          <w:bCs/>
          <w:sz w:val="24"/>
          <w:szCs w:val="24"/>
          <w:lang w:val="pt-BR"/>
        </w:rPr>
        <w:t>2.053.640,00.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F165D4">
        <w:rPr>
          <w:rStyle w:val="nfase"/>
          <w:rFonts w:ascii="Book Antiqua" w:hAnsi="Book Antiqua"/>
          <w:b/>
          <w:i w:val="0"/>
          <w:sz w:val="24"/>
          <w:szCs w:val="24"/>
        </w:rPr>
        <w:t>14</w:t>
      </w:r>
      <w:r w:rsidR="00DB21FB" w:rsidRPr="008A22AF">
        <w:rPr>
          <w:rStyle w:val="nfase"/>
          <w:rFonts w:ascii="Book Antiqua" w:hAnsi="Book Antiqua"/>
          <w:b/>
          <w:i w:val="0"/>
          <w:sz w:val="24"/>
          <w:szCs w:val="24"/>
        </w:rPr>
        <w:t>/</w:t>
      </w:r>
      <w:r w:rsidR="00F165D4">
        <w:rPr>
          <w:rStyle w:val="nfase"/>
          <w:rFonts w:ascii="Book Antiqua" w:hAnsi="Book Antiqua"/>
          <w:b/>
          <w:i w:val="0"/>
          <w:sz w:val="24"/>
          <w:szCs w:val="24"/>
        </w:rPr>
        <w:t>10</w:t>
      </w:r>
      <w:r w:rsidR="00DB21FB" w:rsidRPr="008A22AF">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F165D4">
        <w:rPr>
          <w:rStyle w:val="nfase"/>
          <w:rFonts w:ascii="Book Antiqua" w:hAnsi="Book Antiqua"/>
          <w:b/>
          <w:i w:val="0"/>
          <w:sz w:val="24"/>
          <w:szCs w:val="24"/>
        </w:rPr>
        <w:t>14</w:t>
      </w:r>
      <w:r w:rsidR="00DB21FB" w:rsidRPr="008A22AF">
        <w:rPr>
          <w:rStyle w:val="nfase"/>
          <w:rFonts w:ascii="Book Antiqua" w:hAnsi="Book Antiqua"/>
          <w:b/>
          <w:i w:val="0"/>
          <w:sz w:val="24"/>
          <w:szCs w:val="24"/>
        </w:rPr>
        <w:t>/</w:t>
      </w:r>
      <w:r w:rsidR="00F165D4">
        <w:rPr>
          <w:rStyle w:val="nfase"/>
          <w:rFonts w:ascii="Book Antiqua" w:hAnsi="Book Antiqua"/>
          <w:b/>
          <w:i w:val="0"/>
          <w:sz w:val="24"/>
          <w:szCs w:val="24"/>
        </w:rPr>
        <w:t>10</w:t>
      </w:r>
      <w:r w:rsidR="00DB21FB" w:rsidRPr="008A22AF">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AB033C" w:rsidRPr="00AB033C">
        <w:rPr>
          <w:rFonts w:ascii="Book Antiqua" w:hAnsi="Book Antiqua"/>
          <w:i/>
          <w:sz w:val="22"/>
          <w:szCs w:val="22"/>
        </w:rPr>
        <w:t>Registro de Preços para futuras aquisições de Gêneros Alimentícios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AB033C"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olor w:val="000000" w:themeColor="text1"/>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w:t>
      </w:r>
      <w:r w:rsidRPr="00AB033C">
        <w:rPr>
          <w:rFonts w:ascii="Book Antiqua" w:hAnsi="Book Antiqua"/>
          <w:color w:val="000000" w:themeColor="text1"/>
          <w:sz w:val="22"/>
          <w:szCs w:val="22"/>
          <w:lang w:val="pt-BR"/>
        </w:rPr>
        <w:lastRenderedPageBreak/>
        <w:t xml:space="preserve">termos do art. 15, parágrafo 4º da </w:t>
      </w:r>
      <w:r w:rsidR="00D368E0" w:rsidRPr="00AB033C">
        <w:rPr>
          <w:rFonts w:ascii="Book Antiqua" w:hAnsi="Book Antiqua"/>
          <w:color w:val="000000" w:themeColor="text1"/>
          <w:sz w:val="22"/>
          <w:szCs w:val="22"/>
          <w:lang w:val="pt-BR"/>
        </w:rPr>
        <w:t>L</w:t>
      </w:r>
      <w:r w:rsidRPr="00AB033C">
        <w:rPr>
          <w:rFonts w:ascii="Book Antiqua" w:hAnsi="Book Antiqua"/>
          <w:color w:val="000000" w:themeColor="text1"/>
          <w:sz w:val="22"/>
          <w:szCs w:val="22"/>
          <w:lang w:val="pt-BR"/>
        </w:rPr>
        <w:t>ei</w:t>
      </w:r>
      <w:r w:rsidR="00D368E0" w:rsidRPr="00AB033C">
        <w:rPr>
          <w:rFonts w:ascii="Book Antiqua" w:hAnsi="Book Antiqua"/>
          <w:color w:val="000000" w:themeColor="text1"/>
          <w:sz w:val="22"/>
          <w:szCs w:val="22"/>
          <w:lang w:val="pt-BR"/>
        </w:rPr>
        <w:t xml:space="preserve"> nº</w:t>
      </w:r>
      <w:r w:rsidRPr="00AB033C">
        <w:rPr>
          <w:rFonts w:ascii="Book Antiqua" w:hAnsi="Book Antiqua"/>
          <w:color w:val="000000" w:themeColor="text1"/>
          <w:sz w:val="22"/>
          <w:szCs w:val="22"/>
          <w:lang w:val="pt-BR"/>
        </w:rPr>
        <w:t xml:space="preserve"> 8.666/93.</w:t>
      </w:r>
    </w:p>
    <w:p w:rsidR="00671BFC" w:rsidRPr="00AB033C" w:rsidRDefault="00671BFC" w:rsidP="00671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themeColor="text1"/>
          <w:sz w:val="22"/>
          <w:szCs w:val="22"/>
        </w:rPr>
      </w:pPr>
      <w:r w:rsidRPr="00AB033C">
        <w:rPr>
          <w:rFonts w:ascii="Book Antiqua" w:hAnsi="Book Antiqua"/>
          <w:color w:val="000000" w:themeColor="text1"/>
          <w:sz w:val="22"/>
          <w:szCs w:val="22"/>
          <w:lang w:val="pt-BR"/>
        </w:rPr>
        <w:t xml:space="preserve">1.3 </w:t>
      </w:r>
      <w:r w:rsidRPr="00AB033C">
        <w:rPr>
          <w:rFonts w:ascii="Book Antiqua" w:eastAsia="Book Antiqua" w:hAnsi="Book Antiqua"/>
          <w:color w:val="000000" w:themeColor="text1"/>
          <w:sz w:val="22"/>
          <w:szCs w:val="22"/>
        </w:rPr>
        <w:t xml:space="preserve">A aquisição deste objeto tem por justificativa, </w:t>
      </w:r>
      <w:r w:rsidR="00AB033C" w:rsidRPr="00AB033C">
        <w:rPr>
          <w:rFonts w:ascii="Book Antiqua" w:eastAsia="Book Antiqua" w:hAnsi="Book Antiqua"/>
          <w:color w:val="000000" w:themeColor="text1"/>
          <w:sz w:val="22"/>
          <w:szCs w:val="22"/>
        </w:rPr>
        <w:t xml:space="preserve">a </w:t>
      </w:r>
      <w:r w:rsidR="00AB033C" w:rsidRPr="00AB033C">
        <w:rPr>
          <w:rFonts w:ascii="Book Antiqua" w:hAnsi="Book Antiqua" w:cs="Arial"/>
          <w:color w:val="000000" w:themeColor="text1"/>
          <w:sz w:val="22"/>
          <w:szCs w:val="22"/>
        </w:rPr>
        <w:t>necessidade do atendimento de alunos da Educação Infantil e Ensino Fundamental</w:t>
      </w:r>
    </w:p>
    <w:p w:rsidR="0051542D" w:rsidRPr="00AB033C"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themeColor="text1"/>
          <w:sz w:val="22"/>
          <w:szCs w:val="22"/>
        </w:rPr>
      </w:pPr>
      <w:r w:rsidRPr="00AB033C">
        <w:rPr>
          <w:rFonts w:ascii="Book Antiqua" w:hAnsi="Book Antiqua"/>
          <w:color w:val="000000" w:themeColor="text1"/>
          <w:sz w:val="22"/>
          <w:szCs w:val="22"/>
          <w:lang w:val="pt-BR"/>
        </w:rPr>
        <w:t>1.3.1</w:t>
      </w:r>
      <w:r w:rsidR="0051542D" w:rsidRPr="00AB033C">
        <w:rPr>
          <w:rFonts w:ascii="Book Antiqua" w:hAnsi="Book Antiqua"/>
          <w:color w:val="000000" w:themeColor="text1"/>
          <w:sz w:val="22"/>
          <w:szCs w:val="22"/>
          <w:lang w:val="pt-BR"/>
        </w:rPr>
        <w:t xml:space="preserve"> </w:t>
      </w:r>
      <w:r w:rsidR="0051542D" w:rsidRPr="00AB033C">
        <w:rPr>
          <w:rFonts w:ascii="Book Antiqua" w:hAnsi="Book Antiqua"/>
          <w:color w:val="000000" w:themeColor="text1"/>
          <w:sz w:val="22"/>
          <w:szCs w:val="22"/>
        </w:rPr>
        <w:t xml:space="preserve">Os itens relacionados </w:t>
      </w:r>
      <w:proofErr w:type="gramStart"/>
      <w:r w:rsidR="0051542D" w:rsidRPr="00AB033C">
        <w:rPr>
          <w:rFonts w:ascii="Book Antiqua" w:hAnsi="Book Antiqua"/>
          <w:color w:val="000000" w:themeColor="text1"/>
          <w:sz w:val="22"/>
          <w:szCs w:val="22"/>
        </w:rPr>
        <w:t xml:space="preserve">no </w:t>
      </w:r>
      <w:r w:rsidR="0051542D" w:rsidRPr="00AB033C">
        <w:rPr>
          <w:rFonts w:ascii="Book Antiqua" w:hAnsi="Book Antiqua"/>
          <w:color w:val="000000" w:themeColor="text1"/>
          <w:sz w:val="22"/>
          <w:szCs w:val="22"/>
          <w:lang w:val="pt-BR"/>
        </w:rPr>
        <w:t>no</w:t>
      </w:r>
      <w:proofErr w:type="gramEnd"/>
      <w:r w:rsidR="0051542D" w:rsidRPr="00AB033C">
        <w:rPr>
          <w:rFonts w:ascii="Book Antiqua" w:hAnsi="Book Antiqua"/>
          <w:color w:val="000000" w:themeColor="text1"/>
          <w:sz w:val="22"/>
          <w:szCs w:val="22"/>
          <w:lang w:val="pt-BR"/>
        </w:rPr>
        <w:t xml:space="preserve"> ANEXO I – Termo de Referência e ANEXO II  – </w:t>
      </w:r>
      <w:r w:rsidR="0051542D" w:rsidRPr="00AB033C">
        <w:rPr>
          <w:rFonts w:ascii="Book Antiqua" w:hAnsi="Book Antiqua"/>
          <w:color w:val="000000" w:themeColor="text1"/>
          <w:sz w:val="22"/>
          <w:szCs w:val="22"/>
        </w:rPr>
        <w:t>Proposta de Preços foram relacionados baseados em quantias estimadas necessárias e suficientes para a demanda do período em questão, que será de 12 (doze) meses.</w:t>
      </w:r>
    </w:p>
    <w:p w:rsidR="00AB033C" w:rsidRPr="00AB033C" w:rsidRDefault="00AB033C" w:rsidP="00AB033C">
      <w:pPr>
        <w:pStyle w:val="Corpodetexto"/>
        <w:spacing w:after="0"/>
        <w:jc w:val="both"/>
        <w:rPr>
          <w:rFonts w:ascii="Book Antiqua" w:hAnsi="Book Antiqua" w:cs="Arial"/>
          <w:color w:val="000000" w:themeColor="text1"/>
          <w:sz w:val="22"/>
          <w:szCs w:val="22"/>
        </w:rPr>
      </w:pPr>
      <w:r w:rsidRPr="00AB033C">
        <w:rPr>
          <w:rFonts w:ascii="Book Antiqua" w:hAnsi="Book Antiqua" w:cs="Arial"/>
          <w:color w:val="000000" w:themeColor="text1"/>
          <w:sz w:val="22"/>
          <w:szCs w:val="22"/>
        </w:rPr>
        <w:t>1.4 Esta despesa enquadra-se na proposta do município, conforme se observa na redação da Lei nº 3.650 de 10/07/2015 que aprova o Plano Municipal de Educação, em especial as Metas e Estratégias a seguir:</w:t>
      </w:r>
    </w:p>
    <w:p w:rsidR="00AB033C" w:rsidRPr="00AB033C" w:rsidRDefault="00AB033C" w:rsidP="00AB033C">
      <w:pPr>
        <w:pStyle w:val="Corpodetexto"/>
        <w:spacing w:after="0"/>
        <w:ind w:left="2268"/>
        <w:jc w:val="both"/>
        <w:rPr>
          <w:rFonts w:ascii="Book Antiqua" w:hAnsi="Book Antiqua" w:cs="Arial"/>
          <w:color w:val="000000" w:themeColor="text1"/>
          <w:sz w:val="22"/>
          <w:szCs w:val="22"/>
        </w:rPr>
      </w:pPr>
      <w:r w:rsidRPr="00AB033C">
        <w:rPr>
          <w:rFonts w:ascii="Book Antiqua" w:hAnsi="Book Antiqua" w:cs="Arial"/>
          <w:i/>
          <w:color w:val="000000" w:themeColor="text1"/>
          <w:sz w:val="22"/>
          <w:szCs w:val="22"/>
        </w:rPr>
        <w:t>Meta 2:</w:t>
      </w:r>
      <w:r w:rsidRPr="00AB033C">
        <w:rPr>
          <w:rFonts w:ascii="Book Antiqua" w:hAnsi="Book Antiqua" w:cs="Arial"/>
          <w:color w:val="000000" w:themeColor="text1"/>
          <w:sz w:val="22"/>
          <w:szCs w:val="22"/>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AB033C" w:rsidRPr="00AB033C" w:rsidRDefault="00AB033C" w:rsidP="00AB033C">
      <w:pPr>
        <w:pStyle w:val="Corpodetexto"/>
        <w:spacing w:after="0"/>
        <w:ind w:left="2268" w:right="48"/>
        <w:jc w:val="both"/>
        <w:rPr>
          <w:rFonts w:ascii="Book Antiqua" w:hAnsi="Book Antiqua" w:cs="Arial"/>
          <w:color w:val="000000" w:themeColor="text1"/>
          <w:sz w:val="22"/>
          <w:szCs w:val="22"/>
        </w:rPr>
      </w:pPr>
      <w:r w:rsidRPr="00AB033C">
        <w:rPr>
          <w:rFonts w:ascii="Book Antiqua" w:hAnsi="Book Antiqua" w:cs="Arial"/>
          <w:i/>
          <w:color w:val="000000" w:themeColor="text1"/>
          <w:sz w:val="22"/>
          <w:szCs w:val="22"/>
        </w:rPr>
        <w:t>Estratégia 2.16:</w:t>
      </w:r>
      <w:r w:rsidRPr="00AB033C">
        <w:rPr>
          <w:rFonts w:ascii="Book Antiqua" w:hAnsi="Book Antiqua" w:cs="Arial"/>
          <w:color w:val="000000" w:themeColor="text1"/>
          <w:sz w:val="22"/>
          <w:szCs w:val="22"/>
        </w:rPr>
        <w:t xml:space="preserve"> Manter a oferta da alimentação escolar, com segurança alimentar e nutricional, preferencialmente com produtos da região;</w:t>
      </w:r>
    </w:p>
    <w:p w:rsidR="00AB033C" w:rsidRPr="00AB033C" w:rsidRDefault="00AB033C" w:rsidP="00AB033C">
      <w:pPr>
        <w:pStyle w:val="Corpodetexto"/>
        <w:spacing w:after="0"/>
        <w:ind w:left="2268" w:right="48"/>
        <w:jc w:val="both"/>
        <w:rPr>
          <w:rFonts w:ascii="Book Antiqua" w:hAnsi="Book Antiqua" w:cs="Arial"/>
          <w:color w:val="000000" w:themeColor="text1"/>
          <w:sz w:val="22"/>
          <w:szCs w:val="22"/>
        </w:rPr>
      </w:pPr>
      <w:r w:rsidRPr="00AB033C">
        <w:rPr>
          <w:rFonts w:ascii="Book Antiqua" w:hAnsi="Book Antiqua" w:cs="Arial"/>
          <w:i/>
          <w:color w:val="000000" w:themeColor="text1"/>
          <w:sz w:val="22"/>
          <w:szCs w:val="22"/>
        </w:rPr>
        <w:t xml:space="preserve">Meta 6: </w:t>
      </w:r>
      <w:r w:rsidRPr="00AB033C">
        <w:rPr>
          <w:rFonts w:ascii="Book Antiqua" w:hAnsi="Book Antiqua" w:cs="Arial"/>
          <w:color w:val="000000" w:themeColor="text1"/>
          <w:sz w:val="22"/>
          <w:szCs w:val="22"/>
        </w:rPr>
        <w:t>Oferecer educação em tempo integral em, no mínimo, 50% (cinquenta por cento) das escolas públicas, de forma a atender, pelo menos, 25% (vinte e cinco por cento) dos(as) alunos(as) da educação básica.</w:t>
      </w:r>
    </w:p>
    <w:p w:rsidR="008A22AF" w:rsidRPr="00AB033C" w:rsidRDefault="00AB033C" w:rsidP="00AB033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color w:val="000000" w:themeColor="text1"/>
          <w:sz w:val="22"/>
          <w:szCs w:val="22"/>
        </w:rPr>
      </w:pPr>
      <w:r w:rsidRPr="00AB033C">
        <w:rPr>
          <w:rFonts w:ascii="Book Antiqua" w:hAnsi="Book Antiqua" w:cs="Arial"/>
          <w:i/>
          <w:color w:val="000000" w:themeColor="text1"/>
          <w:sz w:val="22"/>
          <w:szCs w:val="22"/>
        </w:rPr>
        <w:t>Estratégia 6.9:</w:t>
      </w:r>
      <w:r w:rsidRPr="00AB033C">
        <w:rPr>
          <w:rFonts w:ascii="Book Antiqua" w:hAnsi="Book Antiqua" w:cs="Arial"/>
          <w:color w:val="000000" w:themeColor="text1"/>
          <w:sz w:val="22"/>
          <w:szCs w:val="22"/>
        </w:rPr>
        <w:t xml:space="preserve"> Assegurar alimentação escolar que contemple a necessidade nutricional diária dos estudantes que permanecem na escola em tempo integral, conforme legislação específica;</w:t>
      </w:r>
    </w:p>
    <w:p w:rsidR="00AB033C" w:rsidRPr="00AB033C" w:rsidRDefault="00AB033C" w:rsidP="00AB033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themeColor="text1"/>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067BCD">
        <w:rPr>
          <w:rFonts w:ascii="Book Antiqua" w:eastAsia="Book Antiqua" w:hAnsi="Book Antiqua"/>
          <w:b/>
          <w:sz w:val="22"/>
          <w:lang w:val="pt-BR"/>
        </w:rPr>
        <w:t>2</w:t>
      </w:r>
      <w:r w:rsidR="00AE65BA" w:rsidRPr="00067BCD">
        <w:rPr>
          <w:rFonts w:ascii="Book Antiqua" w:eastAsia="Book Antiqua" w:hAnsi="Book Antiqua"/>
          <w:b/>
          <w:sz w:val="22"/>
          <w:lang w:val="pt-BR"/>
        </w:rPr>
        <w:t>.</w:t>
      </w:r>
      <w:r w:rsidRPr="00067BCD">
        <w:rPr>
          <w:rFonts w:ascii="Book Antiqua" w:eastAsia="Book Antiqua" w:hAnsi="Book Antiqua"/>
          <w:b/>
          <w:sz w:val="22"/>
          <w:lang w:val="pt-BR"/>
        </w:rPr>
        <w:t xml:space="preserve"> DA APRESENTAÇÃO</w:t>
      </w:r>
      <w:r w:rsidRPr="00BB6BDC">
        <w:rPr>
          <w:rFonts w:ascii="Book Antiqua" w:eastAsia="Book Antiqua" w:hAnsi="Book Antiqua"/>
          <w:b/>
          <w:sz w:val="22"/>
          <w:lang w:val="pt-BR"/>
        </w:rPr>
        <w:t xml:space="preserve">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B033C">
              <w:rPr>
                <w:rFonts w:ascii="Book Antiqua" w:eastAsia="Book Antiqua" w:hAnsi="Book Antiqua"/>
                <w:b/>
                <w:lang w:val="pt-BR"/>
              </w:rPr>
              <w:t>191/2020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B033C">
              <w:rPr>
                <w:rFonts w:ascii="Book Antiqua" w:eastAsia="Book Antiqua" w:hAnsi="Book Antiqua"/>
                <w:b/>
                <w:lang w:val="pt-BR"/>
              </w:rPr>
              <w:t>089/2020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B033C">
              <w:rPr>
                <w:rFonts w:ascii="Book Antiqua" w:eastAsia="Book Antiqua" w:hAnsi="Book Antiqua"/>
                <w:b/>
                <w:lang w:val="pt-BR"/>
              </w:rPr>
              <w:t>191/2020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B033C">
              <w:rPr>
                <w:rFonts w:ascii="Book Antiqua" w:eastAsia="Book Antiqua" w:hAnsi="Book Antiqua"/>
                <w:b/>
                <w:lang w:val="pt-BR"/>
              </w:rPr>
              <w:t>089/2020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F4FEB" w:rsidRDefault="00CF4FE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067BCD" w:rsidRPr="0037344C" w:rsidRDefault="00067BCD" w:rsidP="00067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b/>
          <w:sz w:val="22"/>
          <w:szCs w:val="22"/>
        </w:rPr>
      </w:pPr>
      <w:r w:rsidRPr="0037344C">
        <w:rPr>
          <w:rFonts w:ascii="Book Antiqua" w:hAnsi="Book Antiqua"/>
          <w:b/>
          <w:sz w:val="22"/>
          <w:szCs w:val="22"/>
        </w:rPr>
        <w:t xml:space="preserve">3.2 OS ITENS </w:t>
      </w:r>
      <w:r w:rsidRPr="00067BCD">
        <w:rPr>
          <w:rFonts w:ascii="Book Antiqua" w:hAnsi="Book Antiqua"/>
          <w:b/>
          <w:sz w:val="22"/>
          <w:szCs w:val="22"/>
          <w:u w:val="single"/>
        </w:rPr>
        <w:t>01, 02, 03, 06, 07, 08, 09, 10 E 11</w:t>
      </w:r>
      <w:r w:rsidRPr="0037344C">
        <w:rPr>
          <w:rFonts w:ascii="Book Antiqua" w:hAnsi="Book Antiqua"/>
          <w:b/>
          <w:sz w:val="22"/>
          <w:szCs w:val="22"/>
        </w:rPr>
        <w:t xml:space="preserve"> SÃO DE PARTICIPAÇÃO GERAL DOS INTERESSADOS.</w:t>
      </w:r>
    </w:p>
    <w:p w:rsidR="00067BCD" w:rsidRPr="0037344C" w:rsidRDefault="00067BCD" w:rsidP="00067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rPr>
          <w:rFonts w:ascii="Book Antiqua" w:hAnsi="Book Antiqua"/>
          <w:b/>
          <w:sz w:val="22"/>
          <w:szCs w:val="22"/>
        </w:rPr>
      </w:pPr>
    </w:p>
    <w:p w:rsidR="00582573" w:rsidRDefault="00067BCD" w:rsidP="00067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37344C">
        <w:rPr>
          <w:rFonts w:ascii="Book Antiqua" w:hAnsi="Book Antiqua"/>
          <w:b/>
          <w:sz w:val="22"/>
          <w:szCs w:val="22"/>
        </w:rPr>
        <w:t xml:space="preserve">3.2.1 OS </w:t>
      </w:r>
      <w:r>
        <w:rPr>
          <w:rFonts w:ascii="Book Antiqua" w:hAnsi="Book Antiqua"/>
          <w:b/>
          <w:sz w:val="22"/>
          <w:szCs w:val="22"/>
        </w:rPr>
        <w:t xml:space="preserve">ITENS </w:t>
      </w:r>
      <w:r w:rsidRPr="00067BCD">
        <w:rPr>
          <w:rFonts w:ascii="Book Antiqua" w:hAnsi="Book Antiqua"/>
          <w:b/>
          <w:sz w:val="22"/>
          <w:szCs w:val="22"/>
          <w:u w:val="single"/>
        </w:rPr>
        <w:t>04, 05 E 12</w:t>
      </w:r>
      <w:r>
        <w:rPr>
          <w:rFonts w:ascii="Book Antiqua" w:hAnsi="Book Antiqua"/>
          <w:b/>
          <w:sz w:val="22"/>
          <w:szCs w:val="22"/>
        </w:rPr>
        <w:t xml:space="preserve"> </w:t>
      </w:r>
      <w:r w:rsidRPr="0037344C">
        <w:rPr>
          <w:rFonts w:ascii="Book Antiqua" w:hAnsi="Book Antiqua"/>
          <w:b/>
          <w:sz w:val="22"/>
          <w:szCs w:val="22"/>
        </w:rPr>
        <w:t xml:space="preserve">SÃO DE PARTICIPAÇÃO EXCLUSIVA DE </w:t>
      </w:r>
      <w:r w:rsidRPr="0037344C">
        <w:rPr>
          <w:rFonts w:ascii="Book Antiqua" w:eastAsia="Book Antiqua" w:hAnsi="Book Antiqua"/>
          <w:b/>
          <w:sz w:val="22"/>
          <w:szCs w:val="22"/>
        </w:rPr>
        <w:t xml:space="preserve">MICROEMPRESAS E EMPRESAS DE PEQUENO PORTE, CONFORME ESTABELECE O ART. 48, INCISO “I” DA LEI COMPLEMENTAR Nº 123/2006 E ART. 6º DO </w:t>
      </w:r>
      <w:r w:rsidRPr="0037344C">
        <w:rPr>
          <w:rFonts w:ascii="Book Antiqua" w:hAnsi="Book Antiqua"/>
          <w:b/>
          <w:sz w:val="22"/>
          <w:szCs w:val="22"/>
        </w:rPr>
        <w:t>DECRETO MUNICIPAL Nº 7.241/2016.</w:t>
      </w:r>
    </w:p>
    <w:p w:rsidR="00067BCD" w:rsidRDefault="00067BC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lastRenderedPageBreak/>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7F3987" w:rsidRDefault="007F39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sejam controladoras, coligadas ou subsidiárias, entre si, ou ainda, qualquer que seja sua forma de </w:t>
      </w:r>
      <w:r>
        <w:rPr>
          <w:rFonts w:ascii="Book Antiqua" w:hAnsi="Book Antiqua"/>
          <w:sz w:val="22"/>
          <w:szCs w:val="22"/>
        </w:rPr>
        <w:lastRenderedPageBreak/>
        <w:t>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7F3987" w:rsidRDefault="007F3987"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320649">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4C27CE" w:rsidRDefault="004C27CE"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C27CE" w:rsidRDefault="004C27CE" w:rsidP="004C2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9E5CB2">
              <w:rPr>
                <w:rFonts w:ascii="Book Antiqua" w:hAnsi="Book Antiqua" w:cs="Book Antiqua"/>
                <w:bCs/>
                <w:sz w:val="22"/>
                <w:szCs w:val="22"/>
              </w:rPr>
              <w:t xml:space="preserve">4.2.1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 xml:space="preserve">para produtos de origem animal, sendo eles: </w:t>
            </w:r>
            <w:r>
              <w:rPr>
                <w:rFonts w:ascii="Book Antiqua" w:eastAsia="Book Antiqua" w:hAnsi="Book Antiqua"/>
                <w:sz w:val="22"/>
                <w:szCs w:val="22"/>
              </w:rPr>
              <w:t>Item 04 (Coxa e Sobrecoxa de Frango S/ Osso Congelada; Item 09 (Leite Integral).</w:t>
            </w:r>
          </w:p>
          <w:p w:rsidR="004C27CE" w:rsidRDefault="004C27CE" w:rsidP="004C2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4C27CE" w:rsidRPr="00C15DA2" w:rsidRDefault="004C27CE" w:rsidP="004C2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4.2.1.1 </w:t>
            </w:r>
            <w:r w:rsidRPr="002A3AA8">
              <w:rPr>
                <w:rFonts w:ascii="Book Antiqua" w:hAnsi="Book Antiqua"/>
                <w:sz w:val="22"/>
                <w:szCs w:val="22"/>
              </w:rPr>
              <w:t>Todos os produtos entregues deverão ter o mesmo registro apresentado na licitação.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w:t>
      </w:r>
      <w:r w:rsidR="004C27CE">
        <w:rPr>
          <w:rFonts w:ascii="Book Antiqua" w:eastAsia="Book Antiqua" w:hAnsi="Book Antiqua"/>
          <w:sz w:val="22"/>
          <w:szCs w:val="22"/>
        </w:rPr>
        <w:t>.2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4C27CE">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 xml:space="preserve">4.5 A APRESENTAÇÃO DE PROPOSTA DE PREÇO IMPLICA NA PLENA ACEITAÇÃO, POR PARTE DA PROPONENTE, DAS CONDIÇÕES ESTABELECIDAS NESTE EDITAL E SEUS </w:t>
      </w:r>
      <w:r w:rsidRPr="00A7760B">
        <w:rPr>
          <w:rFonts w:ascii="Book Antiqua" w:hAnsi="Book Antiqua"/>
          <w:b/>
          <w:sz w:val="22"/>
          <w:szCs w:val="22"/>
        </w:rPr>
        <w:lastRenderedPageBreak/>
        <w:t>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lastRenderedPageBreak/>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5445B3" w:rsidRPr="002A3AA8" w:rsidRDefault="005445B3" w:rsidP="005445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3AA8">
        <w:rPr>
          <w:rFonts w:ascii="Book Antiqua" w:eastAsia="Book Antiqua" w:hAnsi="Book Antiqua"/>
          <w:b/>
          <w:sz w:val="22"/>
          <w:szCs w:val="22"/>
          <w:lang w:val="pt-BR"/>
        </w:rPr>
        <w:t>5.1.3 Regularidade Fiscal e Trabalhista:</w:t>
      </w:r>
    </w:p>
    <w:p w:rsidR="005445B3" w:rsidRDefault="005445B3" w:rsidP="005445B3">
      <w:pPr>
        <w:widowControl w:val="0"/>
        <w:jc w:val="both"/>
        <w:rPr>
          <w:rFonts w:ascii="Book Antiqua" w:eastAsia="Book Antiqua" w:hAnsi="Book Antiqua"/>
          <w:color w:val="000000"/>
          <w:sz w:val="22"/>
          <w:szCs w:val="22"/>
        </w:rPr>
      </w:pPr>
      <w:r w:rsidRPr="002A3AA8">
        <w:rPr>
          <w:rFonts w:ascii="Book Antiqua" w:hAnsi="Book Antiqua"/>
          <w:sz w:val="22"/>
          <w:szCs w:val="22"/>
        </w:rPr>
        <w:t>5.1.3.1</w:t>
      </w:r>
      <w:r>
        <w:rPr>
          <w:rFonts w:ascii="Book Antiqua" w:hAnsi="Book Antiqua"/>
          <w:sz w:val="22"/>
          <w:szCs w:val="22"/>
        </w:rPr>
        <w:t xml:space="preserve">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r>
        <w:rPr>
          <w:rFonts w:ascii="Book Antiqua" w:eastAsia="Book Antiqua" w:hAnsi="Book Antiqua"/>
          <w:color w:val="000000"/>
          <w:sz w:val="22"/>
          <w:szCs w:val="22"/>
        </w:rPr>
        <w:t xml:space="preserve"> </w:t>
      </w:r>
    </w:p>
    <w:p w:rsidR="005445B3" w:rsidRDefault="005445B3" w:rsidP="005445B3">
      <w:pPr>
        <w:widowControl w:val="0"/>
        <w:jc w:val="both"/>
        <w:rPr>
          <w:rFonts w:ascii="Book Antiqua" w:eastAsia="Book Antiqua" w:hAnsi="Book Antiqua"/>
          <w:color w:val="000000"/>
          <w:sz w:val="22"/>
          <w:szCs w:val="22"/>
        </w:rPr>
      </w:pPr>
    </w:p>
    <w:p w:rsidR="005445B3" w:rsidRPr="002A3AA8" w:rsidRDefault="005445B3" w:rsidP="005445B3">
      <w:pPr>
        <w:widowControl w:val="0"/>
        <w:jc w:val="both"/>
        <w:rPr>
          <w:rFonts w:ascii="Book Antiqua" w:hAnsi="Book Antiqua"/>
          <w:sz w:val="22"/>
          <w:szCs w:val="22"/>
        </w:rPr>
      </w:pPr>
      <w:r w:rsidRPr="002A3AA8">
        <w:rPr>
          <w:rFonts w:ascii="Book Antiqua" w:hAnsi="Book Antiqua"/>
          <w:b/>
          <w:color w:val="000000"/>
          <w:sz w:val="22"/>
          <w:szCs w:val="22"/>
          <w:u w:val="single"/>
          <w:shd w:val="clear" w:color="auto" w:fill="FFFFFF"/>
        </w:rPr>
        <w:t>Observação:</w:t>
      </w:r>
      <w:r>
        <w:rPr>
          <w:rFonts w:ascii="Book Antiqua" w:hAnsi="Book Antiqua"/>
          <w:color w:val="000000"/>
          <w:sz w:val="22"/>
          <w:szCs w:val="22"/>
          <w:shd w:val="clear" w:color="auto" w:fill="FFFFFF"/>
        </w:rPr>
        <w:t xml:space="preserve"> </w:t>
      </w:r>
      <w:r w:rsidRPr="00AF1FDD">
        <w:rPr>
          <w:rFonts w:ascii="Book Antiqua" w:hAnsi="Book Antiqua"/>
          <w:color w:val="000000"/>
          <w:sz w:val="22"/>
          <w:szCs w:val="22"/>
          <w:shd w:val="clear" w:color="auto" w:fill="FFFFFF"/>
        </w:rPr>
        <w:t xml:space="preserve">A apresentação do </w:t>
      </w:r>
      <w:r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Pr="00C01204">
        <w:rPr>
          <w:rFonts w:ascii="Book Antiqua" w:hAnsi="Book Antiqua"/>
          <w:b/>
          <w:color w:val="000000"/>
          <w:sz w:val="22"/>
          <w:szCs w:val="22"/>
          <w:shd w:val="clear" w:color="auto" w:fill="FFFFFF"/>
        </w:rPr>
        <w:t>(5.1.3.1)</w:t>
      </w:r>
      <w:r>
        <w:rPr>
          <w:rFonts w:ascii="Book Antiqua" w:hAnsi="Book Antiqua"/>
          <w:color w:val="000000"/>
          <w:sz w:val="22"/>
          <w:szCs w:val="22"/>
          <w:shd w:val="clear" w:color="auto" w:fill="FFFFFF"/>
        </w:rPr>
        <w:t>, poderá ser feita</w:t>
      </w:r>
      <w:r w:rsidRPr="00AF1FDD">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do </w:t>
      </w:r>
      <w:r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Pr="00C01204">
        <w:rPr>
          <w:rFonts w:ascii="Book Antiqua" w:hAnsi="Book Antiqua"/>
          <w:b/>
          <w:color w:val="000000"/>
          <w:sz w:val="22"/>
          <w:szCs w:val="22"/>
          <w:shd w:val="clear" w:color="auto" w:fill="FFFFFF"/>
        </w:rPr>
        <w:t>(5.1.3.1)</w:t>
      </w:r>
      <w:r w:rsidRPr="00AF1FDD">
        <w:rPr>
          <w:rFonts w:ascii="Book Antiqua" w:hAnsi="Book Antiqua"/>
          <w:color w:val="000000"/>
          <w:sz w:val="22"/>
          <w:szCs w:val="22"/>
          <w:shd w:val="clear" w:color="auto" w:fill="FFFFFF"/>
        </w:rPr>
        <w:t xml:space="preserve">, </w:t>
      </w:r>
      <w:r w:rsidRPr="00286410">
        <w:rPr>
          <w:rFonts w:ascii="Book Antiqua" w:hAnsi="Book Antiqua"/>
          <w:color w:val="000000"/>
          <w:sz w:val="22"/>
          <w:szCs w:val="22"/>
          <w:shd w:val="clear" w:color="auto" w:fill="FFFFFF"/>
        </w:rPr>
        <w:t>DEVERÁ SER APRESENTADO (NA SESSÃO) O DOCUMENTO ORIGINAL PARA CUMPRIMENTO DA LEI Nº 13.726/2018, SOB PENA DE INABILITAÇÃO.</w:t>
      </w:r>
    </w:p>
    <w:p w:rsidR="005445B3" w:rsidRPr="002A3AA8" w:rsidRDefault="005445B3" w:rsidP="005445B3">
      <w:pPr>
        <w:widowControl w:val="0"/>
        <w:jc w:val="both"/>
        <w:rPr>
          <w:rFonts w:ascii="Book Antiqua" w:hAnsi="Book Antiqua"/>
          <w:sz w:val="22"/>
          <w:szCs w:val="22"/>
        </w:rPr>
      </w:pPr>
    </w:p>
    <w:p w:rsidR="005445B3" w:rsidRDefault="005445B3" w:rsidP="005445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13DFB">
        <w:rPr>
          <w:rFonts w:ascii="Book Antiqua" w:eastAsia="Book Antiqua" w:hAnsi="Book Antiqua"/>
          <w:b/>
          <w:sz w:val="22"/>
          <w:szCs w:val="22"/>
          <w:u w:val="single"/>
        </w:rPr>
        <w:t>Atenção:</w:t>
      </w:r>
      <w:r w:rsidRPr="002A3AA8">
        <w:rPr>
          <w:rFonts w:ascii="Book Antiqua" w:eastAsia="Book Antiqua" w:hAnsi="Book Antiqua"/>
          <w:sz w:val="22"/>
          <w:szCs w:val="22"/>
        </w:rPr>
        <w:t xml:space="preserve"> As empresas que possuem o Certificado de Inspeção Federal, Estadual ou Municipal ficam dispensadas de apresentar</w:t>
      </w:r>
      <w:r>
        <w:rPr>
          <w:rFonts w:ascii="Book Antiqua" w:eastAsia="Book Antiqua" w:hAnsi="Book Antiqua"/>
          <w:sz w:val="22"/>
          <w:szCs w:val="22"/>
        </w:rPr>
        <w:t xml:space="preserve"> o</w:t>
      </w:r>
      <w:r w:rsidRPr="002A3AA8">
        <w:rPr>
          <w:rFonts w:ascii="Book Antiqua" w:eastAsia="Book Antiqua" w:hAnsi="Book Antiqua"/>
          <w:sz w:val="22"/>
          <w:szCs w:val="22"/>
        </w:rPr>
        <w:t xml:space="preserve"> </w:t>
      </w:r>
      <w:r w:rsidRPr="00413DFB">
        <w:rPr>
          <w:rFonts w:ascii="Book Antiqua" w:eastAsia="Book Antiqua" w:hAnsi="Book Antiqua"/>
          <w:b/>
          <w:sz w:val="22"/>
          <w:szCs w:val="22"/>
        </w:rPr>
        <w:t>Alvará Sanitário</w:t>
      </w:r>
      <w:r w:rsidRPr="002A3AA8">
        <w:rPr>
          <w:rFonts w:ascii="Book Antiqua" w:eastAsia="Book Antiqua" w:hAnsi="Book Antiqua"/>
          <w:sz w:val="22"/>
          <w:szCs w:val="22"/>
        </w:rPr>
        <w:t xml:space="preserve">, devendo apresentar o respectivo comprovante de inspeção válido (SIF, SIE, SIM), nos termos do art. 6º da Lei Federal nº 1283/1950. </w:t>
      </w:r>
      <w:r>
        <w:rPr>
          <w:rFonts w:ascii="Book Antiqua" w:eastAsia="Book Antiqua" w:hAnsi="Book Antiqua"/>
          <w:sz w:val="22"/>
          <w:szCs w:val="22"/>
        </w:rPr>
        <w:t>A</w:t>
      </w:r>
      <w:r w:rsidRPr="002A3AA8">
        <w:rPr>
          <w:rFonts w:ascii="Book Antiqua" w:eastAsia="Book Antiqua" w:hAnsi="Book Antiqua"/>
          <w:sz w:val="22"/>
          <w:szCs w:val="22"/>
        </w:rPr>
        <w:t xml:space="preserve"> apresentação do </w:t>
      </w:r>
      <w:r w:rsidRPr="00413DFB">
        <w:rPr>
          <w:rFonts w:ascii="Book Antiqua" w:eastAsia="Book Antiqua" w:hAnsi="Book Antiqua"/>
          <w:sz w:val="22"/>
          <w:szCs w:val="22"/>
        </w:rPr>
        <w:t>S.I.M, S.I.E ou S.I.F</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pela proponente</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no envelope de proposta de preço, conforme item 4.2</w:t>
      </w:r>
      <w:r>
        <w:rPr>
          <w:rFonts w:ascii="Book Antiqua" w:eastAsia="Book Antiqua" w:hAnsi="Book Antiqua"/>
          <w:sz w:val="22"/>
          <w:szCs w:val="22"/>
        </w:rPr>
        <w:t>.1 do E</w:t>
      </w:r>
      <w:r w:rsidRPr="002A3AA8">
        <w:rPr>
          <w:rFonts w:ascii="Book Antiqua" w:eastAsia="Book Antiqua" w:hAnsi="Book Antiqua"/>
          <w:sz w:val="22"/>
          <w:szCs w:val="22"/>
        </w:rPr>
        <w:t xml:space="preserve">dital, ficará dispensada a apresentação no envelope de habilitação (item </w:t>
      </w:r>
      <w:r w:rsidRPr="002A3AA8">
        <w:rPr>
          <w:rFonts w:ascii="Book Antiqua" w:eastAsia="Book Antiqua" w:hAnsi="Book Antiqua"/>
          <w:color w:val="000000"/>
          <w:sz w:val="22"/>
          <w:szCs w:val="22"/>
        </w:rPr>
        <w:t>5.2.3.1 da qualificação técnica).</w:t>
      </w:r>
    </w:p>
    <w:p w:rsidR="005445B3" w:rsidRDefault="005445B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5445B3" w:rsidRPr="0048112F"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Pr>
          <w:rFonts w:ascii="Book Antiqua" w:hAnsi="Book Antiqua"/>
          <w:sz w:val="22"/>
          <w:szCs w:val="22"/>
        </w:rPr>
        <w:t>“</w:t>
      </w:r>
      <w:r w:rsidRPr="0048112F">
        <w:rPr>
          <w:rFonts w:ascii="Book Antiqua" w:hAnsi="Book Antiqua"/>
          <w:sz w:val="22"/>
          <w:szCs w:val="22"/>
        </w:rPr>
        <w:t>HABILITAÇÃO JURÍDICA, REGULARIDADE FISCAL E TRABALHISTA E DOCUMENTOS DE QUALIFICAÇÃO TÉCNICA PARA OS AGRICULTORES FAMILIARES OU PRODUTORES RURAIS</w:t>
      </w:r>
      <w:r>
        <w:rPr>
          <w:rFonts w:ascii="Book Antiqua" w:hAnsi="Book Antiqua"/>
          <w:sz w:val="22"/>
          <w:szCs w:val="22"/>
        </w:rPr>
        <w:t>”.</w:t>
      </w:r>
    </w:p>
    <w:p w:rsidR="005445B3"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hAnsi="Book Antiqua"/>
          <w:sz w:val="22"/>
          <w:szCs w:val="22"/>
        </w:rPr>
        <w:t xml:space="preserve">5.2 </w:t>
      </w:r>
      <w:r w:rsidRPr="002A3AA8">
        <w:rPr>
          <w:rFonts w:ascii="Book Antiqua" w:eastAsia="Book Antiqua" w:hAnsi="Book Antiqua"/>
          <w:sz w:val="22"/>
          <w:szCs w:val="22"/>
        </w:rPr>
        <w:t xml:space="preserve">OS PROPONENTES </w:t>
      </w:r>
      <w:r w:rsidRPr="002A3AA8">
        <w:rPr>
          <w:rFonts w:ascii="Book Antiqua" w:eastAsia="Book Antiqua" w:hAnsi="Book Antiqua"/>
          <w:b/>
          <w:sz w:val="22"/>
          <w:szCs w:val="22"/>
          <w:u w:val="single"/>
        </w:rPr>
        <w:t>AGRICULTORES FAMILIARES</w:t>
      </w:r>
      <w:r w:rsidRPr="002A3AA8">
        <w:rPr>
          <w:rFonts w:ascii="Book Antiqua" w:eastAsia="Book Antiqua" w:hAnsi="Book Antiqua"/>
          <w:sz w:val="22"/>
          <w:szCs w:val="22"/>
        </w:rPr>
        <w:t xml:space="preserve"> OU </w:t>
      </w:r>
      <w:r w:rsidRPr="002A3AA8">
        <w:rPr>
          <w:rFonts w:ascii="Book Antiqua" w:eastAsia="Book Antiqua" w:hAnsi="Book Antiqua"/>
          <w:b/>
          <w:sz w:val="22"/>
          <w:szCs w:val="22"/>
          <w:u w:val="single"/>
        </w:rPr>
        <w:t>PRODUTORES RURAIS</w:t>
      </w:r>
      <w:r w:rsidRPr="002A3AA8">
        <w:rPr>
          <w:rFonts w:ascii="Book Antiqua" w:eastAsia="Book Antiqua" w:hAnsi="Book Antiqua"/>
          <w:sz w:val="22"/>
          <w:szCs w:val="22"/>
        </w:rPr>
        <w:t xml:space="preserve"> DEVERÃO APRESENTAR O ENVELOPE N</w:t>
      </w:r>
      <w:r w:rsidRPr="002A3AA8">
        <w:rPr>
          <w:rFonts w:ascii="Book Antiqua" w:eastAsia="Book Antiqua" w:hAnsi="Book Antiqua"/>
          <w:position w:val="5"/>
          <w:sz w:val="22"/>
          <w:szCs w:val="22"/>
        </w:rPr>
        <w:t>º</w:t>
      </w:r>
      <w:r w:rsidRPr="002A3AA8">
        <w:rPr>
          <w:rFonts w:ascii="Book Antiqua" w:eastAsia="Book Antiqua" w:hAnsi="Book Antiqua"/>
          <w:sz w:val="22"/>
          <w:szCs w:val="22"/>
        </w:rPr>
        <w:t xml:space="preserve"> 02 </w:t>
      </w:r>
      <w:r w:rsidRPr="002A3AA8">
        <w:rPr>
          <w:rFonts w:ascii="Book Antiqua" w:eastAsia="Book Antiqua" w:hAnsi="Book Antiqua"/>
          <w:b/>
          <w:sz w:val="22"/>
          <w:szCs w:val="22"/>
        </w:rPr>
        <w:t>"HABILITAÇÃO"</w:t>
      </w:r>
      <w:r w:rsidRPr="002A3AA8">
        <w:rPr>
          <w:rFonts w:ascii="Book Antiqua" w:eastAsia="Book Antiqua" w:hAnsi="Book Antiqua"/>
          <w:sz w:val="22"/>
          <w:szCs w:val="22"/>
        </w:rPr>
        <w:t>, CONTENDO OS SEGUINTES DOCUMENTOS:</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5.2.1 Habilitação Jurídica:</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5.2.1.1 Extrato da DAP física de cada agricultor familiar participante, emitido nos últimos 30 dias, no caso de agricultor familiar;</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5.2.1.2 Comprovante de Inscrição Estadual de Produtor Rural, emitido nos últimos 30 dias, no caso de produtor Rural;</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5.2.1.3 Comprovante de Situação Cadastral no CPF do interessado (</w:t>
      </w:r>
      <w:hyperlink r:id="rId8" w:history="1">
        <w:r w:rsidRPr="002A3AA8">
          <w:rPr>
            <w:rStyle w:val="Hyperlink"/>
            <w:rFonts w:ascii="Book Antiqua" w:eastAsia="Book Antiqua" w:hAnsi="Book Antiqua"/>
            <w:sz w:val="22"/>
            <w:szCs w:val="22"/>
          </w:rPr>
          <w:t>www.receita.fazenda.gov.br/Aplicacoes/SSL/ATCTA/CPF/ConsultaSituacao/ConsultaPublica.asp</w:t>
        </w:r>
      </w:hyperlink>
      <w:r w:rsidRPr="002A3AA8">
        <w:rPr>
          <w:rFonts w:ascii="Book Antiqua" w:eastAsia="Book Antiqua" w:hAnsi="Book Antiqua"/>
          <w:sz w:val="22"/>
          <w:szCs w:val="22"/>
        </w:rPr>
        <w:t>).</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5.2.2 Regularidade Fiscal e Trabalhista:</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 xml:space="preserve">5.2.2.1 Prova de regularidade fiscal perante a Fazenda Nacional, mediante apresentação de certidão expedida conjuntamente pela Secretaria da Receita Federal do Brasil (RFB) e pela Procuradoria-Geral da </w:t>
      </w:r>
      <w:r w:rsidRPr="002A3AA8">
        <w:rPr>
          <w:rFonts w:ascii="Book Antiqua" w:eastAsia="Book Antiqua" w:hAnsi="Book Antiqua"/>
          <w:sz w:val="22"/>
          <w:szCs w:val="22"/>
        </w:rPr>
        <w:lastRenderedPageBreak/>
        <w:t>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5.2.2.2 Prova de regularidade para com a Fazenda Estadual com data de emissão não superior a 60 (sessenta) dias, quando não constar expressamente no corpo da mesma o seu prazo de validade;</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5.2.2.3 Prova de regularidade para com a Fazenda Municipal, com data de emissão não superior a 60 (sessenta) dias, quando não constar expressamente no corpo da mesma o seu prazo de validade;</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color w:val="000000"/>
          <w:sz w:val="22"/>
          <w:szCs w:val="22"/>
        </w:rPr>
      </w:pPr>
      <w:r w:rsidRPr="002A3AA8">
        <w:rPr>
          <w:rFonts w:ascii="Book Antiqua" w:eastAsia="Book Antiqua" w:hAnsi="Book Antiqua"/>
          <w:b/>
          <w:color w:val="000000"/>
          <w:sz w:val="22"/>
          <w:szCs w:val="22"/>
        </w:rPr>
        <w:t>5.2.3 Qualificação Técnica:</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color w:val="000000"/>
          <w:sz w:val="22"/>
          <w:szCs w:val="22"/>
        </w:rPr>
        <w:t xml:space="preserve">5.2.3.1 </w:t>
      </w:r>
      <w:r w:rsidRPr="002A3AA8">
        <w:rPr>
          <w:rFonts w:ascii="Book Antiqua" w:eastAsia="Book Antiqua" w:hAnsi="Book Antiqua"/>
          <w:sz w:val="22"/>
          <w:szCs w:val="22"/>
        </w:rPr>
        <w:t xml:space="preserve">O Agricultor Familiar ou Produtor Rural que apresentar cotação para produtos de origem animal </w:t>
      </w:r>
      <w:r>
        <w:rPr>
          <w:rFonts w:ascii="Book Antiqua" w:eastAsia="Book Antiqua" w:hAnsi="Book Antiqua"/>
          <w:sz w:val="22"/>
          <w:szCs w:val="22"/>
        </w:rPr>
        <w:t>Item 04 (Coxa e Sobrecoxa de Frango S/ Osso Congelada; Item 09 (Leite Integral)</w:t>
      </w:r>
      <w:r w:rsidRPr="00E57542">
        <w:rPr>
          <w:rFonts w:ascii="Book Antiqua" w:eastAsia="Book Antiqua" w:hAnsi="Book Antiqua"/>
          <w:sz w:val="22"/>
          <w:szCs w:val="22"/>
        </w:rPr>
        <w:t xml:space="preserve"> o</w:t>
      </w:r>
      <w:r w:rsidRPr="002A3AA8">
        <w:rPr>
          <w:rFonts w:ascii="Book Antiqua" w:eastAsia="Book Antiqua" w:hAnsi="Book Antiqua"/>
          <w:sz w:val="22"/>
          <w:szCs w:val="22"/>
        </w:rPr>
        <w:t xml:space="preserve">u qualquer outro produto submetido a Inspeção Sanitária Municipal, Estadual ou Federal deverá apresentar cópia do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r w:rsidRPr="002A3AA8">
        <w:rPr>
          <w:rFonts w:ascii="Book Antiqua" w:eastAsia="Book Antiqua" w:hAnsi="Book Antiqua"/>
          <w:sz w:val="22"/>
          <w:szCs w:val="22"/>
        </w:rPr>
        <w:t xml:space="preserve"> ou do documentação comprobatório de Serviço de Inspeção, </w:t>
      </w:r>
      <w:r w:rsidRPr="002A3AA8">
        <w:rPr>
          <w:rFonts w:ascii="Book Antiqua" w:eastAsia="Book Antiqua" w:hAnsi="Book Antiqua"/>
          <w:b/>
          <w:sz w:val="22"/>
          <w:szCs w:val="22"/>
        </w:rPr>
        <w:t>podendo ser S.I.M, S.I.E ou S.I.F</w:t>
      </w:r>
      <w:r w:rsidRPr="002A3AA8">
        <w:rPr>
          <w:rFonts w:ascii="Book Antiqua" w:eastAsia="Book Antiqua" w:hAnsi="Book Antiqua"/>
          <w:sz w:val="22"/>
          <w:szCs w:val="22"/>
        </w:rPr>
        <w:t>.</w:t>
      </w: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445B3" w:rsidRPr="002A3AA8" w:rsidRDefault="005445B3" w:rsidP="005445B3">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7A5F2A">
        <w:rPr>
          <w:rFonts w:ascii="Book Antiqua" w:eastAsia="Book Antiqua" w:hAnsi="Book Antiqua"/>
          <w:b/>
          <w:sz w:val="22"/>
          <w:szCs w:val="22"/>
          <w:u w:val="single"/>
        </w:rPr>
        <w:t>Observação:</w:t>
      </w:r>
      <w:r w:rsidRPr="002A3AA8">
        <w:rPr>
          <w:rFonts w:ascii="Book Antiqua" w:eastAsia="Book Antiqua" w:hAnsi="Book Antiqua"/>
          <w:sz w:val="22"/>
          <w:szCs w:val="22"/>
        </w:rPr>
        <w:t xml:space="preserve"> Caso não conste ano de validade no Alvará, deverá ser anexada a cópia do comprovante de recolhimento da taxa de anuidade. </w:t>
      </w:r>
      <w:r w:rsidRPr="007A5F2A">
        <w:rPr>
          <w:rFonts w:ascii="Book Antiqua" w:hAnsi="Book Antiqua"/>
          <w:color w:val="000000"/>
          <w:sz w:val="22"/>
          <w:szCs w:val="22"/>
          <w:shd w:val="clear" w:color="auto" w:fill="F2F2F2" w:themeFill="background1" w:themeFillShade="F2"/>
        </w:rPr>
        <w:t xml:space="preserve">Caso seja apresentada fotocópia simples do </w:t>
      </w:r>
      <w:r>
        <w:rPr>
          <w:rFonts w:ascii="Book Antiqua" w:hAnsi="Book Antiqua"/>
          <w:b/>
          <w:color w:val="000000"/>
          <w:sz w:val="22"/>
          <w:szCs w:val="22"/>
          <w:shd w:val="clear" w:color="auto" w:fill="F2F2F2" w:themeFill="background1" w:themeFillShade="F2"/>
        </w:rPr>
        <w:t>item 5.2.3.1</w:t>
      </w:r>
      <w:r w:rsidRPr="007A5F2A">
        <w:rPr>
          <w:rFonts w:ascii="Book Antiqua" w:hAnsi="Book Antiqua"/>
          <w:color w:val="000000"/>
          <w:sz w:val="22"/>
          <w:szCs w:val="22"/>
          <w:shd w:val="clear" w:color="auto" w:fill="F2F2F2" w:themeFill="background1" w:themeFillShade="F2"/>
        </w:rPr>
        <w:t>, DEVERÁ SER APRESENTADO (NA SESSÃO) O DOCUMENTO ORIGINAL PARA</w:t>
      </w:r>
      <w:r w:rsidRPr="00286410">
        <w:rPr>
          <w:rFonts w:ascii="Book Antiqua" w:hAnsi="Book Antiqua"/>
          <w:color w:val="000000"/>
          <w:sz w:val="22"/>
          <w:szCs w:val="22"/>
          <w:shd w:val="clear" w:color="auto" w:fill="FFFFFF"/>
        </w:rPr>
        <w:t xml:space="preserve"> </w:t>
      </w:r>
      <w:r w:rsidRPr="007A5F2A">
        <w:rPr>
          <w:rFonts w:ascii="Book Antiqua" w:hAnsi="Book Antiqua"/>
          <w:color w:val="000000"/>
          <w:sz w:val="22"/>
          <w:szCs w:val="22"/>
          <w:shd w:val="clear" w:color="auto" w:fill="F2F2F2" w:themeFill="background1" w:themeFillShade="F2"/>
        </w:rPr>
        <w:t>CUMPRIMENTO DA LEI Nº 13.726/2018, SOB PENA DE INABILITAÇÃO.</w:t>
      </w:r>
    </w:p>
    <w:p w:rsidR="005445B3" w:rsidRDefault="005445B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5445B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5.3</w:t>
      </w:r>
      <w:r w:rsidR="00F57E63" w:rsidRPr="009E60EE">
        <w:rPr>
          <w:rFonts w:ascii="Book Antiqua" w:eastAsia="Book Antiqua" w:hAnsi="Book Antiqua"/>
          <w:sz w:val="22"/>
          <w:szCs w:val="22"/>
          <w:lang w:val="pt-BR"/>
        </w:rPr>
        <w:t xml:space="preserve"> Ao Pregoeiro </w:t>
      </w:r>
      <w:proofErr w:type="gramStart"/>
      <w:r w:rsidR="00F57E63" w:rsidRPr="009E60EE">
        <w:rPr>
          <w:rFonts w:ascii="Book Antiqua" w:eastAsia="Book Antiqua" w:hAnsi="Book Antiqua"/>
          <w:sz w:val="22"/>
          <w:szCs w:val="22"/>
          <w:lang w:val="pt-BR"/>
        </w:rPr>
        <w:t>reserva-se</w:t>
      </w:r>
      <w:proofErr w:type="gramEnd"/>
      <w:r w:rsidR="00F57E63"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5445B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Pr>
          <w:rFonts w:ascii="Book Antiqua" w:eastAsia="Book Antiqua" w:hAnsi="Book Antiqua"/>
          <w:sz w:val="22"/>
          <w:szCs w:val="22"/>
          <w:lang w:val="pt-BR"/>
        </w:rPr>
        <w:t>5.4</w:t>
      </w:r>
      <w:r w:rsidR="00F57E63" w:rsidRPr="009E60EE">
        <w:rPr>
          <w:rFonts w:ascii="Book Antiqua" w:eastAsia="Book Antiqua" w:hAnsi="Book Antiqua"/>
          <w:sz w:val="22"/>
          <w:szCs w:val="22"/>
          <w:lang w:val="pt-BR"/>
        </w:rPr>
        <w:t xml:space="preserve"> A falta de quaisquer dos documentos exigidos no Edital, implicará inabilitação da licitante, sendo vedada, sob qualquer pretexto, a concessão de prazo para complementação da documentação exigida para a habilitação.</w:t>
      </w:r>
      <w:r w:rsidR="00F57E63" w:rsidRPr="009E60EE">
        <w:rPr>
          <w:rFonts w:ascii="Book Antiqua" w:eastAsia="Book Antiqua" w:hAnsi="Book Antiqua"/>
          <w:b/>
          <w:sz w:val="22"/>
          <w:szCs w:val="22"/>
          <w:lang w:val="pt-BR"/>
        </w:rPr>
        <w:t xml:space="preserve"> </w:t>
      </w:r>
    </w:p>
    <w:p w:rsidR="00F57E63" w:rsidRPr="00D35642" w:rsidRDefault="005445B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5.5</w:t>
      </w:r>
      <w:r w:rsidR="00F57E63" w:rsidRPr="009E60EE">
        <w:rPr>
          <w:rFonts w:ascii="Book Antiqua" w:eastAsia="Book Antiqua" w:hAnsi="Book Antiqua"/>
          <w:sz w:val="22"/>
          <w:szCs w:val="22"/>
          <w:lang w:val="pt-BR"/>
        </w:rPr>
        <w:t xml:space="preserve">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38759C" w:rsidRDefault="0038759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lastRenderedPageBreak/>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7.2.3.3 A falta da declaração de Habilitação impede o acesso ao envelope de proposta de preços da </w:t>
      </w:r>
      <w:r w:rsidRPr="00BE1632">
        <w:rPr>
          <w:rFonts w:ascii="Book Antiqua" w:eastAsia="Arial" w:hAnsi="Book Antiqua" w:cs="Book Antiqua"/>
          <w:sz w:val="22"/>
          <w:szCs w:val="22"/>
          <w:shd w:val="clear" w:color="auto" w:fill="FFFFFF"/>
        </w:rPr>
        <w:lastRenderedPageBreak/>
        <w:t>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A72469" w:rsidRPr="00212072" w:rsidRDefault="00A7246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8B1A9C" w:rsidRPr="005E69E3" w:rsidRDefault="008B1A9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80293F">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w:t>
      </w:r>
      <w:r>
        <w:rPr>
          <w:rFonts w:ascii="Book Antiqua" w:eastAsia="Book Antiqua" w:hAnsi="Book Antiqua"/>
          <w:sz w:val="22"/>
        </w:rPr>
        <w:lastRenderedPageBreak/>
        <w:t>(requerimento,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80293F">
        <w:rPr>
          <w:rFonts w:ascii="Book Antiqua" w:eastAsia="Book Antiqua" w:hAnsi="Book Antiqua" w:cs="Arial"/>
          <w:b/>
          <w:sz w:val="22"/>
          <w:szCs w:val="22"/>
        </w:rPr>
        <w:t>11</w:t>
      </w:r>
      <w:r w:rsidR="00E05621" w:rsidRPr="0080293F">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80293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80293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C41AD" w:rsidRDefault="004C41AD"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80293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4C41AD" w:rsidRPr="004C41AD" w:rsidRDefault="004C41AD" w:rsidP="004C41AD">
      <w:pPr>
        <w:jc w:val="both"/>
        <w:rPr>
          <w:rFonts w:ascii="Book Antiqua" w:hAnsi="Book Antiqua" w:cs="Arial"/>
          <w:sz w:val="22"/>
          <w:szCs w:val="22"/>
        </w:rPr>
      </w:pPr>
      <w:r>
        <w:rPr>
          <w:rFonts w:ascii="Book Antiqua" w:hAnsi="Book Antiqua" w:cs="Arial"/>
          <w:sz w:val="22"/>
          <w:szCs w:val="22"/>
        </w:rPr>
        <w:t xml:space="preserve">11.2.3 </w:t>
      </w:r>
      <w:r w:rsidRPr="004C41AD">
        <w:rPr>
          <w:rFonts w:ascii="Book Antiqua" w:hAnsi="Book Antiqua" w:cs="Arial"/>
          <w:sz w:val="22"/>
          <w:szCs w:val="22"/>
        </w:rPr>
        <w:t>O fornecedor será responsável pela elaboração do comprovante de entrega que será assinado pelo responsável por receber os alimentos na Secretaria de Educação. O comprovante de entrega deverá ser elaborado em duas vias: uma via para SEMED e outra, para o fornecedor. Cabe ressaltar que as notas fiscais somente são encaminhadas para pagamento após conferência dos comprovantes de entrega.</w:t>
      </w:r>
    </w:p>
    <w:p w:rsidR="004C41AD" w:rsidRPr="004C41AD" w:rsidRDefault="004C41AD" w:rsidP="004C41AD">
      <w:pPr>
        <w:jc w:val="both"/>
        <w:rPr>
          <w:rFonts w:ascii="Book Antiqua" w:hAnsi="Book Antiqua" w:cs="Arial"/>
          <w:sz w:val="22"/>
          <w:szCs w:val="22"/>
        </w:rPr>
      </w:pPr>
      <w:r>
        <w:rPr>
          <w:rFonts w:ascii="Book Antiqua" w:hAnsi="Book Antiqua" w:cs="Arial"/>
          <w:sz w:val="22"/>
          <w:szCs w:val="22"/>
        </w:rPr>
        <w:t xml:space="preserve">11.2.4 </w:t>
      </w:r>
      <w:r w:rsidRPr="004C41AD">
        <w:rPr>
          <w:rFonts w:ascii="Book Antiqua" w:hAnsi="Book Antiqua" w:cs="Arial"/>
          <w:sz w:val="22"/>
          <w:szCs w:val="22"/>
        </w:rPr>
        <w:t>Todas as embalagens dos produtos industrializados deverão estar escritas em língua portuguesa, conter o quadro de valores nutricionais, nome e endereço do fabricante.</w:t>
      </w:r>
    </w:p>
    <w:p w:rsidR="004C41AD" w:rsidRPr="004C41AD" w:rsidRDefault="004C41AD" w:rsidP="004C41AD">
      <w:pPr>
        <w:jc w:val="both"/>
        <w:rPr>
          <w:rFonts w:ascii="Book Antiqua" w:hAnsi="Book Antiqua" w:cs="Arial"/>
          <w:sz w:val="22"/>
          <w:szCs w:val="22"/>
        </w:rPr>
      </w:pPr>
      <w:r>
        <w:rPr>
          <w:rFonts w:ascii="Book Antiqua" w:hAnsi="Book Antiqua" w:cs="Arial"/>
          <w:sz w:val="22"/>
          <w:szCs w:val="22"/>
        </w:rPr>
        <w:t xml:space="preserve">11.2.5 </w:t>
      </w:r>
      <w:r w:rsidRPr="004C41AD">
        <w:rPr>
          <w:rFonts w:ascii="Book Antiqua" w:hAnsi="Book Antiqua" w:cs="Arial"/>
          <w:sz w:val="22"/>
          <w:szCs w:val="22"/>
        </w:rPr>
        <w:t>Não serão aceitas embalagens defeituosas que exponham o produto à contaminação e/ ou deterioração.</w:t>
      </w:r>
    </w:p>
    <w:p w:rsidR="004C41AD" w:rsidRPr="004C41AD" w:rsidRDefault="004C41AD" w:rsidP="004C41AD">
      <w:pPr>
        <w:jc w:val="both"/>
        <w:rPr>
          <w:rFonts w:ascii="Book Antiqua" w:hAnsi="Book Antiqua" w:cs="Arial"/>
          <w:b/>
          <w:bCs/>
          <w:sz w:val="22"/>
          <w:szCs w:val="22"/>
        </w:rPr>
      </w:pPr>
      <w:r>
        <w:rPr>
          <w:rFonts w:ascii="Book Antiqua" w:hAnsi="Book Antiqua" w:cs="Arial"/>
          <w:sz w:val="22"/>
          <w:szCs w:val="22"/>
        </w:rPr>
        <w:t xml:space="preserve">11.2.6 </w:t>
      </w:r>
      <w:r w:rsidRPr="004C41AD">
        <w:rPr>
          <w:rFonts w:ascii="Book Antiqua" w:hAnsi="Book Antiqua" w:cs="Arial"/>
          <w:sz w:val="22"/>
          <w:szCs w:val="22"/>
        </w:rPr>
        <w:t>Fica extremamente proibido a substituição de qualquer alimento nas unidades, que não seja por motivos de qualidade (do produto ou de sua embalagem) e/ ou quantidade solicitada, que pertence a esta licitação. Qualquer alteração de outra natureza só poderá ser feita através do Departamento de Alimentação Escolar.</w:t>
      </w:r>
    </w:p>
    <w:p w:rsidR="004C41AD" w:rsidRPr="004C41AD" w:rsidRDefault="004C41AD" w:rsidP="004C41AD">
      <w:pPr>
        <w:jc w:val="both"/>
        <w:rPr>
          <w:rFonts w:ascii="Book Antiqua" w:hAnsi="Book Antiqua" w:cs="Arial"/>
          <w:sz w:val="22"/>
          <w:szCs w:val="22"/>
        </w:rPr>
      </w:pPr>
      <w:r>
        <w:rPr>
          <w:rFonts w:ascii="Book Antiqua" w:hAnsi="Book Antiqua" w:cs="Arial"/>
          <w:sz w:val="22"/>
          <w:szCs w:val="22"/>
        </w:rPr>
        <w:t xml:space="preserve">11.2.7 </w:t>
      </w:r>
      <w:r w:rsidRPr="004C41AD">
        <w:rPr>
          <w:rFonts w:ascii="Book Antiqua" w:hAnsi="Book Antiqua" w:cs="Arial"/>
          <w:sz w:val="22"/>
          <w:szCs w:val="22"/>
        </w:rPr>
        <w:t>Conforme o Decreto da Vigilância Sanitária Estadual nº 31.455 de 1987, artigo 170: toda pessoa proprietária de/ou responsável por veículos de transporte de gêneros alimentícios deve providenciar para que os condutores e ajudantes portem carteira de saúde, façam uso de vestuários adequados e limpos e possuam bons hábitos de higiene.</w:t>
      </w:r>
    </w:p>
    <w:p w:rsidR="004C41AD" w:rsidRDefault="004C41AD" w:rsidP="004C41AD">
      <w:pPr>
        <w:jc w:val="both"/>
        <w:rPr>
          <w:rFonts w:ascii="Book Antiqua" w:hAnsi="Book Antiqua" w:cs="Arial"/>
          <w:sz w:val="22"/>
          <w:szCs w:val="22"/>
        </w:rPr>
      </w:pPr>
      <w:r>
        <w:rPr>
          <w:rFonts w:ascii="Book Antiqua" w:hAnsi="Book Antiqua" w:cs="Arial"/>
          <w:sz w:val="22"/>
          <w:szCs w:val="22"/>
        </w:rPr>
        <w:t xml:space="preserve">11.2.8 </w:t>
      </w:r>
      <w:r w:rsidRPr="004C41AD">
        <w:rPr>
          <w:rFonts w:ascii="Book Antiqua" w:hAnsi="Book Antiqua" w:cs="Arial"/>
          <w:sz w:val="22"/>
          <w:szCs w:val="22"/>
        </w:rPr>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Municipal, Estadual ou Federal, em fim, tudo o que for necessário para a entrega dos produtos conforme a proposta.</w:t>
      </w:r>
    </w:p>
    <w:p w:rsidR="004C41AD" w:rsidRPr="004C41AD" w:rsidRDefault="004C41AD" w:rsidP="004C41AD">
      <w:pPr>
        <w:jc w:val="both"/>
        <w:rPr>
          <w:rFonts w:ascii="Book Antiqua" w:hAnsi="Book Antiqua" w:cs="Arial"/>
          <w:sz w:val="22"/>
          <w:szCs w:val="22"/>
        </w:rPr>
      </w:pPr>
      <w:r>
        <w:rPr>
          <w:rFonts w:ascii="Book Antiqua" w:hAnsi="Book Antiqua" w:cs="Arial"/>
          <w:sz w:val="22"/>
          <w:szCs w:val="22"/>
        </w:rPr>
        <w:lastRenderedPageBreak/>
        <w:t xml:space="preserve">11.2.9 </w:t>
      </w:r>
      <w:r w:rsidRPr="004C41AD">
        <w:rPr>
          <w:rFonts w:ascii="Book Antiqua" w:hAnsi="Book Antiqua" w:cs="Arial"/>
          <w:sz w:val="22"/>
          <w:szCs w:val="22"/>
        </w:rPr>
        <w:t>O não cumprimento, por parte dos fornecedores das datas e horários estabelecidos para as entregas dos produtos, sujeitará o fornecedor, à penalidade de advertência. Em caso de reincidência, o fornecedor poderá sofrer as demais penalidades previstas neste edital.</w:t>
      </w:r>
    </w:p>
    <w:p w:rsidR="004C41AD" w:rsidRPr="004C41AD" w:rsidRDefault="004C41AD" w:rsidP="004C41A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80293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80293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80293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80293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80293F">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80293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80293F">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80293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80293F">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80293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004C41AD">
        <w:rPr>
          <w:rFonts w:ascii="Book Antiqua" w:eastAsia="Book Antiqua" w:hAnsi="Book Antiqua" w:cs="Arial"/>
          <w:sz w:val="22"/>
          <w:szCs w:val="22"/>
        </w:rPr>
        <w:t>nte atestada pelo responsável da</w:t>
      </w:r>
      <w:r w:rsidRPr="00430317">
        <w:rPr>
          <w:rFonts w:ascii="Book Antiqua" w:eastAsia="Book Antiqua" w:hAnsi="Book Antiqua" w:cs="Arial"/>
          <w:sz w:val="22"/>
          <w:szCs w:val="22"/>
        </w:rPr>
        <w:t xml:space="preserve"> </w:t>
      </w:r>
      <w:r w:rsidR="004C41AD">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w:t>
      </w:r>
      <w:r w:rsidR="004C41AD">
        <w:rPr>
          <w:rFonts w:ascii="Book Antiqua" w:eastAsia="Book Antiqua" w:hAnsi="Book Antiqua" w:cs="Arial"/>
          <w:sz w:val="22"/>
          <w:szCs w:val="22"/>
          <w:shd w:val="clear" w:color="auto" w:fill="FFFFFF"/>
        </w:rPr>
        <w:t>da Secretaria Municipal de Educação</w:t>
      </w:r>
      <w:r w:rsidRPr="00F8255D">
        <w:rPr>
          <w:rFonts w:ascii="Book Antiqua" w:eastAsia="Book Antiqua" w:hAnsi="Book Antiqua" w:cs="Arial"/>
          <w:sz w:val="22"/>
          <w:szCs w:val="22"/>
          <w:shd w:val="clear" w:color="auto" w:fill="FFFFFF"/>
        </w:rPr>
        <w:t>, existentes na(s) seguinte(s) dotações:</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Educação</w:t>
      </w:r>
      <w:r w:rsidR="004C41AD">
        <w:rPr>
          <w:rFonts w:ascii="Book Antiqua" w:hAnsi="Book Antiqua"/>
          <w:sz w:val="22"/>
          <w:szCs w:val="22"/>
          <w:lang w:val="pt-BR"/>
        </w:rPr>
        <w:t xml:space="preserve"> – Educação Infantil</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4C41AD" w:rsidRDefault="004C41AD" w:rsidP="004C41AD">
      <w:pPr>
        <w:jc w:val="right"/>
        <w:rPr>
          <w:rFonts w:ascii="Book Antiqua" w:hAnsi="Book Antiqua"/>
          <w:sz w:val="22"/>
          <w:szCs w:val="22"/>
          <w:lang w:val="pt-BR"/>
        </w:rPr>
      </w:pPr>
      <w:r w:rsidRPr="000A47AA">
        <w:rPr>
          <w:rFonts w:ascii="Book Antiqua" w:hAnsi="Book Antiqua"/>
          <w:sz w:val="22"/>
          <w:szCs w:val="22"/>
          <w:lang w:val="pt-BR"/>
        </w:rPr>
        <w:lastRenderedPageBreak/>
        <w:t>Secretaria Municipal de Educação</w:t>
      </w:r>
      <w:r>
        <w:rPr>
          <w:rFonts w:ascii="Book Antiqua" w:hAnsi="Book Antiqua"/>
          <w:sz w:val="22"/>
          <w:szCs w:val="22"/>
          <w:lang w:val="pt-BR"/>
        </w:rPr>
        <w:t xml:space="preserve"> – Educação Fundamental</w:t>
      </w:r>
    </w:p>
    <w:p w:rsidR="004C41AD" w:rsidRPr="000A47AA" w:rsidRDefault="004C41AD" w:rsidP="004C41AD">
      <w:pPr>
        <w:jc w:val="right"/>
        <w:rPr>
          <w:rFonts w:ascii="Book Antiqua" w:hAnsi="Book Antiqua"/>
          <w:b/>
          <w:sz w:val="22"/>
          <w:szCs w:val="22"/>
          <w:lang w:val="pt-BR"/>
        </w:rPr>
      </w:pPr>
      <w:r w:rsidRPr="000A47AA">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80293F">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80293F">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231FB">
        <w:rPr>
          <w:rFonts w:ascii="Book Antiqua" w:hAnsi="Book Antiqua"/>
          <w:sz w:val="22"/>
          <w:szCs w:val="22"/>
          <w:lang w:val="pt-BR"/>
        </w:rPr>
        <w:t>Responsável pela elaboração do Edital: Priscila Gonçalves, matrícula nº 11.388.</w:t>
      </w:r>
    </w:p>
    <w:p w:rsidR="004C41AD" w:rsidRDefault="004C41A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231FB" w:rsidRDefault="00B231FB"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B231FB">
        <w:rPr>
          <w:rFonts w:ascii="Book Antiqua" w:hAnsi="Book Antiqua"/>
          <w:sz w:val="22"/>
          <w:szCs w:val="22"/>
          <w:lang w:val="pt-BR"/>
        </w:rPr>
        <w:t>25</w:t>
      </w:r>
      <w:r w:rsidRPr="00F8255D">
        <w:rPr>
          <w:rFonts w:ascii="Book Antiqua" w:hAnsi="Book Antiqua"/>
          <w:sz w:val="22"/>
          <w:szCs w:val="22"/>
          <w:lang w:val="pt-BR"/>
        </w:rPr>
        <w:t xml:space="preserve"> de </w:t>
      </w:r>
      <w:r w:rsidR="006C4B3D">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231FB" w:rsidRDefault="00B231F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231FB" w:rsidRDefault="00B231F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231FB" w:rsidRDefault="00B231F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231FB" w:rsidRDefault="00B231F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231FB" w:rsidRDefault="00B231F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231FB" w:rsidRPr="006C4B3D" w:rsidRDefault="00B231FB" w:rsidP="00B231FB">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6C4B3D">
        <w:rPr>
          <w:rFonts w:ascii="Book Antiqua" w:eastAsia="Courier New" w:hAnsi="Book Antiqua" w:cs="Book Antiqua"/>
          <w:bCs w:val="0"/>
          <w:color w:val="000000" w:themeColor="text1"/>
          <w:sz w:val="20"/>
          <w:szCs w:val="20"/>
        </w:rPr>
        <w:t>SIMARA NICOLETTI MARASCHI</w:t>
      </w:r>
    </w:p>
    <w:p w:rsidR="00B231FB" w:rsidRPr="006C4B3D" w:rsidRDefault="00B231FB" w:rsidP="00B2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C4B3D">
        <w:rPr>
          <w:rFonts w:ascii="Book Antiqua" w:eastAsia="Courier New" w:hAnsi="Book Antiqua" w:cs="Book Antiqua"/>
          <w:color w:val="000000" w:themeColor="text1"/>
        </w:rPr>
        <w:t xml:space="preserve">  Secretária Municipal de Educação</w:t>
      </w:r>
    </w:p>
    <w:p w:rsidR="00B231FB" w:rsidRDefault="00B231FB" w:rsidP="00B2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231FB" w:rsidRDefault="00B231F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231FB" w:rsidRDefault="00B231F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231FB" w:rsidRDefault="00B231F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231FB" w:rsidRDefault="00B231F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E5B95">
        <w:rPr>
          <w:rFonts w:ascii="Book Antiqua" w:eastAsia="Book Antiqua" w:hAnsi="Book Antiqua"/>
          <w:b/>
          <w:sz w:val="48"/>
          <w:szCs w:val="48"/>
          <w:lang w:val="pt-BR"/>
        </w:rPr>
        <w:lastRenderedPageBreak/>
        <w:t>A</w:t>
      </w:r>
      <w:r w:rsidR="00373E26" w:rsidRPr="003E5B95">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B033C">
        <w:rPr>
          <w:rFonts w:ascii="Book Antiqua" w:eastAsia="Book Antiqua" w:hAnsi="Book Antiqua"/>
          <w:color w:val="000000"/>
          <w:sz w:val="36"/>
          <w:szCs w:val="36"/>
        </w:rPr>
        <w:t>191/2020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B033C">
        <w:rPr>
          <w:rFonts w:ascii="Book Antiqua" w:eastAsia="Book Antiqua" w:hAnsi="Book Antiqua"/>
          <w:color w:val="000000"/>
          <w:sz w:val="36"/>
          <w:szCs w:val="36"/>
          <w:lang w:val="pt-BR"/>
        </w:rPr>
        <w:t>089/2020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3E5B95" w:rsidRPr="00AB033C">
        <w:rPr>
          <w:rFonts w:ascii="Book Antiqua" w:hAnsi="Book Antiqua"/>
          <w:i/>
          <w:sz w:val="22"/>
          <w:szCs w:val="22"/>
        </w:rPr>
        <w:t>Registro</w:t>
      </w:r>
      <w:proofErr w:type="gramEnd"/>
      <w:r w:rsidR="003E5B95" w:rsidRPr="00AB033C">
        <w:rPr>
          <w:rFonts w:ascii="Book Antiqua" w:hAnsi="Book Antiqua"/>
          <w:i/>
          <w:sz w:val="22"/>
          <w:szCs w:val="22"/>
        </w:rPr>
        <w:t xml:space="preserve"> de Preços para futuras aquisições de Gêneros Alimentícios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99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0"/>
        <w:gridCol w:w="4480"/>
        <w:gridCol w:w="1618"/>
        <w:gridCol w:w="1560"/>
        <w:gridCol w:w="1542"/>
      </w:tblGrid>
      <w:tr w:rsidR="003E5B95" w:rsidRPr="003E5B95" w:rsidTr="003E5B95">
        <w:trPr>
          <w:trHeight w:val="300"/>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sidRPr="003E5B95">
              <w:rPr>
                <w:rFonts w:ascii="Book Antiqua" w:hAnsi="Book Antiqua" w:cs="Calibri"/>
                <w:b/>
                <w:bCs/>
                <w:color w:val="000000"/>
                <w:lang w:val="pt-BR" w:eastAsia="pt-BR"/>
              </w:rPr>
              <w:t>Item</w:t>
            </w:r>
          </w:p>
        </w:tc>
        <w:tc>
          <w:tcPr>
            <w:tcW w:w="4480" w:type="dxa"/>
            <w:shd w:val="clear" w:color="auto" w:fill="F2F2F2" w:themeFill="background1" w:themeFillShade="F2"/>
            <w:noWrap/>
            <w:vAlign w:val="center"/>
            <w:hideMark/>
          </w:tcPr>
          <w:p w:rsidR="003E5B95" w:rsidRDefault="003E5B95" w:rsidP="003E5B95">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 de Medida /</w:t>
            </w:r>
          </w:p>
          <w:p w:rsidR="003E5B95" w:rsidRPr="003E5B95" w:rsidRDefault="003E5B95" w:rsidP="003E5B95">
            <w:pPr>
              <w:jc w:val="both"/>
              <w:rPr>
                <w:rFonts w:ascii="Book Antiqua" w:hAnsi="Book Antiqua" w:cs="Calibri"/>
                <w:b/>
                <w:bCs/>
                <w:color w:val="000000"/>
                <w:lang w:val="pt-BR" w:eastAsia="pt-BR"/>
              </w:rPr>
            </w:pPr>
            <w:r w:rsidRPr="003E5B95">
              <w:rPr>
                <w:rFonts w:ascii="Book Antiqua" w:hAnsi="Book Antiqua" w:cs="Calibri"/>
                <w:b/>
                <w:bCs/>
                <w:color w:val="000000"/>
                <w:lang w:val="pt-BR" w:eastAsia="pt-BR"/>
              </w:rPr>
              <w:t>Descrição</w:t>
            </w:r>
          </w:p>
        </w:tc>
        <w:tc>
          <w:tcPr>
            <w:tcW w:w="1618"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Educação Infantil</w:t>
            </w:r>
          </w:p>
        </w:tc>
        <w:tc>
          <w:tcPr>
            <w:tcW w:w="156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Educação Fundamental</w:t>
            </w:r>
          </w:p>
        </w:tc>
        <w:tc>
          <w:tcPr>
            <w:tcW w:w="1542"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Total</w:t>
            </w:r>
          </w:p>
        </w:tc>
      </w:tr>
      <w:tr w:rsidR="003E5B95" w:rsidRPr="003E5B95" w:rsidTr="003E5B95">
        <w:trPr>
          <w:trHeight w:val="1530"/>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1</w:t>
            </w:r>
          </w:p>
        </w:tc>
        <w:tc>
          <w:tcPr>
            <w:tcW w:w="4480" w:type="dxa"/>
            <w:shd w:val="clear" w:color="auto" w:fill="auto"/>
            <w:hideMark/>
          </w:tcPr>
          <w:p w:rsidR="003E5B95" w:rsidRDefault="003E5B95" w:rsidP="003E5B95">
            <w:pPr>
              <w:jc w:val="both"/>
              <w:rPr>
                <w:rFonts w:ascii="Book Antiqua" w:hAnsi="Book Antiqua" w:cs="Calibri"/>
                <w:b/>
                <w:bCs/>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AÇÚCAR REFINADO</w:t>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br/>
              <w:t xml:space="preserve">- Embalagem de 1 kg, refinado conter informações nutricionais, nome e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 </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29.760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18.240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r>
      <w:tr w:rsidR="003E5B95" w:rsidRPr="003E5B95" w:rsidTr="003E5B95">
        <w:trPr>
          <w:trHeight w:val="2040"/>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2</w:t>
            </w:r>
          </w:p>
        </w:tc>
        <w:tc>
          <w:tcPr>
            <w:tcW w:w="4480" w:type="dxa"/>
            <w:shd w:val="clear" w:color="auto" w:fill="auto"/>
            <w:hideMark/>
          </w:tcPr>
          <w:p w:rsidR="003E5B95" w:rsidRDefault="003E5B95" w:rsidP="003E5B95">
            <w:pPr>
              <w:jc w:val="both"/>
              <w:rPr>
                <w:rFonts w:ascii="Book Antiqua" w:hAnsi="Book Antiqua" w:cs="Calibri"/>
                <w:b/>
                <w:bCs/>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ARROZ PARBOILIZADO</w:t>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br/>
              <w:t xml:space="preserve">Tipo </w:t>
            </w:r>
            <w:proofErr w:type="gramStart"/>
            <w:r w:rsidRPr="003E5B95">
              <w:rPr>
                <w:rFonts w:ascii="Book Antiqua" w:hAnsi="Book Antiqua" w:cs="Calibri"/>
                <w:color w:val="000000"/>
                <w:lang w:val="pt-BR" w:eastAsia="pt-BR"/>
              </w:rPr>
              <w:t>1</w:t>
            </w:r>
            <w:proofErr w:type="gramEnd"/>
            <w:r w:rsidRPr="003E5B95">
              <w:rPr>
                <w:rFonts w:ascii="Book Antiqua" w:hAnsi="Book Antiqua" w:cs="Calibri"/>
                <w:color w:val="000000"/>
                <w:lang w:val="pt-BR" w:eastAsia="pt-BR"/>
              </w:rPr>
              <w:t>, classe longo fino,</w:t>
            </w:r>
            <w:r w:rsidRPr="003E5B95">
              <w:rPr>
                <w:rFonts w:ascii="Book Antiqua" w:hAnsi="Book Antiqua" w:cs="Calibri"/>
                <w:b/>
                <w:bCs/>
                <w:color w:val="000000"/>
                <w:lang w:val="pt-BR" w:eastAsia="pt-BR"/>
              </w:rPr>
              <w:t xml:space="preserve"> embalagem de 1kg</w:t>
            </w:r>
            <w:r w:rsidRPr="003E5B95">
              <w:rPr>
                <w:rFonts w:ascii="Book Antiqua" w:hAnsi="Book Antiqua" w:cs="Calibri"/>
                <w:color w:val="000000"/>
                <w:lang w:val="pt-BR" w:eastAsia="pt-BR"/>
              </w:rPr>
              <w:t xml:space="preserve"> com as informações nutricionais, o nome e o endereço do fabricante impressos na embalagem, validade superior a 6 meses a partir da data de entrega. Não será aceito o produto que apresentar grãos com machas escurecidas.</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29.760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18.240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r>
      <w:tr w:rsidR="003E5B95" w:rsidRPr="003E5B95" w:rsidTr="003E5B95">
        <w:trPr>
          <w:trHeight w:val="1785"/>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3</w:t>
            </w:r>
          </w:p>
        </w:tc>
        <w:tc>
          <w:tcPr>
            <w:tcW w:w="4480" w:type="dxa"/>
            <w:shd w:val="clear" w:color="000000" w:fill="FFFFFF"/>
            <w:hideMark/>
          </w:tcPr>
          <w:p w:rsidR="003E5B95" w:rsidRDefault="003E5B95" w:rsidP="003E5B95">
            <w:pPr>
              <w:jc w:val="both"/>
              <w:rPr>
                <w:rFonts w:ascii="Book Antiqua" w:hAnsi="Book Antiqua" w:cs="Calibri"/>
                <w:b/>
                <w:bCs/>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BISCOITO DOCE "TIPO LEITE"</w:t>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br/>
              <w:t xml:space="preserve">Tipo de leite de 1° qualidade, </w:t>
            </w:r>
            <w:r w:rsidRPr="003E5B95">
              <w:rPr>
                <w:rFonts w:ascii="Book Antiqua" w:hAnsi="Book Antiqua" w:cs="Calibri"/>
                <w:b/>
                <w:bCs/>
                <w:color w:val="000000"/>
                <w:lang w:val="pt-BR" w:eastAsia="pt-BR"/>
              </w:rPr>
              <w:t xml:space="preserve">embalagem de 400 gramas </w:t>
            </w:r>
            <w:r w:rsidRPr="003E5B95">
              <w:rPr>
                <w:rFonts w:ascii="Book Antiqua" w:hAnsi="Book Antiqua" w:cs="Calibri"/>
                <w:color w:val="000000"/>
                <w:lang w:val="pt-BR" w:eastAsia="pt-BR"/>
              </w:rPr>
              <w:t xml:space="preserve">com protetor interno e com os ingredientes,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29.760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18.240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r>
      <w:tr w:rsidR="003E5B95" w:rsidRPr="003E5B95" w:rsidTr="003E5B95">
        <w:trPr>
          <w:trHeight w:val="3315"/>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3E5B95">
              <w:rPr>
                <w:rFonts w:ascii="Book Antiqua" w:hAnsi="Book Antiqua" w:cs="Calibri"/>
                <w:b/>
                <w:bCs/>
                <w:color w:val="000000"/>
                <w:lang w:val="pt-BR" w:eastAsia="pt-BR"/>
              </w:rPr>
              <w:t>4</w:t>
            </w:r>
          </w:p>
        </w:tc>
        <w:tc>
          <w:tcPr>
            <w:tcW w:w="4480" w:type="dxa"/>
            <w:shd w:val="clear" w:color="000000" w:fill="FFFFFF"/>
            <w:hideMark/>
          </w:tcPr>
          <w:p w:rsidR="003E5B95" w:rsidRDefault="003E5B95" w:rsidP="003E5B95">
            <w:pPr>
              <w:jc w:val="both"/>
              <w:rPr>
                <w:rFonts w:ascii="Book Antiqua" w:hAnsi="Book Antiqua" w:cs="Calibri"/>
                <w:b/>
                <w:bCs/>
                <w:color w:val="000000"/>
                <w:lang w:val="pt-BR" w:eastAsia="pt-BR"/>
              </w:rPr>
            </w:pPr>
            <w:r w:rsidRPr="003E5B95">
              <w:rPr>
                <w:rFonts w:ascii="Book Antiqua" w:hAnsi="Book Antiqua" w:cs="Calibri"/>
                <w:b/>
                <w:bCs/>
                <w:color w:val="000000"/>
                <w:lang w:val="pt-BR" w:eastAsia="pt-BR"/>
              </w:rPr>
              <w:t>KG</w:t>
            </w:r>
            <w:r w:rsidRPr="003E5B95">
              <w:rPr>
                <w:rFonts w:ascii="Book Antiqua" w:hAnsi="Book Antiqua" w:cs="Calibri"/>
                <w:b/>
                <w:bCs/>
                <w:color w:val="000000"/>
                <w:lang w:val="pt-BR" w:eastAsia="pt-BR"/>
              </w:rPr>
              <w:br/>
              <w:t>COXA E SOBRECOXA DE FRANGO SEM OSSO – CONGELADO</w:t>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br/>
              <w:t xml:space="preserve">- Sem dorso, consistência e cor características do produto, carne tenra, com embalagem original (do frigorífico de procedência do produto) de </w:t>
            </w:r>
            <w:proofErr w:type="gramStart"/>
            <w:r w:rsidRPr="003E5B95">
              <w:rPr>
                <w:rFonts w:ascii="Book Antiqua" w:hAnsi="Book Antiqua" w:cs="Calibri"/>
                <w:color w:val="000000"/>
                <w:lang w:val="pt-BR" w:eastAsia="pt-BR"/>
              </w:rPr>
              <w:t>1kg</w:t>
            </w:r>
            <w:proofErr w:type="gramEnd"/>
            <w:r w:rsidRPr="003E5B95">
              <w:rPr>
                <w:rFonts w:ascii="Book Antiqua" w:hAnsi="Book Antiqua" w:cs="Calibri"/>
                <w:color w:val="000000"/>
                <w:lang w:val="pt-BR" w:eastAsia="pt-BR"/>
              </w:rPr>
              <w:t xml:space="preserve">, contendo todos os dados exigidos na embalagem, como fabricante, data de fabricação e validade, quadro de valores nutricionais, registro no S.I.E. </w:t>
            </w:r>
            <w:proofErr w:type="gramStart"/>
            <w:r w:rsidRPr="003E5B95">
              <w:rPr>
                <w:rFonts w:ascii="Book Antiqua" w:hAnsi="Book Antiqua" w:cs="Calibri"/>
                <w:color w:val="000000"/>
                <w:lang w:val="pt-BR" w:eastAsia="pt-BR"/>
              </w:rPr>
              <w:t>ou</w:t>
            </w:r>
            <w:proofErr w:type="gramEnd"/>
            <w:r w:rsidRPr="003E5B95">
              <w:rPr>
                <w:rFonts w:ascii="Book Antiqua" w:hAnsi="Book Antiqua" w:cs="Calibri"/>
                <w:color w:val="000000"/>
                <w:lang w:val="pt-BR" w:eastAsia="pt-BR"/>
              </w:rPr>
              <w:t xml:space="preserve"> S.I.F. Validade de no mínimo 4 semanas a partir da data de entrega, transporte a frio, mantendo-se sempre em temperatura inferior a 5ºC em recipiente isotérmico.</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1.240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760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2.000</w:t>
            </w:r>
          </w:p>
        </w:tc>
      </w:tr>
      <w:tr w:rsidR="003E5B95" w:rsidRPr="003E5B95" w:rsidTr="003E5B95">
        <w:trPr>
          <w:trHeight w:val="1785"/>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5</w:t>
            </w:r>
          </w:p>
        </w:tc>
        <w:tc>
          <w:tcPr>
            <w:tcW w:w="4480" w:type="dxa"/>
            <w:shd w:val="clear" w:color="000000" w:fill="FFFFFF"/>
            <w:hideMark/>
          </w:tcPr>
          <w:p w:rsidR="003E5B95" w:rsidRDefault="003E5B95" w:rsidP="003E5B95">
            <w:pPr>
              <w:jc w:val="both"/>
              <w:rPr>
                <w:rFonts w:ascii="Book Antiqua" w:hAnsi="Book Antiqua" w:cs="Calibri"/>
                <w:color w:val="000000"/>
                <w:lang w:val="pt-BR" w:eastAsia="pt-BR"/>
              </w:rPr>
            </w:pPr>
            <w:r w:rsidRPr="003E5B95">
              <w:rPr>
                <w:rFonts w:ascii="Book Antiqua" w:hAnsi="Book Antiqua" w:cs="Calibri"/>
                <w:b/>
                <w:bCs/>
                <w:color w:val="000000"/>
                <w:lang w:val="pt-BR" w:eastAsia="pt-BR"/>
              </w:rPr>
              <w:t>POTE</w:t>
            </w:r>
            <w:r w:rsidRPr="003E5B95">
              <w:rPr>
                <w:rFonts w:ascii="Book Antiqua" w:hAnsi="Book Antiqua" w:cs="Calibri"/>
                <w:b/>
                <w:bCs/>
                <w:color w:val="000000"/>
                <w:lang w:val="pt-BR" w:eastAsia="pt-BR"/>
              </w:rPr>
              <w:br/>
              <w:t>DOCE DE FRUTA CREMOSO</w:t>
            </w:r>
            <w:r w:rsidRPr="003E5B95">
              <w:rPr>
                <w:rFonts w:ascii="Book Antiqua" w:hAnsi="Book Antiqua" w:cs="Calibri"/>
                <w:color w:val="000000"/>
                <w:lang w:val="pt-BR" w:eastAsia="pt-BR"/>
              </w:rPr>
              <w:br/>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t xml:space="preserve">Sabores variados. </w:t>
            </w:r>
            <w:r w:rsidRPr="003E5B95">
              <w:rPr>
                <w:rFonts w:ascii="Book Antiqua" w:hAnsi="Book Antiqua" w:cs="Calibri"/>
                <w:b/>
                <w:bCs/>
                <w:color w:val="000000"/>
                <w:lang w:val="pt-BR" w:eastAsia="pt-BR"/>
              </w:rPr>
              <w:t>Embalagem de 400 gramas</w:t>
            </w:r>
            <w:r w:rsidRPr="003E5B95">
              <w:rPr>
                <w:rFonts w:ascii="Book Antiqua" w:hAnsi="Book Antiqua" w:cs="Calibri"/>
                <w:color w:val="000000"/>
                <w:lang w:val="pt-BR" w:eastAsia="pt-BR"/>
              </w:rPr>
              <w:t xml:space="preserve"> com tampa e lacre de proteção e com os ingredientes,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7.440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4.560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12.000</w:t>
            </w:r>
          </w:p>
        </w:tc>
      </w:tr>
      <w:tr w:rsidR="003E5B95" w:rsidRPr="003E5B95" w:rsidTr="003E5B95">
        <w:trPr>
          <w:trHeight w:val="2550"/>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6</w:t>
            </w:r>
          </w:p>
        </w:tc>
        <w:tc>
          <w:tcPr>
            <w:tcW w:w="4480" w:type="dxa"/>
            <w:shd w:val="clear" w:color="000000" w:fill="FFFFFF"/>
            <w:hideMark/>
          </w:tcPr>
          <w:p w:rsidR="003E5B95" w:rsidRDefault="003E5B95" w:rsidP="003E5B95">
            <w:pPr>
              <w:jc w:val="both"/>
              <w:rPr>
                <w:rFonts w:ascii="Book Antiqua" w:hAnsi="Book Antiqua" w:cs="Calibri"/>
                <w:color w:val="000000"/>
                <w:lang w:val="pt-BR" w:eastAsia="pt-BR"/>
              </w:rPr>
            </w:pPr>
            <w:r w:rsidRPr="003E5B95">
              <w:rPr>
                <w:rFonts w:ascii="Book Antiqua" w:hAnsi="Book Antiqua" w:cs="Calibri"/>
                <w:b/>
                <w:bCs/>
                <w:color w:val="000000"/>
                <w:lang w:val="pt-BR" w:eastAsia="pt-BR"/>
              </w:rPr>
              <w:t>KG</w:t>
            </w:r>
            <w:r w:rsidRPr="003E5B95">
              <w:rPr>
                <w:rFonts w:ascii="Book Antiqua" w:hAnsi="Book Antiqua" w:cs="Calibri"/>
                <w:b/>
                <w:bCs/>
                <w:color w:val="000000"/>
                <w:lang w:val="pt-BR" w:eastAsia="pt-BR"/>
              </w:rPr>
              <w:br/>
              <w:t xml:space="preserve">FARINHA FINA DE MILHO OU FUBÁ - </w:t>
            </w:r>
            <w:proofErr w:type="gramStart"/>
            <w:r w:rsidRPr="003E5B95">
              <w:rPr>
                <w:rFonts w:ascii="Book Antiqua" w:hAnsi="Book Antiqua" w:cs="Calibri"/>
                <w:b/>
                <w:bCs/>
                <w:color w:val="000000"/>
                <w:lang w:val="pt-BR" w:eastAsia="pt-BR"/>
              </w:rPr>
              <w:t>GROSSA(</w:t>
            </w:r>
            <w:proofErr w:type="gramEnd"/>
            <w:r w:rsidRPr="003E5B95">
              <w:rPr>
                <w:rFonts w:ascii="Book Antiqua" w:hAnsi="Book Antiqua" w:cs="Calibri"/>
                <w:b/>
                <w:bCs/>
                <w:color w:val="000000"/>
                <w:lang w:val="pt-BR" w:eastAsia="pt-BR"/>
              </w:rPr>
              <w:t>NÃO SERÁ ACEITO FARINHA DE MILHO GROSSA TIPO BIJU)</w:t>
            </w:r>
            <w:r w:rsidRPr="003E5B95">
              <w:rPr>
                <w:rFonts w:ascii="Book Antiqua" w:hAnsi="Book Antiqua" w:cs="Calibri"/>
                <w:color w:val="000000"/>
                <w:lang w:val="pt-BR" w:eastAsia="pt-BR"/>
              </w:rPr>
              <w:br/>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t>Com 100% farinha de milho, enriquecida com ferro e ácido fólico (Vitamina B9) na proporção de no mínimo 4,2</w:t>
            </w:r>
            <w:proofErr w:type="gramStart"/>
            <w:r w:rsidRPr="003E5B95">
              <w:rPr>
                <w:rFonts w:ascii="Book Antiqua" w:hAnsi="Book Antiqua" w:cs="Calibri"/>
                <w:color w:val="000000"/>
                <w:lang w:val="pt-BR" w:eastAsia="pt-BR"/>
              </w:rPr>
              <w:t>mg</w:t>
            </w:r>
            <w:proofErr w:type="gramEnd"/>
            <w:r w:rsidRPr="003E5B95">
              <w:rPr>
                <w:rFonts w:ascii="Book Antiqua" w:hAnsi="Book Antiqua" w:cs="Calibri"/>
                <w:color w:val="000000"/>
                <w:lang w:val="pt-BR" w:eastAsia="pt-BR"/>
              </w:rPr>
              <w:t xml:space="preserve">/100g e 150mcg/100g, respectivamente. Embalagem de </w:t>
            </w:r>
            <w:proofErr w:type="gramStart"/>
            <w:r w:rsidRPr="003E5B95">
              <w:rPr>
                <w:rFonts w:ascii="Book Antiqua" w:hAnsi="Book Antiqua" w:cs="Calibri"/>
                <w:color w:val="000000"/>
                <w:lang w:val="pt-BR" w:eastAsia="pt-BR"/>
              </w:rPr>
              <w:t>1kg</w:t>
            </w:r>
            <w:proofErr w:type="gramEnd"/>
            <w:r w:rsidRPr="003E5B95">
              <w:rPr>
                <w:rFonts w:ascii="Book Antiqua" w:hAnsi="Book Antiqua" w:cs="Calibri"/>
                <w:color w:val="000000"/>
                <w:lang w:val="pt-BR" w:eastAsia="pt-BR"/>
              </w:rPr>
              <w:t xml:space="preserve"> com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29.760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18.240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r>
      <w:tr w:rsidR="003E5B95" w:rsidRPr="003E5B95" w:rsidTr="003E5B95">
        <w:trPr>
          <w:trHeight w:val="2805"/>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7</w:t>
            </w:r>
          </w:p>
        </w:tc>
        <w:tc>
          <w:tcPr>
            <w:tcW w:w="4480" w:type="dxa"/>
            <w:shd w:val="clear" w:color="000000" w:fill="FFFFFF"/>
            <w:hideMark/>
          </w:tcPr>
          <w:p w:rsidR="003E5B95" w:rsidRDefault="003E5B95" w:rsidP="003E5B95">
            <w:pPr>
              <w:rPr>
                <w:rFonts w:ascii="Book Antiqua" w:hAnsi="Book Antiqua" w:cs="Calibri"/>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FARINHA DE TRIGO</w:t>
            </w:r>
            <w:r w:rsidRPr="003E5B95">
              <w:rPr>
                <w:rFonts w:ascii="Book Antiqua" w:hAnsi="Book Antiqua" w:cs="Calibri"/>
                <w:color w:val="000000"/>
                <w:lang w:val="pt-BR" w:eastAsia="pt-BR"/>
              </w:rPr>
              <w:br/>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t>Tipo especial, de boa qualidade, enriquecida com ferro e ácido fólico (Vitamina B9) na proporção de no mínimo 4,2</w:t>
            </w:r>
            <w:proofErr w:type="gramStart"/>
            <w:r w:rsidRPr="003E5B95">
              <w:rPr>
                <w:rFonts w:ascii="Book Antiqua" w:hAnsi="Book Antiqua" w:cs="Calibri"/>
                <w:color w:val="000000"/>
                <w:lang w:val="pt-BR" w:eastAsia="pt-BR"/>
              </w:rPr>
              <w:t>mg</w:t>
            </w:r>
            <w:proofErr w:type="gramEnd"/>
            <w:r w:rsidRPr="003E5B95">
              <w:rPr>
                <w:rFonts w:ascii="Book Antiqua" w:hAnsi="Book Antiqua" w:cs="Calibri"/>
                <w:color w:val="000000"/>
                <w:lang w:val="pt-BR" w:eastAsia="pt-BR"/>
              </w:rPr>
              <w:t>/100g e 150mcg/100g, respectivamente.</w:t>
            </w:r>
            <w:r w:rsidRPr="003E5B95">
              <w:rPr>
                <w:rFonts w:ascii="Book Antiqua" w:hAnsi="Book Antiqua" w:cs="Calibri"/>
                <w:b/>
                <w:bCs/>
                <w:color w:val="000000"/>
                <w:lang w:val="pt-BR" w:eastAsia="pt-BR"/>
              </w:rPr>
              <w:t xml:space="preserve"> Embalagem de </w:t>
            </w:r>
            <w:proofErr w:type="gramStart"/>
            <w:r w:rsidRPr="003E5B95">
              <w:rPr>
                <w:rFonts w:ascii="Book Antiqua" w:hAnsi="Book Antiqua" w:cs="Calibri"/>
                <w:b/>
                <w:bCs/>
                <w:color w:val="000000"/>
                <w:lang w:val="pt-BR" w:eastAsia="pt-BR"/>
              </w:rPr>
              <w:t>1kg</w:t>
            </w:r>
            <w:proofErr w:type="gramEnd"/>
            <w:r w:rsidRPr="003E5B95">
              <w:rPr>
                <w:rFonts w:ascii="Book Antiqua" w:hAnsi="Book Antiqua" w:cs="Calibri"/>
                <w:b/>
                <w:bCs/>
                <w:color w:val="000000"/>
                <w:lang w:val="pt-BR" w:eastAsia="pt-BR"/>
              </w:rPr>
              <w:t xml:space="preserve"> c</w:t>
            </w:r>
            <w:r w:rsidRPr="003E5B95">
              <w:rPr>
                <w:rFonts w:ascii="Book Antiqua" w:hAnsi="Book Antiqua" w:cs="Calibri"/>
                <w:color w:val="000000"/>
                <w:lang w:val="pt-BR" w:eastAsia="pt-BR"/>
              </w:rPr>
              <w:t xml:space="preserve">om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 Não serão aceitos produtos de coloração amarelada, fora do padrão para o produto.</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29.760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18.240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r>
      <w:tr w:rsidR="003E5B95" w:rsidRPr="003E5B95" w:rsidTr="003E5B95">
        <w:trPr>
          <w:trHeight w:val="1785"/>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3E5B95">
              <w:rPr>
                <w:rFonts w:ascii="Book Antiqua" w:hAnsi="Book Antiqua" w:cs="Calibri"/>
                <w:b/>
                <w:bCs/>
                <w:color w:val="000000"/>
                <w:lang w:val="pt-BR" w:eastAsia="pt-BR"/>
              </w:rPr>
              <w:t>8</w:t>
            </w:r>
          </w:p>
        </w:tc>
        <w:tc>
          <w:tcPr>
            <w:tcW w:w="4480" w:type="dxa"/>
            <w:shd w:val="clear" w:color="000000" w:fill="FFFFFF"/>
            <w:hideMark/>
          </w:tcPr>
          <w:p w:rsidR="003E5B95" w:rsidRDefault="003E5B95" w:rsidP="003E5B95">
            <w:pPr>
              <w:rPr>
                <w:rFonts w:ascii="Book Antiqua" w:hAnsi="Book Antiqua" w:cs="Calibri"/>
                <w:color w:val="000000"/>
                <w:lang w:val="pt-BR" w:eastAsia="pt-BR"/>
              </w:rPr>
            </w:pPr>
            <w:r w:rsidRPr="003E5B95">
              <w:rPr>
                <w:rFonts w:ascii="Book Antiqua" w:hAnsi="Book Antiqua" w:cs="Calibri"/>
                <w:b/>
                <w:bCs/>
                <w:color w:val="000000"/>
                <w:lang w:val="pt-BR" w:eastAsia="pt-BR"/>
              </w:rPr>
              <w:t>KG</w:t>
            </w:r>
            <w:r w:rsidRPr="003E5B95">
              <w:rPr>
                <w:rFonts w:ascii="Book Antiqua" w:hAnsi="Book Antiqua" w:cs="Calibri"/>
                <w:b/>
                <w:bCs/>
                <w:color w:val="000000"/>
                <w:lang w:val="pt-BR" w:eastAsia="pt-BR"/>
              </w:rPr>
              <w:br/>
              <w:t>FEIJÃO PRETO</w:t>
            </w:r>
            <w:r w:rsidRPr="003E5B95">
              <w:rPr>
                <w:rFonts w:ascii="Book Antiqua" w:hAnsi="Book Antiqua" w:cs="Calibri"/>
                <w:color w:val="000000"/>
                <w:lang w:val="pt-BR" w:eastAsia="pt-BR"/>
              </w:rPr>
              <w:br/>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t xml:space="preserve">Tipo </w:t>
            </w:r>
            <w:proofErr w:type="gramStart"/>
            <w:r w:rsidRPr="003E5B95">
              <w:rPr>
                <w:rFonts w:ascii="Book Antiqua" w:hAnsi="Book Antiqua" w:cs="Calibri"/>
                <w:color w:val="000000"/>
                <w:lang w:val="pt-BR" w:eastAsia="pt-BR"/>
              </w:rPr>
              <w:t>1</w:t>
            </w:r>
            <w:proofErr w:type="gramEnd"/>
            <w:r w:rsidRPr="003E5B95">
              <w:rPr>
                <w:rFonts w:ascii="Book Antiqua" w:hAnsi="Book Antiqua" w:cs="Calibri"/>
                <w:color w:val="000000"/>
                <w:lang w:val="pt-BR" w:eastAsia="pt-BR"/>
              </w:rPr>
              <w:t xml:space="preserve">, não torrado. Embalagem transparente atóxica de </w:t>
            </w:r>
            <w:proofErr w:type="gramStart"/>
            <w:r w:rsidRPr="003E5B95">
              <w:rPr>
                <w:rFonts w:ascii="Book Antiqua" w:hAnsi="Book Antiqua" w:cs="Calibri"/>
                <w:color w:val="000000"/>
                <w:lang w:val="pt-BR" w:eastAsia="pt-BR"/>
              </w:rPr>
              <w:t>1kg</w:t>
            </w:r>
            <w:proofErr w:type="gramEnd"/>
            <w:r w:rsidRPr="003E5B95">
              <w:rPr>
                <w:rFonts w:ascii="Book Antiqua" w:hAnsi="Book Antiqua" w:cs="Calibri"/>
                <w:color w:val="000000"/>
                <w:lang w:val="pt-BR" w:eastAsia="pt-BR"/>
              </w:rPr>
              <w:t xml:space="preserve"> com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24.800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15.200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40.000</w:t>
            </w:r>
          </w:p>
        </w:tc>
      </w:tr>
      <w:tr w:rsidR="003E5B95" w:rsidRPr="003E5B95" w:rsidTr="003E5B95">
        <w:trPr>
          <w:trHeight w:val="2295"/>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9</w:t>
            </w:r>
          </w:p>
        </w:tc>
        <w:tc>
          <w:tcPr>
            <w:tcW w:w="4480" w:type="dxa"/>
            <w:shd w:val="clear" w:color="auto" w:fill="auto"/>
            <w:hideMark/>
          </w:tcPr>
          <w:p w:rsidR="003E5B95" w:rsidRDefault="003E5B95" w:rsidP="003E5B95">
            <w:pPr>
              <w:rPr>
                <w:rFonts w:ascii="Book Antiqua" w:hAnsi="Book Antiqua" w:cs="Calibri"/>
                <w:color w:val="000000"/>
                <w:lang w:val="pt-BR" w:eastAsia="pt-BR"/>
              </w:rPr>
            </w:pPr>
            <w:r w:rsidRPr="003E5B95">
              <w:rPr>
                <w:rFonts w:ascii="Book Antiqua" w:hAnsi="Book Antiqua" w:cs="Calibri"/>
                <w:b/>
                <w:bCs/>
                <w:color w:val="000000"/>
                <w:lang w:val="pt-BR" w:eastAsia="pt-BR"/>
              </w:rPr>
              <w:t>UNIDADES</w:t>
            </w:r>
            <w:r w:rsidRPr="003E5B95">
              <w:rPr>
                <w:rFonts w:ascii="Book Antiqua" w:hAnsi="Book Antiqua" w:cs="Calibri"/>
                <w:b/>
                <w:bCs/>
                <w:color w:val="000000"/>
                <w:lang w:val="pt-BR" w:eastAsia="pt-BR"/>
              </w:rPr>
              <w:br/>
              <w:t>LEITE INTEGRAL</w:t>
            </w:r>
            <w:r w:rsidRPr="003E5B95">
              <w:rPr>
                <w:rFonts w:ascii="Book Antiqua" w:hAnsi="Book Antiqua" w:cs="Calibri"/>
                <w:color w:val="000000"/>
                <w:lang w:val="pt-BR" w:eastAsia="pt-BR"/>
              </w:rPr>
              <w:br/>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t xml:space="preserve">Esterilizado. Homogeneizado. Tipo longa vida. Sem conservantes. Embalagem Tetra Pak de 1 litro com o modo de conservação, o número de registro em órgão competente (S.I.E. ou S.I.F.),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59.520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36.480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96.000</w:t>
            </w:r>
          </w:p>
        </w:tc>
      </w:tr>
      <w:tr w:rsidR="003E5B95" w:rsidRPr="003E5B95" w:rsidTr="003E5B95">
        <w:trPr>
          <w:trHeight w:val="2040"/>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sidRPr="003E5B95">
              <w:rPr>
                <w:rFonts w:ascii="Book Antiqua" w:hAnsi="Book Antiqua" w:cs="Calibri"/>
                <w:b/>
                <w:bCs/>
                <w:color w:val="000000"/>
                <w:lang w:val="pt-BR" w:eastAsia="pt-BR"/>
              </w:rPr>
              <w:t>10</w:t>
            </w:r>
          </w:p>
        </w:tc>
        <w:tc>
          <w:tcPr>
            <w:tcW w:w="4480" w:type="dxa"/>
            <w:shd w:val="clear" w:color="000000" w:fill="FFFFFF"/>
            <w:hideMark/>
          </w:tcPr>
          <w:p w:rsidR="003E5B95" w:rsidRDefault="003E5B95" w:rsidP="003E5B95">
            <w:pPr>
              <w:rPr>
                <w:rFonts w:ascii="Book Antiqua" w:hAnsi="Book Antiqua" w:cs="Calibri"/>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MACARRÃO TIPO ESPAGUETE</w:t>
            </w:r>
            <w:r w:rsidRPr="003E5B95">
              <w:rPr>
                <w:rFonts w:ascii="Book Antiqua" w:hAnsi="Book Antiqua" w:cs="Calibri"/>
                <w:color w:val="000000"/>
                <w:lang w:val="pt-BR" w:eastAsia="pt-BR"/>
              </w:rPr>
              <w:br/>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color w:val="000000"/>
                <w:lang w:val="pt-BR" w:eastAsia="pt-BR"/>
              </w:rPr>
              <w:t xml:space="preserve">Massa de sêmola com ovos, enriquecido com ferro e ácido fólico (B9). </w:t>
            </w:r>
            <w:r w:rsidRPr="003E5B95">
              <w:rPr>
                <w:rFonts w:ascii="Book Antiqua" w:hAnsi="Book Antiqua" w:cs="Calibri"/>
                <w:b/>
                <w:bCs/>
                <w:color w:val="000000"/>
                <w:lang w:val="pt-BR" w:eastAsia="pt-BR"/>
              </w:rPr>
              <w:t>Embalagem de 500 gramas</w:t>
            </w:r>
            <w:r w:rsidRPr="003E5B95">
              <w:rPr>
                <w:rFonts w:ascii="Book Antiqua" w:hAnsi="Book Antiqua" w:cs="Calibri"/>
                <w:color w:val="000000"/>
                <w:lang w:val="pt-BR" w:eastAsia="pt-BR"/>
              </w:rPr>
              <w:t xml:space="preserve"> com os ingredientes,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29.760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18.240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r>
      <w:tr w:rsidR="003E5B95" w:rsidRPr="003E5B95" w:rsidTr="003E5B95">
        <w:trPr>
          <w:trHeight w:val="1785"/>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sidRPr="003E5B95">
              <w:rPr>
                <w:rFonts w:ascii="Book Antiqua" w:hAnsi="Book Antiqua" w:cs="Calibri"/>
                <w:b/>
                <w:bCs/>
                <w:color w:val="000000"/>
                <w:lang w:val="pt-BR" w:eastAsia="pt-BR"/>
              </w:rPr>
              <w:t>11</w:t>
            </w:r>
          </w:p>
        </w:tc>
        <w:tc>
          <w:tcPr>
            <w:tcW w:w="4480" w:type="dxa"/>
            <w:shd w:val="clear" w:color="000000" w:fill="FFFFFF"/>
            <w:hideMark/>
          </w:tcPr>
          <w:p w:rsidR="003E5B95" w:rsidRDefault="003E5B95" w:rsidP="003E5B95">
            <w:pPr>
              <w:rPr>
                <w:rFonts w:ascii="Book Antiqua" w:hAnsi="Book Antiqua" w:cs="Calibri"/>
                <w:b/>
                <w:bCs/>
                <w:color w:val="000000"/>
                <w:lang w:val="pt-BR" w:eastAsia="pt-BR"/>
              </w:rPr>
            </w:pPr>
            <w:r w:rsidRPr="003E5B95">
              <w:rPr>
                <w:rFonts w:ascii="Book Antiqua" w:hAnsi="Book Antiqua" w:cs="Calibri"/>
                <w:b/>
                <w:bCs/>
                <w:color w:val="000000"/>
                <w:lang w:val="pt-BR" w:eastAsia="pt-BR"/>
              </w:rPr>
              <w:t>POTE</w:t>
            </w:r>
            <w:r w:rsidRPr="003E5B95">
              <w:rPr>
                <w:rFonts w:ascii="Book Antiqua" w:hAnsi="Book Antiqua" w:cs="Calibri"/>
                <w:b/>
                <w:bCs/>
                <w:color w:val="000000"/>
                <w:lang w:val="pt-BR" w:eastAsia="pt-BR"/>
              </w:rPr>
              <w:br/>
              <w:t>MELADO NATURAL DE CANA</w:t>
            </w:r>
            <w:r w:rsidRPr="003E5B95">
              <w:rPr>
                <w:rFonts w:ascii="Book Antiqua" w:hAnsi="Book Antiqua" w:cs="Calibri"/>
                <w:color w:val="000000"/>
                <w:lang w:val="pt-BR" w:eastAsia="pt-BR"/>
              </w:rPr>
              <w:br/>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b/>
                <w:bCs/>
                <w:color w:val="000000"/>
                <w:lang w:val="pt-BR" w:eastAsia="pt-BR"/>
              </w:rPr>
              <w:t>Embalagem de 500 gramas</w:t>
            </w:r>
            <w:r w:rsidRPr="003E5B95">
              <w:rPr>
                <w:rFonts w:ascii="Book Antiqua" w:hAnsi="Book Antiqua" w:cs="Calibri"/>
                <w:color w:val="000000"/>
                <w:lang w:val="pt-BR" w:eastAsia="pt-BR"/>
              </w:rPr>
              <w:t xml:space="preserve">, sem defeitos, com a data de fabricação, a validade,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7.440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4.560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12.000</w:t>
            </w:r>
          </w:p>
        </w:tc>
      </w:tr>
      <w:tr w:rsidR="003E5B95" w:rsidRPr="003E5B95" w:rsidTr="003E5B95">
        <w:trPr>
          <w:trHeight w:val="1530"/>
        </w:trPr>
        <w:tc>
          <w:tcPr>
            <w:tcW w:w="720" w:type="dxa"/>
            <w:shd w:val="clear" w:color="auto" w:fill="F2F2F2" w:themeFill="background1" w:themeFillShade="F2"/>
            <w:noWrap/>
            <w:vAlign w:val="center"/>
            <w:hideMark/>
          </w:tcPr>
          <w:p w:rsidR="003E5B95" w:rsidRPr="003E5B95" w:rsidRDefault="003E5B95" w:rsidP="003E5B95">
            <w:pPr>
              <w:jc w:val="center"/>
              <w:rPr>
                <w:rFonts w:ascii="Book Antiqua" w:hAnsi="Book Antiqua" w:cs="Calibri"/>
                <w:b/>
                <w:bCs/>
                <w:color w:val="000000"/>
                <w:lang w:val="pt-BR" w:eastAsia="pt-BR"/>
              </w:rPr>
            </w:pPr>
            <w:r w:rsidRPr="003E5B95">
              <w:rPr>
                <w:rFonts w:ascii="Book Antiqua" w:hAnsi="Book Antiqua" w:cs="Calibri"/>
                <w:b/>
                <w:bCs/>
                <w:color w:val="000000"/>
                <w:lang w:val="pt-BR" w:eastAsia="pt-BR"/>
              </w:rPr>
              <w:t>12</w:t>
            </w:r>
          </w:p>
        </w:tc>
        <w:tc>
          <w:tcPr>
            <w:tcW w:w="4480" w:type="dxa"/>
            <w:shd w:val="clear" w:color="000000" w:fill="FFFFFF"/>
            <w:hideMark/>
          </w:tcPr>
          <w:p w:rsidR="003E5B95" w:rsidRDefault="003E5B95" w:rsidP="003E5B95">
            <w:pPr>
              <w:rPr>
                <w:rFonts w:ascii="Book Antiqua" w:hAnsi="Book Antiqua" w:cs="Calibri"/>
                <w:b/>
                <w:bCs/>
                <w:color w:val="000000"/>
                <w:lang w:val="pt-BR" w:eastAsia="pt-BR"/>
              </w:rPr>
            </w:pPr>
            <w:r w:rsidRPr="003E5B95">
              <w:rPr>
                <w:rFonts w:ascii="Book Antiqua" w:hAnsi="Book Antiqua" w:cs="Calibri"/>
                <w:b/>
                <w:bCs/>
                <w:color w:val="000000"/>
                <w:lang w:val="pt-BR" w:eastAsia="pt-BR"/>
              </w:rPr>
              <w:t>KG</w:t>
            </w:r>
            <w:r w:rsidRPr="003E5B95">
              <w:rPr>
                <w:rFonts w:ascii="Book Antiqua" w:hAnsi="Book Antiqua" w:cs="Calibri"/>
                <w:b/>
                <w:bCs/>
                <w:color w:val="000000"/>
                <w:lang w:val="pt-BR" w:eastAsia="pt-BR"/>
              </w:rPr>
              <w:br/>
              <w:t>SAL REFINADO IODADO</w:t>
            </w:r>
            <w:r w:rsidRPr="003E5B95">
              <w:rPr>
                <w:rFonts w:ascii="Book Antiqua" w:hAnsi="Book Antiqua" w:cs="Calibri"/>
                <w:color w:val="000000"/>
                <w:lang w:val="pt-BR" w:eastAsia="pt-BR"/>
              </w:rPr>
              <w:br/>
            </w:r>
          </w:p>
          <w:p w:rsidR="003E5B95" w:rsidRPr="003E5B95" w:rsidRDefault="003E5B95" w:rsidP="003E5B95">
            <w:pPr>
              <w:jc w:val="both"/>
              <w:rPr>
                <w:rFonts w:ascii="Book Antiqua" w:hAnsi="Book Antiqua" w:cs="Calibri"/>
                <w:color w:val="000000"/>
                <w:lang w:val="pt-BR" w:eastAsia="pt-BR"/>
              </w:rPr>
            </w:pPr>
            <w:r w:rsidRPr="003E5B95">
              <w:rPr>
                <w:rFonts w:ascii="Book Antiqua" w:hAnsi="Book Antiqua" w:cs="Calibri"/>
                <w:b/>
                <w:bCs/>
                <w:color w:val="000000"/>
                <w:lang w:val="pt-BR" w:eastAsia="pt-BR"/>
              </w:rPr>
              <w:t xml:space="preserve">Embalagem de </w:t>
            </w:r>
            <w:proofErr w:type="gramStart"/>
            <w:r w:rsidRPr="003E5B95">
              <w:rPr>
                <w:rFonts w:ascii="Book Antiqua" w:hAnsi="Book Antiqua" w:cs="Calibri"/>
                <w:b/>
                <w:bCs/>
                <w:color w:val="000000"/>
                <w:lang w:val="pt-BR" w:eastAsia="pt-BR"/>
              </w:rPr>
              <w:t>1kg</w:t>
            </w:r>
            <w:proofErr w:type="gramEnd"/>
            <w:r w:rsidRPr="003E5B95">
              <w:rPr>
                <w:rFonts w:ascii="Book Antiqua" w:hAnsi="Book Antiqua" w:cs="Calibri"/>
                <w:b/>
                <w:bCs/>
                <w:color w:val="000000"/>
                <w:lang w:val="pt-BR" w:eastAsia="pt-BR"/>
              </w:rPr>
              <w:t xml:space="preserve"> </w:t>
            </w:r>
            <w:r w:rsidRPr="003E5B95">
              <w:rPr>
                <w:rFonts w:ascii="Book Antiqua" w:hAnsi="Book Antiqua" w:cs="Calibri"/>
                <w:color w:val="000000"/>
                <w:lang w:val="pt-BR" w:eastAsia="pt-BR"/>
              </w:rPr>
              <w:t xml:space="preserve">com a composição,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1618"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29.760</w:t>
            </w:r>
          </w:p>
        </w:tc>
        <w:tc>
          <w:tcPr>
            <w:tcW w:w="1560" w:type="dxa"/>
            <w:shd w:val="clear" w:color="000000" w:fill="FFFFFF"/>
            <w:noWrap/>
            <w:vAlign w:val="center"/>
            <w:hideMark/>
          </w:tcPr>
          <w:p w:rsidR="003E5B95" w:rsidRPr="003E5B95" w:rsidRDefault="003E5B95" w:rsidP="003E5B95">
            <w:pPr>
              <w:jc w:val="center"/>
              <w:rPr>
                <w:rFonts w:ascii="Book Antiqua" w:hAnsi="Book Antiqua"/>
                <w:color w:val="000000"/>
                <w:lang w:val="pt-BR" w:eastAsia="pt-BR"/>
              </w:rPr>
            </w:pPr>
            <w:r w:rsidRPr="003E5B95">
              <w:rPr>
                <w:rFonts w:ascii="Book Antiqua" w:hAnsi="Book Antiqua"/>
                <w:color w:val="000000"/>
                <w:lang w:val="pt-BR" w:eastAsia="pt-BR"/>
              </w:rPr>
              <w:t>18.240</w:t>
            </w:r>
          </w:p>
        </w:tc>
        <w:tc>
          <w:tcPr>
            <w:tcW w:w="1542" w:type="dxa"/>
            <w:shd w:val="clear" w:color="000000" w:fill="FFFFFF"/>
            <w:noWrap/>
            <w:vAlign w:val="center"/>
            <w:hideMark/>
          </w:tcPr>
          <w:p w:rsidR="003E5B95" w:rsidRPr="003E5B95" w:rsidRDefault="003E5B95" w:rsidP="003E5B95">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r>
    </w:tbl>
    <w:p w:rsidR="003E5B95" w:rsidRDefault="003E5B9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3E5B95" w:rsidRPr="00AB033C"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themeColor="text1"/>
          <w:sz w:val="22"/>
          <w:szCs w:val="22"/>
        </w:rPr>
      </w:pPr>
      <w:r>
        <w:rPr>
          <w:rFonts w:ascii="Book Antiqua" w:hAnsi="Book Antiqua"/>
          <w:color w:val="000000" w:themeColor="text1"/>
          <w:sz w:val="22"/>
          <w:szCs w:val="22"/>
          <w:lang w:val="pt-BR"/>
        </w:rPr>
        <w:t xml:space="preserve">2.1 </w:t>
      </w:r>
      <w:r w:rsidRPr="00AB033C">
        <w:rPr>
          <w:rFonts w:ascii="Book Antiqua" w:eastAsia="Book Antiqua" w:hAnsi="Book Antiqua"/>
          <w:color w:val="000000" w:themeColor="text1"/>
          <w:sz w:val="22"/>
          <w:szCs w:val="22"/>
        </w:rPr>
        <w:t xml:space="preserve">A aquisição deste objeto tem por justificativa, a </w:t>
      </w:r>
      <w:r w:rsidRPr="00AB033C">
        <w:rPr>
          <w:rFonts w:ascii="Book Antiqua" w:hAnsi="Book Antiqua" w:cs="Arial"/>
          <w:color w:val="000000" w:themeColor="text1"/>
          <w:sz w:val="22"/>
          <w:szCs w:val="22"/>
        </w:rPr>
        <w:t>necessidade do atendimento de alunos da Educação Infantil e Ensino Fundamental</w:t>
      </w:r>
    </w:p>
    <w:p w:rsidR="003E5B95" w:rsidRPr="00AB033C" w:rsidRDefault="003E5B95" w:rsidP="003E5B9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themeColor="text1"/>
          <w:sz w:val="22"/>
          <w:szCs w:val="22"/>
        </w:rPr>
      </w:pPr>
      <w:r>
        <w:rPr>
          <w:rFonts w:ascii="Book Antiqua" w:hAnsi="Book Antiqua"/>
          <w:color w:val="000000" w:themeColor="text1"/>
          <w:sz w:val="22"/>
          <w:szCs w:val="22"/>
          <w:lang w:val="pt-BR"/>
        </w:rPr>
        <w:t xml:space="preserve">2.1.1 </w:t>
      </w:r>
      <w:r w:rsidRPr="00AB033C">
        <w:rPr>
          <w:rFonts w:ascii="Book Antiqua" w:hAnsi="Book Antiqua"/>
          <w:color w:val="000000" w:themeColor="text1"/>
          <w:sz w:val="22"/>
          <w:szCs w:val="22"/>
        </w:rPr>
        <w:t xml:space="preserve">Os itens relacionados </w:t>
      </w:r>
      <w:proofErr w:type="gramStart"/>
      <w:r w:rsidRPr="00AB033C">
        <w:rPr>
          <w:rFonts w:ascii="Book Antiqua" w:hAnsi="Book Antiqua"/>
          <w:color w:val="000000" w:themeColor="text1"/>
          <w:sz w:val="22"/>
          <w:szCs w:val="22"/>
        </w:rPr>
        <w:t xml:space="preserve">no </w:t>
      </w:r>
      <w:r w:rsidRPr="00AB033C">
        <w:rPr>
          <w:rFonts w:ascii="Book Antiqua" w:hAnsi="Book Antiqua"/>
          <w:color w:val="000000" w:themeColor="text1"/>
          <w:sz w:val="22"/>
          <w:szCs w:val="22"/>
          <w:lang w:val="pt-BR"/>
        </w:rPr>
        <w:t>no</w:t>
      </w:r>
      <w:proofErr w:type="gramEnd"/>
      <w:r w:rsidRPr="00AB033C">
        <w:rPr>
          <w:rFonts w:ascii="Book Antiqua" w:hAnsi="Book Antiqua"/>
          <w:color w:val="000000" w:themeColor="text1"/>
          <w:sz w:val="22"/>
          <w:szCs w:val="22"/>
          <w:lang w:val="pt-BR"/>
        </w:rPr>
        <w:t xml:space="preserve"> ANEXO I – Termo de Referência e ANEXO II  – </w:t>
      </w:r>
      <w:r w:rsidRPr="00AB033C">
        <w:rPr>
          <w:rFonts w:ascii="Book Antiqua" w:hAnsi="Book Antiqua"/>
          <w:color w:val="000000" w:themeColor="text1"/>
          <w:sz w:val="22"/>
          <w:szCs w:val="22"/>
        </w:rPr>
        <w:t>Proposta de Preços foram relacionados baseados em quantias estimadas necessárias e suficientes para a demanda do período em questão, que será de 12 (doze) meses.</w:t>
      </w:r>
    </w:p>
    <w:p w:rsidR="003E5B95" w:rsidRPr="00AB033C" w:rsidRDefault="003E5B95" w:rsidP="003E5B95">
      <w:pPr>
        <w:pStyle w:val="Corpodetexto"/>
        <w:spacing w:after="0"/>
        <w:jc w:val="both"/>
        <w:rPr>
          <w:rFonts w:ascii="Book Antiqua" w:hAnsi="Book Antiqua" w:cs="Arial"/>
          <w:color w:val="000000" w:themeColor="text1"/>
          <w:sz w:val="22"/>
          <w:szCs w:val="22"/>
        </w:rPr>
      </w:pPr>
      <w:r>
        <w:rPr>
          <w:rFonts w:ascii="Book Antiqua" w:hAnsi="Book Antiqua" w:cs="Arial"/>
          <w:color w:val="000000" w:themeColor="text1"/>
          <w:sz w:val="22"/>
          <w:szCs w:val="22"/>
        </w:rPr>
        <w:t xml:space="preserve">2.2 </w:t>
      </w:r>
      <w:r w:rsidRPr="00AB033C">
        <w:rPr>
          <w:rFonts w:ascii="Book Antiqua" w:hAnsi="Book Antiqua" w:cs="Arial"/>
          <w:color w:val="000000" w:themeColor="text1"/>
          <w:sz w:val="22"/>
          <w:szCs w:val="22"/>
        </w:rPr>
        <w:t>Esta despesa enquadra-se na proposta do município, conforme se observa na redação da Lei nº 3.650 de 10/07/2015 que aprova o Plano Municipal de Educação, em especial as Metas e Estratégias a seguir:</w:t>
      </w:r>
    </w:p>
    <w:p w:rsidR="003E5B95" w:rsidRPr="00AB033C" w:rsidRDefault="003E5B95" w:rsidP="003E5B95">
      <w:pPr>
        <w:pStyle w:val="Corpodetexto"/>
        <w:spacing w:after="0"/>
        <w:ind w:left="2268"/>
        <w:jc w:val="both"/>
        <w:rPr>
          <w:rFonts w:ascii="Book Antiqua" w:hAnsi="Book Antiqua" w:cs="Arial"/>
          <w:color w:val="000000" w:themeColor="text1"/>
          <w:sz w:val="22"/>
          <w:szCs w:val="22"/>
        </w:rPr>
      </w:pPr>
      <w:r w:rsidRPr="00AB033C">
        <w:rPr>
          <w:rFonts w:ascii="Book Antiqua" w:hAnsi="Book Antiqua" w:cs="Arial"/>
          <w:i/>
          <w:color w:val="000000" w:themeColor="text1"/>
          <w:sz w:val="22"/>
          <w:szCs w:val="22"/>
        </w:rPr>
        <w:lastRenderedPageBreak/>
        <w:t>Meta 2:</w:t>
      </w:r>
      <w:r w:rsidRPr="00AB033C">
        <w:rPr>
          <w:rFonts w:ascii="Book Antiqua" w:hAnsi="Book Antiqua" w:cs="Arial"/>
          <w:color w:val="000000" w:themeColor="text1"/>
          <w:sz w:val="22"/>
          <w:szCs w:val="22"/>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3E5B95" w:rsidRPr="00AB033C" w:rsidRDefault="003E5B95" w:rsidP="003E5B95">
      <w:pPr>
        <w:pStyle w:val="Corpodetexto"/>
        <w:spacing w:after="0"/>
        <w:ind w:left="2268" w:right="48"/>
        <w:jc w:val="both"/>
        <w:rPr>
          <w:rFonts w:ascii="Book Antiqua" w:hAnsi="Book Antiqua" w:cs="Arial"/>
          <w:color w:val="000000" w:themeColor="text1"/>
          <w:sz w:val="22"/>
          <w:szCs w:val="22"/>
        </w:rPr>
      </w:pPr>
      <w:r w:rsidRPr="00AB033C">
        <w:rPr>
          <w:rFonts w:ascii="Book Antiqua" w:hAnsi="Book Antiqua" w:cs="Arial"/>
          <w:i/>
          <w:color w:val="000000" w:themeColor="text1"/>
          <w:sz w:val="22"/>
          <w:szCs w:val="22"/>
        </w:rPr>
        <w:t>Estratégia 2.16:</w:t>
      </w:r>
      <w:r w:rsidRPr="00AB033C">
        <w:rPr>
          <w:rFonts w:ascii="Book Antiqua" w:hAnsi="Book Antiqua" w:cs="Arial"/>
          <w:color w:val="000000" w:themeColor="text1"/>
          <w:sz w:val="22"/>
          <w:szCs w:val="22"/>
        </w:rPr>
        <w:t xml:space="preserve"> Manter a oferta da alimentação escolar, com segurança alimentar e nutricional, preferencialmente com produtos da região;</w:t>
      </w:r>
    </w:p>
    <w:p w:rsidR="003E5B95" w:rsidRPr="00AB033C" w:rsidRDefault="003E5B95" w:rsidP="003E5B95">
      <w:pPr>
        <w:pStyle w:val="Corpodetexto"/>
        <w:spacing w:after="0"/>
        <w:ind w:left="2268" w:right="48"/>
        <w:jc w:val="both"/>
        <w:rPr>
          <w:rFonts w:ascii="Book Antiqua" w:hAnsi="Book Antiqua" w:cs="Arial"/>
          <w:color w:val="000000" w:themeColor="text1"/>
          <w:sz w:val="22"/>
          <w:szCs w:val="22"/>
        </w:rPr>
      </w:pPr>
      <w:r w:rsidRPr="00AB033C">
        <w:rPr>
          <w:rFonts w:ascii="Book Antiqua" w:hAnsi="Book Antiqua" w:cs="Arial"/>
          <w:i/>
          <w:color w:val="000000" w:themeColor="text1"/>
          <w:sz w:val="22"/>
          <w:szCs w:val="22"/>
        </w:rPr>
        <w:t xml:space="preserve">Meta 6: </w:t>
      </w:r>
      <w:r w:rsidRPr="00AB033C">
        <w:rPr>
          <w:rFonts w:ascii="Book Antiqua" w:hAnsi="Book Antiqua" w:cs="Arial"/>
          <w:color w:val="000000" w:themeColor="text1"/>
          <w:sz w:val="22"/>
          <w:szCs w:val="22"/>
        </w:rPr>
        <w:t>Oferecer educação em tempo integral em, no mínimo, 50% (cinquenta por cento) das escolas públicas, de forma a atender, pelo menos, 25% (vinte e cinco por cento) dos(as) alunos(as) da educação básica.</w:t>
      </w:r>
    </w:p>
    <w:p w:rsidR="0057274E" w:rsidRDefault="003E5B95" w:rsidP="003E5B95">
      <w:pPr>
        <w:ind w:left="2268"/>
        <w:jc w:val="both"/>
        <w:rPr>
          <w:rFonts w:ascii="Book Antiqua" w:hAnsi="Book Antiqua"/>
          <w:b/>
          <w:sz w:val="22"/>
          <w:szCs w:val="22"/>
          <w:lang w:val="pt-BR"/>
        </w:rPr>
      </w:pPr>
      <w:r w:rsidRPr="00AB033C">
        <w:rPr>
          <w:rFonts w:ascii="Book Antiqua" w:hAnsi="Book Antiqua" w:cs="Arial"/>
          <w:i/>
          <w:color w:val="000000" w:themeColor="text1"/>
          <w:sz w:val="22"/>
          <w:szCs w:val="22"/>
        </w:rPr>
        <w:t>Estratégia 6.9:</w:t>
      </w:r>
      <w:r w:rsidRPr="00AB033C">
        <w:rPr>
          <w:rFonts w:ascii="Book Antiqua" w:hAnsi="Book Antiqua" w:cs="Arial"/>
          <w:color w:val="000000" w:themeColor="text1"/>
          <w:sz w:val="22"/>
          <w:szCs w:val="22"/>
        </w:rPr>
        <w:t xml:space="preserve"> Assegurar alimentação escolar que contemple a necessidade nutricional diária dos estudantes que permanecem na escola em tempo integral, conforme legislação específica;</w:t>
      </w:r>
    </w:p>
    <w:p w:rsidR="003E5B95" w:rsidRDefault="003E5B9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80293F">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3E5B95" w:rsidRPr="00195D34"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E5B95" w:rsidRPr="00195D34" w:rsidRDefault="003E5B95" w:rsidP="003E5B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E5B95"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E5B95"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3E5B95" w:rsidRPr="005E69E3"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E5B95" w:rsidRDefault="003E5B95" w:rsidP="003E5B9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E5B95"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E5B95"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3E5B95" w:rsidRPr="004C41AD" w:rsidRDefault="003E5B95" w:rsidP="003E5B95">
      <w:pPr>
        <w:jc w:val="both"/>
        <w:rPr>
          <w:rFonts w:ascii="Book Antiqua" w:hAnsi="Book Antiqua" w:cs="Arial"/>
          <w:sz w:val="22"/>
          <w:szCs w:val="22"/>
        </w:rPr>
      </w:pPr>
      <w:r>
        <w:rPr>
          <w:rFonts w:ascii="Book Antiqua" w:hAnsi="Book Antiqua" w:cs="Arial"/>
          <w:sz w:val="22"/>
          <w:szCs w:val="22"/>
        </w:rPr>
        <w:t xml:space="preserve">4.2.3 </w:t>
      </w:r>
      <w:r w:rsidRPr="004C41AD">
        <w:rPr>
          <w:rFonts w:ascii="Book Antiqua" w:hAnsi="Book Antiqua" w:cs="Arial"/>
          <w:sz w:val="22"/>
          <w:szCs w:val="22"/>
        </w:rPr>
        <w:t>O fornecedor será responsável pela elaboração do comprovante de entrega que será assinado pelo responsável por receber os alimentos na Secretaria de Educação. O comprovante de entrega deverá ser elaborado em duas vias: uma via para SEMED e outra, para o fornecedor. Cabe ressaltar que as notas fiscais somente são encaminhadas para pagamento após conferência dos comprovantes de entrega.</w:t>
      </w:r>
    </w:p>
    <w:p w:rsidR="003E5B95" w:rsidRPr="004C41AD" w:rsidRDefault="003E5B95" w:rsidP="003E5B95">
      <w:pPr>
        <w:jc w:val="both"/>
        <w:rPr>
          <w:rFonts w:ascii="Book Antiqua" w:hAnsi="Book Antiqua" w:cs="Arial"/>
          <w:sz w:val="22"/>
          <w:szCs w:val="22"/>
        </w:rPr>
      </w:pPr>
      <w:r>
        <w:rPr>
          <w:rFonts w:ascii="Book Antiqua" w:hAnsi="Book Antiqua" w:cs="Arial"/>
          <w:sz w:val="22"/>
          <w:szCs w:val="22"/>
        </w:rPr>
        <w:t xml:space="preserve">4.2.4 </w:t>
      </w:r>
      <w:r w:rsidRPr="004C41AD">
        <w:rPr>
          <w:rFonts w:ascii="Book Antiqua" w:hAnsi="Book Antiqua" w:cs="Arial"/>
          <w:sz w:val="22"/>
          <w:szCs w:val="22"/>
        </w:rPr>
        <w:t>Todas as embalagens dos produtos industrializados deverão estar escritas em língua portuguesa, conter o quadro de valores nutricionais, nome e endereço do fabricante.</w:t>
      </w:r>
    </w:p>
    <w:p w:rsidR="003E5B95" w:rsidRPr="004C41AD" w:rsidRDefault="003E5B95" w:rsidP="003E5B95">
      <w:pPr>
        <w:jc w:val="both"/>
        <w:rPr>
          <w:rFonts w:ascii="Book Antiqua" w:hAnsi="Book Antiqua" w:cs="Arial"/>
          <w:sz w:val="22"/>
          <w:szCs w:val="22"/>
        </w:rPr>
      </w:pPr>
      <w:r>
        <w:rPr>
          <w:rFonts w:ascii="Book Antiqua" w:hAnsi="Book Antiqua" w:cs="Arial"/>
          <w:sz w:val="22"/>
          <w:szCs w:val="22"/>
        </w:rPr>
        <w:t xml:space="preserve">4.2.5 </w:t>
      </w:r>
      <w:r w:rsidRPr="004C41AD">
        <w:rPr>
          <w:rFonts w:ascii="Book Antiqua" w:hAnsi="Book Antiqua" w:cs="Arial"/>
          <w:sz w:val="22"/>
          <w:szCs w:val="22"/>
        </w:rPr>
        <w:t>Não serão aceitas embalagens defeituosas que exponham o produto à contaminação e/ ou deterioração.</w:t>
      </w:r>
    </w:p>
    <w:p w:rsidR="003E5B95" w:rsidRPr="004C41AD" w:rsidRDefault="003E5B95" w:rsidP="003E5B95">
      <w:pPr>
        <w:jc w:val="both"/>
        <w:rPr>
          <w:rFonts w:ascii="Book Antiqua" w:hAnsi="Book Antiqua" w:cs="Arial"/>
          <w:b/>
          <w:bCs/>
          <w:sz w:val="22"/>
          <w:szCs w:val="22"/>
        </w:rPr>
      </w:pPr>
      <w:r>
        <w:rPr>
          <w:rFonts w:ascii="Book Antiqua" w:hAnsi="Book Antiqua" w:cs="Arial"/>
          <w:sz w:val="22"/>
          <w:szCs w:val="22"/>
        </w:rPr>
        <w:t xml:space="preserve">4.2.6 </w:t>
      </w:r>
      <w:r w:rsidRPr="004C41AD">
        <w:rPr>
          <w:rFonts w:ascii="Book Antiqua" w:hAnsi="Book Antiqua" w:cs="Arial"/>
          <w:sz w:val="22"/>
          <w:szCs w:val="22"/>
        </w:rPr>
        <w:t>Fica extremamente proibido a substituição de qualquer alimento nas unidades, que não seja por motivos de qualidade (do produto ou de sua embalagem) e/ ou quantidade solicitada, que pertence a esta licitação. Qualquer alteração de outra natureza só poderá ser feita através do Departamento de Alimentação Escolar.</w:t>
      </w:r>
    </w:p>
    <w:p w:rsidR="003E5B95" w:rsidRPr="004C41AD" w:rsidRDefault="003E5B95" w:rsidP="003E5B95">
      <w:pPr>
        <w:jc w:val="both"/>
        <w:rPr>
          <w:rFonts w:ascii="Book Antiqua" w:hAnsi="Book Antiqua" w:cs="Arial"/>
          <w:sz w:val="22"/>
          <w:szCs w:val="22"/>
        </w:rPr>
      </w:pPr>
      <w:r>
        <w:rPr>
          <w:rFonts w:ascii="Book Antiqua" w:hAnsi="Book Antiqua" w:cs="Arial"/>
          <w:sz w:val="22"/>
          <w:szCs w:val="22"/>
        </w:rPr>
        <w:t xml:space="preserve">4.2.7 </w:t>
      </w:r>
      <w:r w:rsidRPr="004C41AD">
        <w:rPr>
          <w:rFonts w:ascii="Book Antiqua" w:hAnsi="Book Antiqua" w:cs="Arial"/>
          <w:sz w:val="22"/>
          <w:szCs w:val="22"/>
        </w:rPr>
        <w:t>Conforme o Decreto da Vigilância Sanitária Estadual nº 31.455 de 1987, artigo 170: toda pessoa proprietária de/ou responsável por veículos de transporte de gêneros alimentícios deve providenciar para que os condutores e ajudantes portem carteira de saúde, façam uso de vestuários adequados e limpos e possuam bons hábitos de higiene.</w:t>
      </w:r>
    </w:p>
    <w:p w:rsidR="003E5B95" w:rsidRDefault="003E5B95" w:rsidP="003E5B95">
      <w:pPr>
        <w:jc w:val="both"/>
        <w:rPr>
          <w:rFonts w:ascii="Book Antiqua" w:hAnsi="Book Antiqua" w:cs="Arial"/>
          <w:sz w:val="22"/>
          <w:szCs w:val="22"/>
        </w:rPr>
      </w:pPr>
      <w:r>
        <w:rPr>
          <w:rFonts w:ascii="Book Antiqua" w:hAnsi="Book Antiqua" w:cs="Arial"/>
          <w:sz w:val="22"/>
          <w:szCs w:val="22"/>
        </w:rPr>
        <w:lastRenderedPageBreak/>
        <w:t xml:space="preserve">4.2.8 </w:t>
      </w:r>
      <w:r w:rsidRPr="004C41AD">
        <w:rPr>
          <w:rFonts w:ascii="Book Antiqua" w:hAnsi="Book Antiqua" w:cs="Arial"/>
          <w:sz w:val="22"/>
          <w:szCs w:val="22"/>
        </w:rPr>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Municipal, Estadual ou Federal, em fim, tudo o que for necessário para a entrega dos produtos conforme a proposta.</w:t>
      </w:r>
    </w:p>
    <w:p w:rsidR="003E5B95" w:rsidRPr="004C41AD" w:rsidRDefault="003E5B95" w:rsidP="003E5B95">
      <w:pPr>
        <w:jc w:val="both"/>
        <w:rPr>
          <w:rFonts w:ascii="Book Antiqua" w:hAnsi="Book Antiqua" w:cs="Arial"/>
          <w:sz w:val="22"/>
          <w:szCs w:val="22"/>
        </w:rPr>
      </w:pPr>
      <w:r>
        <w:rPr>
          <w:rFonts w:ascii="Book Antiqua" w:hAnsi="Book Antiqua" w:cs="Arial"/>
          <w:sz w:val="22"/>
          <w:szCs w:val="22"/>
        </w:rPr>
        <w:t xml:space="preserve">4.2.9 </w:t>
      </w:r>
      <w:r w:rsidRPr="004C41AD">
        <w:rPr>
          <w:rFonts w:ascii="Book Antiqua" w:hAnsi="Book Antiqua" w:cs="Arial"/>
          <w:sz w:val="22"/>
          <w:szCs w:val="22"/>
        </w:rPr>
        <w:t>O não cumprimento, por parte dos fornecedores das datas e horários estabelecidos para as entregas dos produtos, sujeitará o fornecedor, à penalidade de advertência. Em caso de reincidência, o fornecedor poderá sofrer as demais penalidades previstas neste edital.</w:t>
      </w:r>
    </w:p>
    <w:p w:rsidR="003E5B95" w:rsidRPr="004C41AD" w:rsidRDefault="003E5B95" w:rsidP="003E5B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3E5B95" w:rsidRPr="00022086" w:rsidRDefault="003E5B95" w:rsidP="003E5B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3E5B95" w:rsidRPr="00022086" w:rsidRDefault="003E5B95" w:rsidP="003E5B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3E5B95" w:rsidRPr="00022086" w:rsidRDefault="003E5B95" w:rsidP="003E5B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3E5B95" w:rsidRPr="00022086" w:rsidRDefault="003E5B95" w:rsidP="003E5B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3E5B95" w:rsidRPr="00022086" w:rsidRDefault="003E5B95" w:rsidP="003E5B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3E5B95" w:rsidRPr="00195D34" w:rsidRDefault="003E5B95" w:rsidP="003E5B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E5B95" w:rsidRPr="00195D34"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D3CF0" w:rsidRDefault="003E5B95" w:rsidP="003E5B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E5B95" w:rsidRDefault="003E5B9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3E5B95" w:rsidRPr="00430317" w:rsidRDefault="003E5B95" w:rsidP="003E5B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Pr>
          <w:rFonts w:ascii="Book Antiqua" w:eastAsia="Book Antiqua" w:hAnsi="Book Antiqua" w:cs="Arial"/>
          <w:sz w:val="22"/>
          <w:szCs w:val="22"/>
        </w:rPr>
        <w:t>nte atestada pelo responsável da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3E5B95" w:rsidRPr="00430317" w:rsidRDefault="003E5B95" w:rsidP="003E5B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E5B95" w:rsidRPr="00430317" w:rsidRDefault="003E5B95" w:rsidP="003E5B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E5B95" w:rsidRPr="00430317" w:rsidRDefault="003E5B95" w:rsidP="003E5B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3E5B95"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3E5B95" w:rsidRDefault="003E5B95" w:rsidP="003E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da Secretaria Municipal de Educação</w:t>
      </w:r>
      <w:r w:rsidRPr="00F8255D">
        <w:rPr>
          <w:rFonts w:ascii="Book Antiqua" w:eastAsia="Book Antiqua" w:hAnsi="Book Antiqua" w:cs="Arial"/>
          <w:sz w:val="22"/>
          <w:szCs w:val="22"/>
          <w:shd w:val="clear" w:color="auto" w:fill="FFFFFF"/>
        </w:rPr>
        <w:t>, existentes na(s) seguinte(s) dotações:</w:t>
      </w:r>
    </w:p>
    <w:p w:rsidR="003E5B95" w:rsidRDefault="003E5B95" w:rsidP="003E5B95">
      <w:pPr>
        <w:jc w:val="right"/>
        <w:rPr>
          <w:rFonts w:ascii="Book Antiqua" w:hAnsi="Book Antiqua"/>
          <w:sz w:val="22"/>
          <w:szCs w:val="22"/>
          <w:lang w:val="pt-BR"/>
        </w:rPr>
      </w:pPr>
      <w:r w:rsidRPr="000A47AA">
        <w:rPr>
          <w:rFonts w:ascii="Book Antiqua" w:hAnsi="Book Antiqua"/>
          <w:sz w:val="22"/>
          <w:szCs w:val="22"/>
          <w:lang w:val="pt-BR"/>
        </w:rPr>
        <w:t>Secretaria Municipal de Educação</w:t>
      </w:r>
      <w:r>
        <w:rPr>
          <w:rFonts w:ascii="Book Antiqua" w:hAnsi="Book Antiqua"/>
          <w:sz w:val="22"/>
          <w:szCs w:val="22"/>
          <w:lang w:val="pt-BR"/>
        </w:rPr>
        <w:t xml:space="preserve"> – Educação Infantil</w:t>
      </w:r>
    </w:p>
    <w:p w:rsidR="003E5B95" w:rsidRPr="000A47AA" w:rsidRDefault="003E5B95" w:rsidP="003E5B95">
      <w:pPr>
        <w:jc w:val="right"/>
        <w:rPr>
          <w:rFonts w:ascii="Book Antiqua" w:hAnsi="Book Antiqua"/>
          <w:b/>
          <w:sz w:val="22"/>
          <w:szCs w:val="22"/>
          <w:lang w:val="pt-BR"/>
        </w:rPr>
      </w:pPr>
      <w:r w:rsidRPr="000A47AA">
        <w:rPr>
          <w:rFonts w:ascii="Book Antiqua" w:hAnsi="Book Antiqua"/>
          <w:b/>
          <w:sz w:val="22"/>
          <w:szCs w:val="22"/>
          <w:lang w:val="pt-BR"/>
        </w:rPr>
        <w:t>Exercício 2020;</w:t>
      </w:r>
    </w:p>
    <w:p w:rsidR="003E5B95" w:rsidRDefault="003E5B95" w:rsidP="003E5B95">
      <w:pPr>
        <w:jc w:val="right"/>
        <w:rPr>
          <w:rFonts w:ascii="Book Antiqua" w:hAnsi="Book Antiqua"/>
          <w:sz w:val="22"/>
          <w:szCs w:val="22"/>
          <w:lang w:val="pt-BR"/>
        </w:rPr>
      </w:pPr>
      <w:r w:rsidRPr="000A47AA">
        <w:rPr>
          <w:rFonts w:ascii="Book Antiqua" w:hAnsi="Book Antiqua"/>
          <w:sz w:val="22"/>
          <w:szCs w:val="22"/>
          <w:lang w:val="pt-BR"/>
        </w:rPr>
        <w:t>Secretaria Municipal de Educação</w:t>
      </w:r>
      <w:r>
        <w:rPr>
          <w:rFonts w:ascii="Book Antiqua" w:hAnsi="Book Antiqua"/>
          <w:sz w:val="22"/>
          <w:szCs w:val="22"/>
          <w:lang w:val="pt-BR"/>
        </w:rPr>
        <w:t xml:space="preserve"> – Educação Fundamental</w:t>
      </w:r>
    </w:p>
    <w:p w:rsidR="003E5B95" w:rsidRPr="000A47AA" w:rsidRDefault="003E5B95" w:rsidP="003E5B95">
      <w:pPr>
        <w:jc w:val="right"/>
        <w:rPr>
          <w:rFonts w:ascii="Book Antiqua" w:hAnsi="Book Antiqua"/>
          <w:b/>
          <w:sz w:val="22"/>
          <w:szCs w:val="22"/>
          <w:lang w:val="pt-BR"/>
        </w:rPr>
      </w:pPr>
      <w:r w:rsidRPr="000A47AA">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80293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80293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80293F">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80293F">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80293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80293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80293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.1.7 Exigir o cumprimento dos recolhimentos tributários, trabalhistas e previdenciários através dos </w:t>
      </w:r>
      <w:r w:rsidRPr="0053095D">
        <w:rPr>
          <w:rFonts w:ascii="Book Antiqua" w:hAnsi="Book Antiqua" w:cs="Book Antiqua"/>
          <w:bCs/>
          <w:sz w:val="22"/>
          <w:szCs w:val="22"/>
        </w:rPr>
        <w:lastRenderedPageBreak/>
        <w:t>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80293F">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80293F">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80293F">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60140" w:rsidRDefault="00F6014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60140" w:rsidRDefault="00F60140" w:rsidP="00F60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25</w:t>
      </w:r>
      <w:r w:rsidRPr="00F8255D">
        <w:rPr>
          <w:rFonts w:ascii="Book Antiqua" w:hAnsi="Book Antiqua"/>
          <w:sz w:val="22"/>
          <w:szCs w:val="22"/>
          <w:lang w:val="pt-BR"/>
        </w:rPr>
        <w:t xml:space="preserve"> de </w:t>
      </w:r>
      <w:r>
        <w:rPr>
          <w:rFonts w:ascii="Book Antiqua" w:hAnsi="Book Antiqua"/>
          <w:sz w:val="22"/>
          <w:szCs w:val="22"/>
          <w:lang w:val="pt-BR"/>
        </w:rPr>
        <w:t>setembro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F60140" w:rsidRDefault="00F60140" w:rsidP="00F60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60140" w:rsidRDefault="00F60140" w:rsidP="00F60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60140" w:rsidRDefault="00F60140" w:rsidP="00F60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60140" w:rsidRDefault="00F60140" w:rsidP="00F60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60140" w:rsidRPr="006C4B3D" w:rsidRDefault="00F60140" w:rsidP="00F60140">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6C4B3D">
        <w:rPr>
          <w:rFonts w:ascii="Book Antiqua" w:eastAsia="Courier New" w:hAnsi="Book Antiqua" w:cs="Book Antiqua"/>
          <w:bCs w:val="0"/>
          <w:color w:val="000000" w:themeColor="text1"/>
          <w:sz w:val="20"/>
          <w:szCs w:val="20"/>
        </w:rPr>
        <w:t>SIMARA NICOLETTI MARASCHI</w:t>
      </w:r>
    </w:p>
    <w:p w:rsidR="00F60140" w:rsidRPr="006C4B3D" w:rsidRDefault="00F60140" w:rsidP="00F60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C4B3D">
        <w:rPr>
          <w:rFonts w:ascii="Book Antiqua" w:eastAsia="Courier New" w:hAnsi="Book Antiqua" w:cs="Book Antiqua"/>
          <w:color w:val="000000" w:themeColor="text1"/>
        </w:rPr>
        <w:t xml:space="preserve">  Secretária Municipal de Educação</w:t>
      </w:r>
    </w:p>
    <w:p w:rsidR="00F60140" w:rsidRDefault="00F6014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A449C" w:rsidRPr="005A449C" w:rsidRDefault="005A449C" w:rsidP="005A449C">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sidRPr="005A449C">
        <w:rPr>
          <w:rFonts w:ascii="Book Antiqua" w:eastAsia="Book Antiqua" w:hAnsi="Book Antiqua"/>
          <w:b/>
          <w:sz w:val="40"/>
          <w:szCs w:val="40"/>
          <w:lang w:val="pt-BR"/>
        </w:rPr>
        <w:lastRenderedPageBreak/>
        <w:t xml:space="preserve">ANEXO I – </w:t>
      </w:r>
      <w:r w:rsidRPr="005A449C">
        <w:rPr>
          <w:rFonts w:ascii="Book Antiqua" w:eastAsia="Calibri" w:hAnsi="Book Antiqua" w:cs="BookAntiqua,Italic"/>
          <w:b/>
          <w:iCs/>
          <w:sz w:val="40"/>
          <w:szCs w:val="40"/>
          <w:lang w:val="pt-BR" w:eastAsia="pt-BR"/>
        </w:rPr>
        <w:t>TERMO DE REFERÊNCIA</w:t>
      </w:r>
      <w:r w:rsidRPr="005A449C">
        <w:rPr>
          <w:rFonts w:ascii="Book Antiqua" w:eastAsia="Book Antiqua" w:hAnsi="Book Antiqua"/>
          <w:b/>
          <w:sz w:val="40"/>
          <w:szCs w:val="40"/>
          <w:lang w:val="pt-BR"/>
        </w:rPr>
        <w:t xml:space="preserve"> “A”</w:t>
      </w:r>
    </w:p>
    <w:p w:rsidR="005A449C" w:rsidRPr="0017039A" w:rsidRDefault="005A449C" w:rsidP="005A449C">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191/2020</w:t>
      </w:r>
    </w:p>
    <w:p w:rsidR="005A449C" w:rsidRPr="0017039A" w:rsidRDefault="005A449C" w:rsidP="005A4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089/2020</w:t>
      </w:r>
    </w:p>
    <w:p w:rsidR="005A449C" w:rsidRPr="005A449C" w:rsidRDefault="005A449C" w:rsidP="005A4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iCs/>
          <w:sz w:val="22"/>
          <w:szCs w:val="22"/>
          <w:lang w:val="pt-BR" w:eastAsia="pt-BR"/>
        </w:rPr>
      </w:pPr>
    </w:p>
    <w:p w:rsidR="005A449C" w:rsidRPr="005A449C" w:rsidRDefault="005A449C" w:rsidP="005A4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iCs/>
          <w:sz w:val="22"/>
          <w:szCs w:val="22"/>
          <w:lang w:val="pt-BR" w:eastAsia="pt-BR"/>
        </w:rPr>
      </w:pPr>
    </w:p>
    <w:p w:rsidR="005A449C" w:rsidRPr="005A449C" w:rsidRDefault="005A449C" w:rsidP="005A4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both"/>
        <w:rPr>
          <w:rFonts w:ascii="Book Antiqua" w:eastAsia="Calibri" w:hAnsi="Book Antiqua" w:cs="BookAntiqua,Italic"/>
          <w:b/>
          <w:iCs/>
          <w:sz w:val="22"/>
          <w:szCs w:val="22"/>
          <w:lang w:val="pt-BR" w:eastAsia="pt-BR"/>
        </w:rPr>
      </w:pPr>
      <w:r w:rsidRPr="005A449C">
        <w:rPr>
          <w:rFonts w:ascii="Book Antiqua" w:eastAsia="Calibri" w:hAnsi="Book Antiqua" w:cs="BookAntiqua,Italic"/>
          <w:b/>
          <w:iCs/>
          <w:sz w:val="22"/>
          <w:szCs w:val="22"/>
          <w:lang w:val="pt-BR" w:eastAsia="pt-BR"/>
        </w:rPr>
        <w:t>1. DAS AMOSTRAS</w:t>
      </w:r>
    </w:p>
    <w:p w:rsidR="005A449C" w:rsidRDefault="005A449C" w:rsidP="005A449C">
      <w:pPr>
        <w:pStyle w:val="western"/>
        <w:spacing w:before="0" w:after="0" w:line="264" w:lineRule="auto"/>
        <w:jc w:val="both"/>
        <w:rPr>
          <w:rFonts w:ascii="Book Antiqua" w:hAnsi="Book Antiqua" w:cs="Arial"/>
          <w:iCs/>
          <w:sz w:val="22"/>
          <w:szCs w:val="22"/>
        </w:rPr>
      </w:pPr>
      <w:r>
        <w:rPr>
          <w:rFonts w:ascii="Book Antiqua" w:hAnsi="Book Antiqua" w:cs="Arial"/>
          <w:iCs/>
          <w:sz w:val="22"/>
          <w:szCs w:val="22"/>
        </w:rPr>
        <w:t xml:space="preserve">1.1 </w:t>
      </w:r>
      <w:r w:rsidRPr="005A449C">
        <w:rPr>
          <w:rFonts w:ascii="Book Antiqua" w:hAnsi="Book Antiqua" w:cs="Arial"/>
          <w:iCs/>
          <w:sz w:val="22"/>
          <w:szCs w:val="22"/>
        </w:rPr>
        <w:t xml:space="preserve">As empresas classificadas como primeiras colocadas deverão apresentar as amostras dos itens cotados para análise e parecer do Departamento de Alimentação em até </w:t>
      </w:r>
      <w:proofErr w:type="gramStart"/>
      <w:r w:rsidRPr="005A449C">
        <w:rPr>
          <w:rFonts w:ascii="Book Antiqua" w:hAnsi="Book Antiqua" w:cs="Arial"/>
          <w:b/>
          <w:iCs/>
          <w:sz w:val="22"/>
          <w:szCs w:val="22"/>
        </w:rPr>
        <w:t>3</w:t>
      </w:r>
      <w:proofErr w:type="gramEnd"/>
      <w:r w:rsidRPr="005A449C">
        <w:rPr>
          <w:rFonts w:ascii="Book Antiqua" w:hAnsi="Book Antiqua" w:cs="Arial"/>
          <w:b/>
          <w:iCs/>
          <w:sz w:val="22"/>
          <w:szCs w:val="22"/>
        </w:rPr>
        <w:t xml:space="preserve"> (três) dias úteis após o término da sessão</w:t>
      </w:r>
      <w:r w:rsidRPr="005A449C">
        <w:rPr>
          <w:rFonts w:ascii="Book Antiqua" w:hAnsi="Book Antiqua" w:cs="Arial"/>
          <w:iCs/>
          <w:sz w:val="22"/>
          <w:szCs w:val="22"/>
        </w:rPr>
        <w:t xml:space="preserve">. Caso apresente amostra fora das especificações técnicas previstas </w:t>
      </w:r>
      <w:r>
        <w:rPr>
          <w:rFonts w:ascii="Book Antiqua" w:hAnsi="Book Antiqua" w:cs="Arial"/>
          <w:iCs/>
          <w:sz w:val="22"/>
          <w:szCs w:val="22"/>
        </w:rPr>
        <w:t>no Anexo I – Termo de Referência e Anexo II – Proposta de Preços deste Edital</w:t>
      </w:r>
      <w:r w:rsidRPr="005A449C">
        <w:rPr>
          <w:rFonts w:ascii="Book Antiqua" w:hAnsi="Book Antiqua" w:cs="Arial"/>
          <w:iCs/>
          <w:sz w:val="22"/>
          <w:szCs w:val="22"/>
        </w:rPr>
        <w:t xml:space="preserve">, a empresa será </w:t>
      </w:r>
      <w:r w:rsidRPr="005A449C">
        <w:rPr>
          <w:rFonts w:ascii="Book Antiqua" w:hAnsi="Book Antiqua" w:cs="Arial"/>
          <w:b/>
          <w:iCs/>
          <w:sz w:val="22"/>
          <w:szCs w:val="22"/>
        </w:rPr>
        <w:t>DESCLASSIFICADA</w:t>
      </w:r>
      <w:r>
        <w:rPr>
          <w:rFonts w:ascii="Book Antiqua" w:hAnsi="Book Antiqua" w:cs="Arial"/>
          <w:iCs/>
          <w:sz w:val="22"/>
          <w:szCs w:val="22"/>
        </w:rPr>
        <w:t xml:space="preserve"> no(s) respectivo(s) </w:t>
      </w:r>
      <w:proofErr w:type="gramStart"/>
      <w:r>
        <w:rPr>
          <w:rFonts w:ascii="Book Antiqua" w:hAnsi="Book Antiqua" w:cs="Arial"/>
          <w:iCs/>
          <w:sz w:val="22"/>
          <w:szCs w:val="22"/>
        </w:rPr>
        <w:t>item(</w:t>
      </w:r>
      <w:proofErr w:type="gramEnd"/>
      <w:r>
        <w:rPr>
          <w:rFonts w:ascii="Book Antiqua" w:hAnsi="Book Antiqua" w:cs="Arial"/>
          <w:iCs/>
          <w:sz w:val="22"/>
          <w:szCs w:val="22"/>
        </w:rPr>
        <w:t>ns)</w:t>
      </w:r>
      <w:r w:rsidRPr="005A449C">
        <w:rPr>
          <w:rFonts w:ascii="Book Antiqua" w:hAnsi="Book Antiqua" w:cs="Arial"/>
          <w:iCs/>
          <w:sz w:val="22"/>
          <w:szCs w:val="22"/>
        </w:rPr>
        <w:t xml:space="preserve"> e a segunda colocada será solicitada a apresentar suas amostras e assim, sucessivamente.</w:t>
      </w:r>
    </w:p>
    <w:p w:rsidR="005A449C" w:rsidRPr="0017112D" w:rsidRDefault="005A449C" w:rsidP="005A4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jc w:val="both"/>
        <w:rPr>
          <w:rFonts w:ascii="Book Antiqua" w:hAnsi="Book Antiqua"/>
          <w:sz w:val="22"/>
          <w:szCs w:val="22"/>
        </w:rPr>
      </w:pPr>
      <w:r w:rsidRPr="005A449C">
        <w:rPr>
          <w:rFonts w:ascii="Book Antiqua" w:eastAsia="Book Antiqua" w:hAnsi="Book Antiqua"/>
          <w:sz w:val="22"/>
          <w:szCs w:val="22"/>
          <w:lang w:val="pt-BR"/>
        </w:rPr>
        <w:t>1.2</w:t>
      </w:r>
      <w:r>
        <w:rPr>
          <w:rFonts w:ascii="Book Antiqua" w:eastAsia="Book Antiqua" w:hAnsi="Book Antiqua"/>
          <w:b/>
          <w:sz w:val="22"/>
          <w:szCs w:val="22"/>
          <w:lang w:val="pt-BR"/>
        </w:rPr>
        <w:t xml:space="preserve"> </w:t>
      </w:r>
      <w:r w:rsidRPr="0017112D">
        <w:rPr>
          <w:rFonts w:ascii="Book Antiqua" w:hAnsi="Book Antiqua"/>
          <w:sz w:val="22"/>
          <w:szCs w:val="22"/>
        </w:rPr>
        <w:t>As amostras deverão conter a mesma marca da Proposta de Preço da proponente, sob pena d</w:t>
      </w:r>
      <w:r w:rsidR="00ED4789">
        <w:rPr>
          <w:rFonts w:ascii="Book Antiqua" w:hAnsi="Book Antiqua"/>
          <w:sz w:val="22"/>
          <w:szCs w:val="22"/>
        </w:rPr>
        <w:t>e desclassificação do item.</w:t>
      </w:r>
    </w:p>
    <w:p w:rsidR="005A449C" w:rsidRPr="0017112D" w:rsidRDefault="005A449C" w:rsidP="005A4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jc w:val="both"/>
        <w:rPr>
          <w:rFonts w:ascii="Book Antiqua" w:hAnsi="Book Antiqua"/>
          <w:sz w:val="22"/>
          <w:szCs w:val="22"/>
        </w:rPr>
      </w:pPr>
      <w:r>
        <w:rPr>
          <w:rFonts w:ascii="Book Antiqua" w:hAnsi="Book Antiqua"/>
          <w:sz w:val="22"/>
          <w:szCs w:val="22"/>
        </w:rPr>
        <w:t xml:space="preserve">1.3 </w:t>
      </w:r>
      <w:r w:rsidRPr="0017112D">
        <w:rPr>
          <w:rFonts w:ascii="Book Antiqua" w:hAnsi="Book Antiqua"/>
          <w:sz w:val="22"/>
          <w:szCs w:val="22"/>
        </w:rPr>
        <w:t>As amostras deverão estar identificadas com o número do item, o mesmo d</w:t>
      </w:r>
      <w:r w:rsidR="00ED4789">
        <w:rPr>
          <w:rFonts w:ascii="Book Antiqua" w:hAnsi="Book Antiqua"/>
          <w:sz w:val="22"/>
          <w:szCs w:val="22"/>
        </w:rPr>
        <w:t xml:space="preserve">o Anexo II – Proposta de Preço </w:t>
      </w:r>
      <w:r w:rsidRPr="0017112D">
        <w:rPr>
          <w:rFonts w:ascii="Book Antiqua" w:hAnsi="Book Antiqua"/>
          <w:sz w:val="22"/>
          <w:szCs w:val="22"/>
        </w:rPr>
        <w:t xml:space="preserve">deste Edital. </w:t>
      </w:r>
    </w:p>
    <w:p w:rsidR="005A449C" w:rsidRDefault="005A449C" w:rsidP="005A4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both"/>
        <w:rPr>
          <w:rFonts w:ascii="Book Antiqua" w:hAnsi="Book Antiqua"/>
          <w:sz w:val="22"/>
          <w:szCs w:val="22"/>
        </w:rPr>
      </w:pPr>
      <w:r>
        <w:rPr>
          <w:rFonts w:ascii="Book Antiqua" w:hAnsi="Book Antiqua"/>
          <w:sz w:val="22"/>
          <w:szCs w:val="22"/>
        </w:rPr>
        <w:t xml:space="preserve">1.4 </w:t>
      </w:r>
      <w:r w:rsidRPr="0017112D">
        <w:rPr>
          <w:rFonts w:ascii="Book Antiqua" w:hAnsi="Book Antiqua"/>
          <w:sz w:val="22"/>
          <w:szCs w:val="22"/>
        </w:rPr>
        <w:t xml:space="preserve">As amostras deverão ser entregues e protocoladas no seguinte endereço: Secretaria Municipal de Educação, Rua São Pedro, nº 128 – Edifício Edson Elias Wieser (1º andar), Centro, Gaspar/SC, CEP 89.110-082, A/C da Nutricionista </w:t>
      </w:r>
      <w:r>
        <w:rPr>
          <w:rFonts w:ascii="Book Antiqua" w:hAnsi="Book Antiqua"/>
          <w:sz w:val="22"/>
          <w:szCs w:val="22"/>
        </w:rPr>
        <w:t>Karla Medeiros Luiz Lopes (Matrícula nº 11.111).</w:t>
      </w:r>
    </w:p>
    <w:p w:rsidR="00ED4789" w:rsidRDefault="00ED4789" w:rsidP="005A4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both"/>
        <w:rPr>
          <w:rFonts w:ascii="Book Antiqua" w:eastAsia="Book Antiqua" w:hAnsi="Book Antiqua"/>
          <w:b/>
          <w:sz w:val="22"/>
          <w:szCs w:val="22"/>
          <w:lang w:val="pt-BR"/>
        </w:rPr>
      </w:pPr>
    </w:p>
    <w:p w:rsidR="00ED4789" w:rsidRDefault="00ED4789" w:rsidP="005A4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both"/>
        <w:rPr>
          <w:rFonts w:ascii="Book Antiqua" w:eastAsia="Book Antiqua" w:hAnsi="Book Antiqua"/>
          <w:b/>
          <w:sz w:val="22"/>
          <w:szCs w:val="22"/>
          <w:lang w:val="pt-BR"/>
        </w:rPr>
      </w:pPr>
    </w:p>
    <w:p w:rsidR="00ED4789" w:rsidRDefault="00ED4789" w:rsidP="005A4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both"/>
        <w:rPr>
          <w:rFonts w:ascii="Book Antiqua" w:eastAsia="Book Antiqua" w:hAnsi="Book Antiqua"/>
          <w:b/>
          <w:sz w:val="22"/>
          <w:szCs w:val="22"/>
          <w:lang w:val="pt-BR"/>
        </w:rPr>
      </w:pPr>
    </w:p>
    <w:p w:rsidR="00ED4789" w:rsidRDefault="00ED4789" w:rsidP="005A4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both"/>
        <w:rPr>
          <w:rFonts w:ascii="Book Antiqua" w:eastAsia="Book Antiqua" w:hAnsi="Book Antiqua"/>
          <w:b/>
          <w:sz w:val="22"/>
          <w:szCs w:val="22"/>
          <w:lang w:val="pt-BR"/>
        </w:rPr>
      </w:pPr>
    </w:p>
    <w:p w:rsidR="00ED4789" w:rsidRDefault="00ED4789" w:rsidP="005A4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both"/>
        <w:rPr>
          <w:rFonts w:ascii="Book Antiqua" w:eastAsia="Book Antiqua" w:hAnsi="Book Antiqua"/>
          <w:b/>
          <w:sz w:val="22"/>
          <w:szCs w:val="22"/>
          <w:lang w:val="pt-BR"/>
        </w:rPr>
      </w:pPr>
    </w:p>
    <w:p w:rsidR="00ED4789" w:rsidRDefault="00ED4789" w:rsidP="00ED47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25</w:t>
      </w:r>
      <w:r w:rsidRPr="00F8255D">
        <w:rPr>
          <w:rFonts w:ascii="Book Antiqua" w:hAnsi="Book Antiqua"/>
          <w:sz w:val="22"/>
          <w:szCs w:val="22"/>
          <w:lang w:val="pt-BR"/>
        </w:rPr>
        <w:t xml:space="preserve"> de </w:t>
      </w:r>
      <w:r>
        <w:rPr>
          <w:rFonts w:ascii="Book Antiqua" w:hAnsi="Book Antiqua"/>
          <w:sz w:val="22"/>
          <w:szCs w:val="22"/>
          <w:lang w:val="pt-BR"/>
        </w:rPr>
        <w:t>setembro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ED4789" w:rsidRDefault="00ED4789" w:rsidP="00ED47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D4789" w:rsidRDefault="00ED4789" w:rsidP="00ED47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D4789" w:rsidRDefault="00ED4789" w:rsidP="00ED47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D4789" w:rsidRDefault="00ED4789" w:rsidP="00ED47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D4789" w:rsidRPr="006C4B3D" w:rsidRDefault="00ED4789" w:rsidP="00ED4789">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6C4B3D">
        <w:rPr>
          <w:rFonts w:ascii="Book Antiqua" w:eastAsia="Courier New" w:hAnsi="Book Antiqua" w:cs="Book Antiqua"/>
          <w:bCs w:val="0"/>
          <w:color w:val="000000" w:themeColor="text1"/>
          <w:sz w:val="20"/>
          <w:szCs w:val="20"/>
        </w:rPr>
        <w:t>SIMARA NICOLETTI MARASCHI</w:t>
      </w:r>
    </w:p>
    <w:p w:rsidR="00ED4789" w:rsidRPr="006C4B3D" w:rsidRDefault="00ED4789" w:rsidP="00ED47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C4B3D">
        <w:rPr>
          <w:rFonts w:ascii="Book Antiqua" w:eastAsia="Courier New" w:hAnsi="Book Antiqua" w:cs="Book Antiqua"/>
          <w:color w:val="000000" w:themeColor="text1"/>
        </w:rPr>
        <w:t xml:space="preserve">  Secretária Municipal de Educação</w:t>
      </w:r>
    </w:p>
    <w:p w:rsidR="00554B02" w:rsidRPr="004F6FE2" w:rsidRDefault="005A449C" w:rsidP="00ED47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hAnsi="Book Antiqua"/>
          <w:b/>
          <w:sz w:val="48"/>
          <w:szCs w:val="48"/>
          <w:lang w:val="pt-BR"/>
        </w:rPr>
      </w:pPr>
      <w:r w:rsidRPr="005A449C">
        <w:rPr>
          <w:rFonts w:ascii="Book Antiqua" w:eastAsia="Book Antiqua" w:hAnsi="Book Antiqua"/>
          <w:b/>
          <w:sz w:val="22"/>
          <w:szCs w:val="22"/>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B033C">
        <w:rPr>
          <w:rFonts w:ascii="Book Antiqua" w:eastAsia="Book Antiqua" w:hAnsi="Book Antiqua"/>
          <w:color w:val="000000"/>
          <w:sz w:val="36"/>
          <w:szCs w:val="36"/>
        </w:rPr>
        <w:t>191/2020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B033C">
        <w:rPr>
          <w:rFonts w:ascii="Book Antiqua" w:eastAsia="Book Antiqua" w:hAnsi="Book Antiqua"/>
          <w:color w:val="000000"/>
          <w:sz w:val="36"/>
          <w:szCs w:val="36"/>
          <w:lang w:val="pt-BR"/>
        </w:rPr>
        <w:t>089/2020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60140" w:rsidRDefault="00F60140" w:rsidP="00F6014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b/>
        </w:rPr>
      </w:pPr>
      <w:r w:rsidRPr="00F60140">
        <w:rPr>
          <w:rFonts w:ascii="Book Antiqua" w:hAnsi="Book Antiqua"/>
          <w:b/>
        </w:rPr>
        <w:t xml:space="preserve">1. OS ITENS </w:t>
      </w:r>
      <w:r w:rsidRPr="00F60140">
        <w:rPr>
          <w:rFonts w:ascii="Book Antiqua" w:hAnsi="Book Antiqua"/>
          <w:b/>
          <w:u w:val="single"/>
        </w:rPr>
        <w:t>01, 02, 03, 06, 07, 08, 09, 10 E 11</w:t>
      </w:r>
      <w:r w:rsidRPr="00F60140">
        <w:rPr>
          <w:rFonts w:ascii="Book Antiqua" w:hAnsi="Book Antiqua"/>
          <w:b/>
        </w:rPr>
        <w:t xml:space="preserve"> SÃO DE PARTICIPAÇÃO GERAL DOS INTERESSADOS.</w:t>
      </w:r>
      <w:r>
        <w:rPr>
          <w:rFonts w:ascii="Book Antiqua" w:hAnsi="Book Antiqua"/>
          <w:b/>
        </w:rPr>
        <w:t xml:space="preserve"> </w:t>
      </w:r>
    </w:p>
    <w:p w:rsidR="00F60140" w:rsidRDefault="00F60140" w:rsidP="00F6014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b/>
        </w:rPr>
      </w:pPr>
    </w:p>
    <w:p w:rsidR="00F60140" w:rsidRPr="00F60140" w:rsidRDefault="00F60140" w:rsidP="00F6014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b/>
        </w:rPr>
      </w:pPr>
      <w:r>
        <w:rPr>
          <w:rFonts w:ascii="Book Antiqua" w:hAnsi="Book Antiqua"/>
          <w:b/>
        </w:rPr>
        <w:t xml:space="preserve">1.1 </w:t>
      </w:r>
      <w:r w:rsidRPr="00F60140">
        <w:rPr>
          <w:rFonts w:ascii="Book Antiqua" w:hAnsi="Book Antiqua"/>
          <w:b/>
        </w:rPr>
        <w:t xml:space="preserve">OS ITENS </w:t>
      </w:r>
      <w:r w:rsidRPr="00F60140">
        <w:rPr>
          <w:rFonts w:ascii="Book Antiqua" w:hAnsi="Book Antiqua"/>
          <w:b/>
          <w:u w:val="single"/>
        </w:rPr>
        <w:t>04, 05 E 12</w:t>
      </w:r>
      <w:r w:rsidRPr="00F60140">
        <w:rPr>
          <w:rFonts w:ascii="Book Antiqua" w:hAnsi="Book Antiqua"/>
          <w:b/>
        </w:rPr>
        <w:t xml:space="preserve"> SÃO DE PARTICIPAÇÃO EXCLUSIVA DE </w:t>
      </w:r>
      <w:r w:rsidRPr="00F60140">
        <w:rPr>
          <w:rFonts w:ascii="Book Antiqua" w:eastAsia="Book Antiqua" w:hAnsi="Book Antiqua"/>
          <w:b/>
        </w:rPr>
        <w:t xml:space="preserve">MICROEMPRESAS E EMPRESAS DE PEQUENO PORTE, CONFORME ESTABELECE O ART. 48, INCISO “I” DA LEI COMPLEMENTAR Nº 123/2006 E ART. 6º DO </w:t>
      </w:r>
      <w:r w:rsidRPr="00F60140">
        <w:rPr>
          <w:rFonts w:ascii="Book Antiqua" w:hAnsi="Book Antiqua"/>
          <w:b/>
        </w:rPr>
        <w:t>DECRETO MUNICIPAL Nº 7.241/2016.</w:t>
      </w:r>
    </w:p>
    <w:p w:rsidR="005828D7" w:rsidRDefault="005828D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8"/>
        <w:gridCol w:w="3817"/>
        <w:gridCol w:w="1430"/>
        <w:gridCol w:w="1430"/>
        <w:gridCol w:w="1430"/>
        <w:gridCol w:w="1430"/>
      </w:tblGrid>
      <w:tr w:rsidR="00F60140" w:rsidRPr="003E5B95" w:rsidTr="00F60140">
        <w:trPr>
          <w:trHeight w:val="300"/>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sz w:val="18"/>
                <w:szCs w:val="18"/>
                <w:lang w:val="pt-BR" w:eastAsia="pt-BR"/>
              </w:rPr>
            </w:pPr>
            <w:r w:rsidRPr="003E5B95">
              <w:rPr>
                <w:rFonts w:ascii="Book Antiqua" w:hAnsi="Book Antiqua" w:cs="Calibri"/>
                <w:b/>
                <w:bCs/>
                <w:color w:val="000000"/>
                <w:sz w:val="18"/>
                <w:szCs w:val="18"/>
                <w:lang w:val="pt-BR" w:eastAsia="pt-BR"/>
              </w:rPr>
              <w:t>Item</w:t>
            </w:r>
          </w:p>
        </w:tc>
        <w:tc>
          <w:tcPr>
            <w:tcW w:w="1845" w:type="pct"/>
            <w:shd w:val="clear" w:color="auto" w:fill="F2F2F2" w:themeFill="background1" w:themeFillShade="F2"/>
            <w:noWrap/>
            <w:vAlign w:val="center"/>
            <w:hideMark/>
          </w:tcPr>
          <w:p w:rsidR="00F60140" w:rsidRPr="00F60140" w:rsidRDefault="00F60140" w:rsidP="00F60140">
            <w:pPr>
              <w:jc w:val="both"/>
              <w:rPr>
                <w:rFonts w:ascii="Book Antiqua" w:hAnsi="Book Antiqua" w:cs="Calibri"/>
                <w:b/>
                <w:bCs/>
                <w:color w:val="000000"/>
                <w:sz w:val="18"/>
                <w:szCs w:val="18"/>
                <w:lang w:val="pt-BR" w:eastAsia="pt-BR"/>
              </w:rPr>
            </w:pPr>
            <w:r w:rsidRPr="00F60140">
              <w:rPr>
                <w:rFonts w:ascii="Book Antiqua" w:hAnsi="Book Antiqua" w:cs="Calibri"/>
                <w:b/>
                <w:bCs/>
                <w:color w:val="000000"/>
                <w:sz w:val="18"/>
                <w:szCs w:val="18"/>
                <w:lang w:val="pt-BR" w:eastAsia="pt-BR"/>
              </w:rPr>
              <w:t>Unidade de Medida /</w:t>
            </w:r>
          </w:p>
          <w:p w:rsidR="00F60140" w:rsidRPr="003E5B95" w:rsidRDefault="00F60140" w:rsidP="00F60140">
            <w:pPr>
              <w:jc w:val="both"/>
              <w:rPr>
                <w:rFonts w:ascii="Book Antiqua" w:hAnsi="Book Antiqua" w:cs="Calibri"/>
                <w:b/>
                <w:bCs/>
                <w:color w:val="000000"/>
                <w:sz w:val="18"/>
                <w:szCs w:val="18"/>
                <w:lang w:val="pt-BR" w:eastAsia="pt-BR"/>
              </w:rPr>
            </w:pPr>
            <w:r w:rsidRPr="003E5B95">
              <w:rPr>
                <w:rFonts w:ascii="Book Antiqua" w:hAnsi="Book Antiqua" w:cs="Calibri"/>
                <w:b/>
                <w:bCs/>
                <w:color w:val="000000"/>
                <w:sz w:val="18"/>
                <w:szCs w:val="18"/>
                <w:lang w:val="pt-BR" w:eastAsia="pt-BR"/>
              </w:rPr>
              <w:t>Descrição</w:t>
            </w:r>
          </w:p>
        </w:tc>
        <w:tc>
          <w:tcPr>
            <w:tcW w:w="6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sz w:val="18"/>
                <w:szCs w:val="18"/>
                <w:lang w:val="pt-BR" w:eastAsia="pt-BR"/>
              </w:rPr>
            </w:pPr>
            <w:r w:rsidRPr="00F60140">
              <w:rPr>
                <w:rFonts w:ascii="Book Antiqua" w:hAnsi="Book Antiqua" w:cs="Calibri"/>
                <w:b/>
                <w:bCs/>
                <w:color w:val="000000"/>
                <w:sz w:val="18"/>
                <w:szCs w:val="18"/>
                <w:lang w:val="pt-BR" w:eastAsia="pt-BR"/>
              </w:rPr>
              <w:t>Quantidade</w:t>
            </w:r>
          </w:p>
        </w:tc>
        <w:tc>
          <w:tcPr>
            <w:tcW w:w="691" w:type="pct"/>
            <w:shd w:val="clear" w:color="auto" w:fill="F2F2F2" w:themeFill="background1" w:themeFillShade="F2"/>
            <w:vAlign w:val="center"/>
          </w:tcPr>
          <w:p w:rsidR="00F60140" w:rsidRPr="00F60140" w:rsidRDefault="00F60140" w:rsidP="00F60140">
            <w:pPr>
              <w:jc w:val="center"/>
              <w:rPr>
                <w:rFonts w:ascii="Book Antiqua" w:hAnsi="Book Antiqua" w:cs="Calibri"/>
                <w:b/>
                <w:bCs/>
                <w:color w:val="000000"/>
                <w:sz w:val="18"/>
                <w:szCs w:val="18"/>
                <w:lang w:val="pt-BR" w:eastAsia="pt-BR"/>
              </w:rPr>
            </w:pPr>
            <w:r w:rsidRPr="00F60140">
              <w:rPr>
                <w:rFonts w:ascii="Book Antiqua" w:hAnsi="Book Antiqua" w:cs="Calibri"/>
                <w:b/>
                <w:bCs/>
                <w:color w:val="000000"/>
                <w:sz w:val="18"/>
                <w:szCs w:val="18"/>
                <w:lang w:val="pt-BR" w:eastAsia="pt-BR"/>
              </w:rPr>
              <w:t>Valor Unitário Máximo</w:t>
            </w:r>
          </w:p>
        </w:tc>
        <w:tc>
          <w:tcPr>
            <w:tcW w:w="691" w:type="pct"/>
            <w:shd w:val="clear" w:color="auto" w:fill="F2F2F2" w:themeFill="background1" w:themeFillShade="F2"/>
            <w:vAlign w:val="center"/>
          </w:tcPr>
          <w:p w:rsidR="00F60140" w:rsidRPr="00F60140" w:rsidRDefault="00F60140" w:rsidP="00F60140">
            <w:pPr>
              <w:jc w:val="center"/>
              <w:rPr>
                <w:rFonts w:ascii="Book Antiqua" w:hAnsi="Book Antiqua" w:cs="Calibri"/>
                <w:b/>
                <w:bCs/>
                <w:color w:val="000000"/>
                <w:sz w:val="18"/>
                <w:szCs w:val="18"/>
                <w:lang w:val="pt-BR" w:eastAsia="pt-BR"/>
              </w:rPr>
            </w:pPr>
            <w:r w:rsidRPr="00F60140">
              <w:rPr>
                <w:rFonts w:ascii="Book Antiqua" w:hAnsi="Book Antiqua" w:cs="Calibri"/>
                <w:b/>
                <w:bCs/>
                <w:color w:val="000000"/>
                <w:sz w:val="18"/>
                <w:szCs w:val="18"/>
                <w:lang w:val="pt-BR" w:eastAsia="pt-BR"/>
              </w:rPr>
              <w:t xml:space="preserve">Valor Unitário </w:t>
            </w:r>
            <w:r>
              <w:rPr>
                <w:rFonts w:ascii="Book Antiqua" w:hAnsi="Book Antiqua" w:cs="Calibri"/>
                <w:b/>
                <w:bCs/>
                <w:color w:val="000000"/>
                <w:sz w:val="18"/>
                <w:szCs w:val="18"/>
                <w:lang w:val="pt-BR" w:eastAsia="pt-BR"/>
              </w:rPr>
              <w:t>Cotado</w:t>
            </w:r>
          </w:p>
        </w:tc>
        <w:tc>
          <w:tcPr>
            <w:tcW w:w="691" w:type="pct"/>
            <w:shd w:val="clear" w:color="auto" w:fill="F2F2F2" w:themeFill="background1" w:themeFillShade="F2"/>
            <w:vAlign w:val="center"/>
          </w:tcPr>
          <w:p w:rsidR="00F60140" w:rsidRPr="00F60140" w:rsidRDefault="00F60140" w:rsidP="00F6014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F60140" w:rsidRPr="003E5B95" w:rsidTr="00F60140">
        <w:trPr>
          <w:trHeight w:val="1530"/>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1</w:t>
            </w:r>
          </w:p>
        </w:tc>
        <w:tc>
          <w:tcPr>
            <w:tcW w:w="1845" w:type="pct"/>
            <w:shd w:val="clear" w:color="auto" w:fill="auto"/>
            <w:hideMark/>
          </w:tcPr>
          <w:p w:rsidR="00F60140" w:rsidRDefault="00F60140" w:rsidP="00F60140">
            <w:pPr>
              <w:jc w:val="both"/>
              <w:rPr>
                <w:rFonts w:ascii="Book Antiqua" w:hAnsi="Book Antiqua" w:cs="Calibri"/>
                <w:b/>
                <w:bCs/>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AÇÚCAR REFINADO</w:t>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br/>
              <w:t xml:space="preserve">- Embalagem de 1 kg, refinado conter informações nutricionais, nome e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 </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2,93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2040"/>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2</w:t>
            </w:r>
          </w:p>
        </w:tc>
        <w:tc>
          <w:tcPr>
            <w:tcW w:w="1845" w:type="pct"/>
            <w:shd w:val="clear" w:color="auto" w:fill="auto"/>
            <w:hideMark/>
          </w:tcPr>
          <w:p w:rsidR="00F60140" w:rsidRDefault="00F60140" w:rsidP="00F60140">
            <w:pPr>
              <w:jc w:val="both"/>
              <w:rPr>
                <w:rFonts w:ascii="Book Antiqua" w:hAnsi="Book Antiqua" w:cs="Calibri"/>
                <w:b/>
                <w:bCs/>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ARROZ PARBOILIZADO</w:t>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br/>
              <w:t xml:space="preserve">Tipo </w:t>
            </w:r>
            <w:proofErr w:type="gramStart"/>
            <w:r w:rsidRPr="003E5B95">
              <w:rPr>
                <w:rFonts w:ascii="Book Antiqua" w:hAnsi="Book Antiqua" w:cs="Calibri"/>
                <w:color w:val="000000"/>
                <w:lang w:val="pt-BR" w:eastAsia="pt-BR"/>
              </w:rPr>
              <w:t>1</w:t>
            </w:r>
            <w:proofErr w:type="gramEnd"/>
            <w:r w:rsidRPr="003E5B95">
              <w:rPr>
                <w:rFonts w:ascii="Book Antiqua" w:hAnsi="Book Antiqua" w:cs="Calibri"/>
                <w:color w:val="000000"/>
                <w:lang w:val="pt-BR" w:eastAsia="pt-BR"/>
              </w:rPr>
              <w:t>, classe longo fino,</w:t>
            </w:r>
            <w:r w:rsidRPr="003E5B95">
              <w:rPr>
                <w:rFonts w:ascii="Book Antiqua" w:hAnsi="Book Antiqua" w:cs="Calibri"/>
                <w:b/>
                <w:bCs/>
                <w:color w:val="000000"/>
                <w:lang w:val="pt-BR" w:eastAsia="pt-BR"/>
              </w:rPr>
              <w:t xml:space="preserve"> embalagem de 1kg</w:t>
            </w:r>
            <w:r w:rsidRPr="003E5B95">
              <w:rPr>
                <w:rFonts w:ascii="Book Antiqua" w:hAnsi="Book Antiqua" w:cs="Calibri"/>
                <w:color w:val="000000"/>
                <w:lang w:val="pt-BR" w:eastAsia="pt-BR"/>
              </w:rPr>
              <w:t xml:space="preserve"> com as informações nutricionais, o nome e o endereço do fabricante impressos na embalagem, validade superior a 6 meses a partir da data de entrega. Não será aceito o produto que apresentar grãos com machas escurecidas.</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4,69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643"/>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3</w:t>
            </w:r>
          </w:p>
        </w:tc>
        <w:tc>
          <w:tcPr>
            <w:tcW w:w="1845" w:type="pct"/>
            <w:shd w:val="clear" w:color="000000" w:fill="FFFFFF"/>
            <w:hideMark/>
          </w:tcPr>
          <w:p w:rsidR="00F60140" w:rsidRDefault="00F60140" w:rsidP="00F60140">
            <w:pPr>
              <w:jc w:val="both"/>
              <w:rPr>
                <w:rFonts w:ascii="Book Antiqua" w:hAnsi="Book Antiqua" w:cs="Calibri"/>
                <w:b/>
                <w:bCs/>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BISCOITO DOCE "TIPO LEITE"</w:t>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br/>
              <w:t xml:space="preserve">Tipo de leite de 1° qualidade, </w:t>
            </w:r>
            <w:r w:rsidRPr="003E5B95">
              <w:rPr>
                <w:rFonts w:ascii="Book Antiqua" w:hAnsi="Book Antiqua" w:cs="Calibri"/>
                <w:b/>
                <w:bCs/>
                <w:color w:val="000000"/>
                <w:lang w:val="pt-BR" w:eastAsia="pt-BR"/>
              </w:rPr>
              <w:t xml:space="preserve">embalagem de 400 gramas </w:t>
            </w:r>
            <w:r w:rsidRPr="003E5B95">
              <w:rPr>
                <w:rFonts w:ascii="Book Antiqua" w:hAnsi="Book Antiqua" w:cs="Calibri"/>
                <w:color w:val="000000"/>
                <w:lang w:val="pt-BR" w:eastAsia="pt-BR"/>
              </w:rPr>
              <w:t xml:space="preserve">com protetor interno e com os ingredientes, as informações nutricionais, o nome e o </w:t>
            </w:r>
            <w:r w:rsidRPr="003E5B95">
              <w:rPr>
                <w:rFonts w:ascii="Book Antiqua" w:hAnsi="Book Antiqua" w:cs="Calibri"/>
                <w:color w:val="000000"/>
                <w:lang w:val="pt-BR" w:eastAsia="pt-BR"/>
              </w:rPr>
              <w:lastRenderedPageBreak/>
              <w:t xml:space="preserve">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lastRenderedPageBreak/>
              <w:t>48.000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4,72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3315"/>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3E5B95">
              <w:rPr>
                <w:rFonts w:ascii="Book Antiqua" w:hAnsi="Book Antiqua" w:cs="Calibri"/>
                <w:b/>
                <w:bCs/>
                <w:color w:val="000000"/>
                <w:lang w:val="pt-BR" w:eastAsia="pt-BR"/>
              </w:rPr>
              <w:t>4</w:t>
            </w:r>
          </w:p>
        </w:tc>
        <w:tc>
          <w:tcPr>
            <w:tcW w:w="1845" w:type="pct"/>
            <w:shd w:val="clear" w:color="000000" w:fill="FFFFFF"/>
            <w:hideMark/>
          </w:tcPr>
          <w:p w:rsidR="00F60140" w:rsidRDefault="00F60140" w:rsidP="00F60140">
            <w:pPr>
              <w:jc w:val="both"/>
              <w:rPr>
                <w:rFonts w:ascii="Book Antiqua" w:hAnsi="Book Antiqua" w:cs="Calibri"/>
                <w:b/>
                <w:bCs/>
                <w:color w:val="000000"/>
                <w:lang w:val="pt-BR" w:eastAsia="pt-BR"/>
              </w:rPr>
            </w:pPr>
            <w:r w:rsidRPr="003E5B95">
              <w:rPr>
                <w:rFonts w:ascii="Book Antiqua" w:hAnsi="Book Antiqua" w:cs="Calibri"/>
                <w:b/>
                <w:bCs/>
                <w:color w:val="000000"/>
                <w:lang w:val="pt-BR" w:eastAsia="pt-BR"/>
              </w:rPr>
              <w:t>KG</w:t>
            </w:r>
            <w:r w:rsidRPr="003E5B95">
              <w:rPr>
                <w:rFonts w:ascii="Book Antiqua" w:hAnsi="Book Antiqua" w:cs="Calibri"/>
                <w:b/>
                <w:bCs/>
                <w:color w:val="000000"/>
                <w:lang w:val="pt-BR" w:eastAsia="pt-BR"/>
              </w:rPr>
              <w:br/>
              <w:t>COXA E SOBRECOXA DE FRANGO SEM OSSO – CONGELADO</w:t>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br/>
              <w:t xml:space="preserve">- Sem dorso, consistência e cor características do produto, carne tenra, com embalagem original (do frigorífico de procedência do produto) de </w:t>
            </w:r>
            <w:proofErr w:type="gramStart"/>
            <w:r w:rsidRPr="003E5B95">
              <w:rPr>
                <w:rFonts w:ascii="Book Antiqua" w:hAnsi="Book Antiqua" w:cs="Calibri"/>
                <w:color w:val="000000"/>
                <w:lang w:val="pt-BR" w:eastAsia="pt-BR"/>
              </w:rPr>
              <w:t>1kg</w:t>
            </w:r>
            <w:proofErr w:type="gramEnd"/>
            <w:r w:rsidRPr="003E5B95">
              <w:rPr>
                <w:rFonts w:ascii="Book Antiqua" w:hAnsi="Book Antiqua" w:cs="Calibri"/>
                <w:color w:val="000000"/>
                <w:lang w:val="pt-BR" w:eastAsia="pt-BR"/>
              </w:rPr>
              <w:t xml:space="preserve">, contendo todos os dados exigidos na embalagem, como fabricante, data de fabricação e validade, quadro de valores nutricionais, registro no S.I.E. </w:t>
            </w:r>
            <w:proofErr w:type="gramStart"/>
            <w:r w:rsidRPr="003E5B95">
              <w:rPr>
                <w:rFonts w:ascii="Book Antiqua" w:hAnsi="Book Antiqua" w:cs="Calibri"/>
                <w:color w:val="000000"/>
                <w:lang w:val="pt-BR" w:eastAsia="pt-BR"/>
              </w:rPr>
              <w:t>ou</w:t>
            </w:r>
            <w:proofErr w:type="gramEnd"/>
            <w:r w:rsidRPr="003E5B95">
              <w:rPr>
                <w:rFonts w:ascii="Book Antiqua" w:hAnsi="Book Antiqua" w:cs="Calibri"/>
                <w:color w:val="000000"/>
                <w:lang w:val="pt-BR" w:eastAsia="pt-BR"/>
              </w:rPr>
              <w:t xml:space="preserve"> S.I.F. Validade de no mínimo 4 semanas a partir da data de entrega, transporte a frio, mantendo-se sempre em temperatura inferior a 5ºC em recipiente isotérmico.</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2.000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13,14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1785"/>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5</w:t>
            </w:r>
          </w:p>
        </w:tc>
        <w:tc>
          <w:tcPr>
            <w:tcW w:w="1845" w:type="pct"/>
            <w:shd w:val="clear" w:color="000000" w:fill="FFFFFF"/>
            <w:hideMark/>
          </w:tcPr>
          <w:p w:rsidR="00F60140" w:rsidRDefault="00F60140" w:rsidP="00F60140">
            <w:pPr>
              <w:jc w:val="both"/>
              <w:rPr>
                <w:rFonts w:ascii="Book Antiqua" w:hAnsi="Book Antiqua" w:cs="Calibri"/>
                <w:color w:val="000000"/>
                <w:lang w:val="pt-BR" w:eastAsia="pt-BR"/>
              </w:rPr>
            </w:pPr>
            <w:r w:rsidRPr="003E5B95">
              <w:rPr>
                <w:rFonts w:ascii="Book Antiqua" w:hAnsi="Book Antiqua" w:cs="Calibri"/>
                <w:b/>
                <w:bCs/>
                <w:color w:val="000000"/>
                <w:lang w:val="pt-BR" w:eastAsia="pt-BR"/>
              </w:rPr>
              <w:t>POTE</w:t>
            </w:r>
            <w:r w:rsidRPr="003E5B95">
              <w:rPr>
                <w:rFonts w:ascii="Book Antiqua" w:hAnsi="Book Antiqua" w:cs="Calibri"/>
                <w:b/>
                <w:bCs/>
                <w:color w:val="000000"/>
                <w:lang w:val="pt-BR" w:eastAsia="pt-BR"/>
              </w:rPr>
              <w:br/>
              <w:t>DOCE DE FRUTA CREMOSO</w:t>
            </w:r>
            <w:r w:rsidRPr="003E5B95">
              <w:rPr>
                <w:rFonts w:ascii="Book Antiqua" w:hAnsi="Book Antiqua" w:cs="Calibri"/>
                <w:color w:val="000000"/>
                <w:lang w:val="pt-BR" w:eastAsia="pt-BR"/>
              </w:rPr>
              <w:br/>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t xml:space="preserve">Sabores variados. </w:t>
            </w:r>
            <w:r w:rsidRPr="003E5B95">
              <w:rPr>
                <w:rFonts w:ascii="Book Antiqua" w:hAnsi="Book Antiqua" w:cs="Calibri"/>
                <w:b/>
                <w:bCs/>
                <w:color w:val="000000"/>
                <w:lang w:val="pt-BR" w:eastAsia="pt-BR"/>
              </w:rPr>
              <w:t>Embalagem de 400 gramas</w:t>
            </w:r>
            <w:r w:rsidRPr="003E5B95">
              <w:rPr>
                <w:rFonts w:ascii="Book Antiqua" w:hAnsi="Book Antiqua" w:cs="Calibri"/>
                <w:color w:val="000000"/>
                <w:lang w:val="pt-BR" w:eastAsia="pt-BR"/>
              </w:rPr>
              <w:t xml:space="preserve"> com tampa e lacre de proteção e com os ingredientes,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12.000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6,30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2550"/>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6</w:t>
            </w:r>
          </w:p>
        </w:tc>
        <w:tc>
          <w:tcPr>
            <w:tcW w:w="1845" w:type="pct"/>
            <w:shd w:val="clear" w:color="000000" w:fill="FFFFFF"/>
            <w:hideMark/>
          </w:tcPr>
          <w:p w:rsidR="00F60140" w:rsidRDefault="00F60140" w:rsidP="00F60140">
            <w:pPr>
              <w:jc w:val="both"/>
              <w:rPr>
                <w:rFonts w:ascii="Book Antiqua" w:hAnsi="Book Antiqua" w:cs="Calibri"/>
                <w:color w:val="000000"/>
                <w:lang w:val="pt-BR" w:eastAsia="pt-BR"/>
              </w:rPr>
            </w:pPr>
            <w:r w:rsidRPr="003E5B95">
              <w:rPr>
                <w:rFonts w:ascii="Book Antiqua" w:hAnsi="Book Antiqua" w:cs="Calibri"/>
                <w:b/>
                <w:bCs/>
                <w:color w:val="000000"/>
                <w:lang w:val="pt-BR" w:eastAsia="pt-BR"/>
              </w:rPr>
              <w:t>KG</w:t>
            </w:r>
            <w:r w:rsidRPr="003E5B95">
              <w:rPr>
                <w:rFonts w:ascii="Book Antiqua" w:hAnsi="Book Antiqua" w:cs="Calibri"/>
                <w:b/>
                <w:bCs/>
                <w:color w:val="000000"/>
                <w:lang w:val="pt-BR" w:eastAsia="pt-BR"/>
              </w:rPr>
              <w:br/>
              <w:t xml:space="preserve">FARINHA FINA DE MILHO OU FUBÁ - </w:t>
            </w:r>
            <w:proofErr w:type="gramStart"/>
            <w:r w:rsidRPr="003E5B95">
              <w:rPr>
                <w:rFonts w:ascii="Book Antiqua" w:hAnsi="Book Antiqua" w:cs="Calibri"/>
                <w:b/>
                <w:bCs/>
                <w:color w:val="000000"/>
                <w:lang w:val="pt-BR" w:eastAsia="pt-BR"/>
              </w:rPr>
              <w:t>GROSSA(</w:t>
            </w:r>
            <w:proofErr w:type="gramEnd"/>
            <w:r w:rsidRPr="003E5B95">
              <w:rPr>
                <w:rFonts w:ascii="Book Antiqua" w:hAnsi="Book Antiqua" w:cs="Calibri"/>
                <w:b/>
                <w:bCs/>
                <w:color w:val="000000"/>
                <w:lang w:val="pt-BR" w:eastAsia="pt-BR"/>
              </w:rPr>
              <w:t>NÃO SERÁ ACEITO FARINHA DE MILHO GROSSA TIPO BIJU)</w:t>
            </w:r>
            <w:r w:rsidRPr="003E5B95">
              <w:rPr>
                <w:rFonts w:ascii="Book Antiqua" w:hAnsi="Book Antiqua" w:cs="Calibri"/>
                <w:color w:val="000000"/>
                <w:lang w:val="pt-BR" w:eastAsia="pt-BR"/>
              </w:rPr>
              <w:br/>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t>Com 100% farinha de milho, enriquecida com ferro e ácido fólico (Vitamina B9) na proporção de no mínimo 4,2</w:t>
            </w:r>
            <w:proofErr w:type="gramStart"/>
            <w:r w:rsidRPr="003E5B95">
              <w:rPr>
                <w:rFonts w:ascii="Book Antiqua" w:hAnsi="Book Antiqua" w:cs="Calibri"/>
                <w:color w:val="000000"/>
                <w:lang w:val="pt-BR" w:eastAsia="pt-BR"/>
              </w:rPr>
              <w:t>mg</w:t>
            </w:r>
            <w:proofErr w:type="gramEnd"/>
            <w:r w:rsidRPr="003E5B95">
              <w:rPr>
                <w:rFonts w:ascii="Book Antiqua" w:hAnsi="Book Antiqua" w:cs="Calibri"/>
                <w:color w:val="000000"/>
                <w:lang w:val="pt-BR" w:eastAsia="pt-BR"/>
              </w:rPr>
              <w:t xml:space="preserve">/100g e 150mcg/100g, respectivamente. Embalagem de </w:t>
            </w:r>
            <w:proofErr w:type="gramStart"/>
            <w:r w:rsidRPr="003E5B95">
              <w:rPr>
                <w:rFonts w:ascii="Book Antiqua" w:hAnsi="Book Antiqua" w:cs="Calibri"/>
                <w:color w:val="000000"/>
                <w:lang w:val="pt-BR" w:eastAsia="pt-BR"/>
              </w:rPr>
              <w:t>1kg</w:t>
            </w:r>
            <w:proofErr w:type="gramEnd"/>
            <w:r w:rsidRPr="003E5B95">
              <w:rPr>
                <w:rFonts w:ascii="Book Antiqua" w:hAnsi="Book Antiqua" w:cs="Calibri"/>
                <w:color w:val="000000"/>
                <w:lang w:val="pt-BR" w:eastAsia="pt-BR"/>
              </w:rPr>
              <w:t xml:space="preserve"> com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3,72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2805"/>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3E5B95">
              <w:rPr>
                <w:rFonts w:ascii="Book Antiqua" w:hAnsi="Book Antiqua" w:cs="Calibri"/>
                <w:b/>
                <w:bCs/>
                <w:color w:val="000000"/>
                <w:lang w:val="pt-BR" w:eastAsia="pt-BR"/>
              </w:rPr>
              <w:t>7</w:t>
            </w:r>
          </w:p>
        </w:tc>
        <w:tc>
          <w:tcPr>
            <w:tcW w:w="1845" w:type="pct"/>
            <w:shd w:val="clear" w:color="000000" w:fill="FFFFFF"/>
            <w:hideMark/>
          </w:tcPr>
          <w:p w:rsidR="00F60140" w:rsidRDefault="00F60140" w:rsidP="00F60140">
            <w:pPr>
              <w:rPr>
                <w:rFonts w:ascii="Book Antiqua" w:hAnsi="Book Antiqua" w:cs="Calibri"/>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FARINHA DE TRIGO</w:t>
            </w:r>
            <w:r w:rsidRPr="003E5B95">
              <w:rPr>
                <w:rFonts w:ascii="Book Antiqua" w:hAnsi="Book Antiqua" w:cs="Calibri"/>
                <w:color w:val="000000"/>
                <w:lang w:val="pt-BR" w:eastAsia="pt-BR"/>
              </w:rPr>
              <w:br/>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t>Tipo especial, de boa qualidade, enriquecida com ferro e ácido fólico (Vitamina B9) na proporção de no mínimo 4,2</w:t>
            </w:r>
            <w:proofErr w:type="gramStart"/>
            <w:r w:rsidRPr="003E5B95">
              <w:rPr>
                <w:rFonts w:ascii="Book Antiqua" w:hAnsi="Book Antiqua" w:cs="Calibri"/>
                <w:color w:val="000000"/>
                <w:lang w:val="pt-BR" w:eastAsia="pt-BR"/>
              </w:rPr>
              <w:t>mg</w:t>
            </w:r>
            <w:proofErr w:type="gramEnd"/>
            <w:r w:rsidRPr="003E5B95">
              <w:rPr>
                <w:rFonts w:ascii="Book Antiqua" w:hAnsi="Book Antiqua" w:cs="Calibri"/>
                <w:color w:val="000000"/>
                <w:lang w:val="pt-BR" w:eastAsia="pt-BR"/>
              </w:rPr>
              <w:t>/100g e 150mcg/100g, respectivamente.</w:t>
            </w:r>
            <w:r w:rsidRPr="003E5B95">
              <w:rPr>
                <w:rFonts w:ascii="Book Antiqua" w:hAnsi="Book Antiqua" w:cs="Calibri"/>
                <w:b/>
                <w:bCs/>
                <w:color w:val="000000"/>
                <w:lang w:val="pt-BR" w:eastAsia="pt-BR"/>
              </w:rPr>
              <w:t xml:space="preserve"> Embalagem de </w:t>
            </w:r>
            <w:proofErr w:type="gramStart"/>
            <w:r w:rsidRPr="003E5B95">
              <w:rPr>
                <w:rFonts w:ascii="Book Antiqua" w:hAnsi="Book Antiqua" w:cs="Calibri"/>
                <w:b/>
                <w:bCs/>
                <w:color w:val="000000"/>
                <w:lang w:val="pt-BR" w:eastAsia="pt-BR"/>
              </w:rPr>
              <w:t>1kg</w:t>
            </w:r>
            <w:proofErr w:type="gramEnd"/>
            <w:r w:rsidRPr="003E5B95">
              <w:rPr>
                <w:rFonts w:ascii="Book Antiqua" w:hAnsi="Book Antiqua" w:cs="Calibri"/>
                <w:b/>
                <w:bCs/>
                <w:color w:val="000000"/>
                <w:lang w:val="pt-BR" w:eastAsia="pt-BR"/>
              </w:rPr>
              <w:t xml:space="preserve"> c</w:t>
            </w:r>
            <w:r w:rsidRPr="003E5B95">
              <w:rPr>
                <w:rFonts w:ascii="Book Antiqua" w:hAnsi="Book Antiqua" w:cs="Calibri"/>
                <w:color w:val="000000"/>
                <w:lang w:val="pt-BR" w:eastAsia="pt-BR"/>
              </w:rPr>
              <w:t xml:space="preserve">om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 Não serão aceitos produtos de coloração amarelada, fora do padrão para o produto.</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3,19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1785"/>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8</w:t>
            </w:r>
          </w:p>
        </w:tc>
        <w:tc>
          <w:tcPr>
            <w:tcW w:w="1845" w:type="pct"/>
            <w:shd w:val="clear" w:color="000000" w:fill="FFFFFF"/>
            <w:hideMark/>
          </w:tcPr>
          <w:p w:rsidR="00F60140" w:rsidRDefault="00F60140" w:rsidP="00F60140">
            <w:pPr>
              <w:rPr>
                <w:rFonts w:ascii="Book Antiqua" w:hAnsi="Book Antiqua" w:cs="Calibri"/>
                <w:color w:val="000000"/>
                <w:lang w:val="pt-BR" w:eastAsia="pt-BR"/>
              </w:rPr>
            </w:pPr>
            <w:r w:rsidRPr="003E5B95">
              <w:rPr>
                <w:rFonts w:ascii="Book Antiqua" w:hAnsi="Book Antiqua" w:cs="Calibri"/>
                <w:b/>
                <w:bCs/>
                <w:color w:val="000000"/>
                <w:lang w:val="pt-BR" w:eastAsia="pt-BR"/>
              </w:rPr>
              <w:t>KG</w:t>
            </w:r>
            <w:r w:rsidRPr="003E5B95">
              <w:rPr>
                <w:rFonts w:ascii="Book Antiqua" w:hAnsi="Book Antiqua" w:cs="Calibri"/>
                <w:b/>
                <w:bCs/>
                <w:color w:val="000000"/>
                <w:lang w:val="pt-BR" w:eastAsia="pt-BR"/>
              </w:rPr>
              <w:br/>
              <w:t>FEIJÃO PRETO</w:t>
            </w:r>
            <w:r w:rsidRPr="003E5B95">
              <w:rPr>
                <w:rFonts w:ascii="Book Antiqua" w:hAnsi="Book Antiqua" w:cs="Calibri"/>
                <w:color w:val="000000"/>
                <w:lang w:val="pt-BR" w:eastAsia="pt-BR"/>
              </w:rPr>
              <w:br/>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t xml:space="preserve">Tipo </w:t>
            </w:r>
            <w:proofErr w:type="gramStart"/>
            <w:r w:rsidRPr="003E5B95">
              <w:rPr>
                <w:rFonts w:ascii="Book Antiqua" w:hAnsi="Book Antiqua" w:cs="Calibri"/>
                <w:color w:val="000000"/>
                <w:lang w:val="pt-BR" w:eastAsia="pt-BR"/>
              </w:rPr>
              <w:t>1</w:t>
            </w:r>
            <w:proofErr w:type="gramEnd"/>
            <w:r w:rsidRPr="003E5B95">
              <w:rPr>
                <w:rFonts w:ascii="Book Antiqua" w:hAnsi="Book Antiqua" w:cs="Calibri"/>
                <w:color w:val="000000"/>
                <w:lang w:val="pt-BR" w:eastAsia="pt-BR"/>
              </w:rPr>
              <w:t xml:space="preserve">, não torrado. Embalagem transparente atóxica de </w:t>
            </w:r>
            <w:proofErr w:type="gramStart"/>
            <w:r w:rsidRPr="003E5B95">
              <w:rPr>
                <w:rFonts w:ascii="Book Antiqua" w:hAnsi="Book Antiqua" w:cs="Calibri"/>
                <w:color w:val="000000"/>
                <w:lang w:val="pt-BR" w:eastAsia="pt-BR"/>
              </w:rPr>
              <w:t>1kg</w:t>
            </w:r>
            <w:proofErr w:type="gramEnd"/>
            <w:r w:rsidRPr="003E5B95">
              <w:rPr>
                <w:rFonts w:ascii="Book Antiqua" w:hAnsi="Book Antiqua" w:cs="Calibri"/>
                <w:color w:val="000000"/>
                <w:lang w:val="pt-BR" w:eastAsia="pt-BR"/>
              </w:rPr>
              <w:t xml:space="preserve"> com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40.000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7,61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2295"/>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E5B95">
              <w:rPr>
                <w:rFonts w:ascii="Book Antiqua" w:hAnsi="Book Antiqua" w:cs="Calibri"/>
                <w:b/>
                <w:bCs/>
                <w:color w:val="000000"/>
                <w:lang w:val="pt-BR" w:eastAsia="pt-BR"/>
              </w:rPr>
              <w:t>9</w:t>
            </w:r>
          </w:p>
        </w:tc>
        <w:tc>
          <w:tcPr>
            <w:tcW w:w="1845" w:type="pct"/>
            <w:shd w:val="clear" w:color="auto" w:fill="auto"/>
            <w:hideMark/>
          </w:tcPr>
          <w:p w:rsidR="00F60140" w:rsidRDefault="00F60140" w:rsidP="00F60140">
            <w:pPr>
              <w:rPr>
                <w:rFonts w:ascii="Book Antiqua" w:hAnsi="Book Antiqua" w:cs="Calibri"/>
                <w:color w:val="000000"/>
                <w:lang w:val="pt-BR" w:eastAsia="pt-BR"/>
              </w:rPr>
            </w:pPr>
            <w:r w:rsidRPr="003E5B95">
              <w:rPr>
                <w:rFonts w:ascii="Book Antiqua" w:hAnsi="Book Antiqua" w:cs="Calibri"/>
                <w:b/>
                <w:bCs/>
                <w:color w:val="000000"/>
                <w:lang w:val="pt-BR" w:eastAsia="pt-BR"/>
              </w:rPr>
              <w:t>UNIDADES</w:t>
            </w:r>
            <w:r w:rsidRPr="003E5B95">
              <w:rPr>
                <w:rFonts w:ascii="Book Antiqua" w:hAnsi="Book Antiqua" w:cs="Calibri"/>
                <w:b/>
                <w:bCs/>
                <w:color w:val="000000"/>
                <w:lang w:val="pt-BR" w:eastAsia="pt-BR"/>
              </w:rPr>
              <w:br/>
              <w:t>LEITE INTEGRAL</w:t>
            </w:r>
            <w:r w:rsidRPr="003E5B95">
              <w:rPr>
                <w:rFonts w:ascii="Book Antiqua" w:hAnsi="Book Antiqua" w:cs="Calibri"/>
                <w:color w:val="000000"/>
                <w:lang w:val="pt-BR" w:eastAsia="pt-BR"/>
              </w:rPr>
              <w:br/>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t xml:space="preserve">Esterilizado. Homogeneizado. Tipo longa vida. Sem conservantes. Embalagem Tetra Pak de 1 litro com o modo de conservação, o número de registro em órgão competente (S.I.E. ou S.I.F.),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96.000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3,53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2040"/>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sidRPr="003E5B95">
              <w:rPr>
                <w:rFonts w:ascii="Book Antiqua" w:hAnsi="Book Antiqua" w:cs="Calibri"/>
                <w:b/>
                <w:bCs/>
                <w:color w:val="000000"/>
                <w:lang w:val="pt-BR" w:eastAsia="pt-BR"/>
              </w:rPr>
              <w:t>10</w:t>
            </w:r>
          </w:p>
        </w:tc>
        <w:tc>
          <w:tcPr>
            <w:tcW w:w="1845" w:type="pct"/>
            <w:shd w:val="clear" w:color="000000" w:fill="FFFFFF"/>
            <w:hideMark/>
          </w:tcPr>
          <w:p w:rsidR="00F60140" w:rsidRDefault="00F60140" w:rsidP="00F60140">
            <w:pPr>
              <w:rPr>
                <w:rFonts w:ascii="Book Antiqua" w:hAnsi="Book Antiqua" w:cs="Calibri"/>
                <w:color w:val="000000"/>
                <w:lang w:val="pt-BR" w:eastAsia="pt-BR"/>
              </w:rPr>
            </w:pPr>
            <w:r w:rsidRPr="003E5B95">
              <w:rPr>
                <w:rFonts w:ascii="Book Antiqua" w:hAnsi="Book Antiqua" w:cs="Calibri"/>
                <w:b/>
                <w:bCs/>
                <w:color w:val="000000"/>
                <w:lang w:val="pt-BR" w:eastAsia="pt-BR"/>
              </w:rPr>
              <w:t>PACOTE</w:t>
            </w:r>
            <w:r w:rsidRPr="003E5B95">
              <w:rPr>
                <w:rFonts w:ascii="Book Antiqua" w:hAnsi="Book Antiqua" w:cs="Calibri"/>
                <w:b/>
                <w:bCs/>
                <w:color w:val="000000"/>
                <w:lang w:val="pt-BR" w:eastAsia="pt-BR"/>
              </w:rPr>
              <w:br/>
              <w:t>MACARRÃO TIPO ESPAGUETE</w:t>
            </w:r>
            <w:r w:rsidRPr="003E5B95">
              <w:rPr>
                <w:rFonts w:ascii="Book Antiqua" w:hAnsi="Book Antiqua" w:cs="Calibri"/>
                <w:color w:val="000000"/>
                <w:lang w:val="pt-BR" w:eastAsia="pt-BR"/>
              </w:rPr>
              <w:br/>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color w:val="000000"/>
                <w:lang w:val="pt-BR" w:eastAsia="pt-BR"/>
              </w:rPr>
              <w:t xml:space="preserve">Massa de sêmola com ovos, enriquecido com ferro e ácido fólico (B9). </w:t>
            </w:r>
            <w:r w:rsidRPr="003E5B95">
              <w:rPr>
                <w:rFonts w:ascii="Book Antiqua" w:hAnsi="Book Antiqua" w:cs="Calibri"/>
                <w:b/>
                <w:bCs/>
                <w:color w:val="000000"/>
                <w:lang w:val="pt-BR" w:eastAsia="pt-BR"/>
              </w:rPr>
              <w:t>Embalagem de 500 gramas</w:t>
            </w:r>
            <w:r w:rsidRPr="003E5B95">
              <w:rPr>
                <w:rFonts w:ascii="Book Antiqua" w:hAnsi="Book Antiqua" w:cs="Calibri"/>
                <w:color w:val="000000"/>
                <w:lang w:val="pt-BR" w:eastAsia="pt-BR"/>
              </w:rPr>
              <w:t xml:space="preserve"> com os ingredientes,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3,40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218"/>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sidRPr="003E5B95">
              <w:rPr>
                <w:rFonts w:ascii="Book Antiqua" w:hAnsi="Book Antiqua" w:cs="Calibri"/>
                <w:b/>
                <w:bCs/>
                <w:color w:val="000000"/>
                <w:lang w:val="pt-BR" w:eastAsia="pt-BR"/>
              </w:rPr>
              <w:t>11</w:t>
            </w:r>
          </w:p>
        </w:tc>
        <w:tc>
          <w:tcPr>
            <w:tcW w:w="1845" w:type="pct"/>
            <w:shd w:val="clear" w:color="000000" w:fill="FFFFFF"/>
            <w:hideMark/>
          </w:tcPr>
          <w:p w:rsidR="00F60140" w:rsidRDefault="00F60140" w:rsidP="00F60140">
            <w:pPr>
              <w:rPr>
                <w:rFonts w:ascii="Book Antiqua" w:hAnsi="Book Antiqua" w:cs="Calibri"/>
                <w:b/>
                <w:bCs/>
                <w:color w:val="000000"/>
                <w:lang w:val="pt-BR" w:eastAsia="pt-BR"/>
              </w:rPr>
            </w:pPr>
            <w:r w:rsidRPr="003E5B95">
              <w:rPr>
                <w:rFonts w:ascii="Book Antiqua" w:hAnsi="Book Antiqua" w:cs="Calibri"/>
                <w:b/>
                <w:bCs/>
                <w:color w:val="000000"/>
                <w:lang w:val="pt-BR" w:eastAsia="pt-BR"/>
              </w:rPr>
              <w:t>POTE</w:t>
            </w:r>
            <w:r w:rsidRPr="003E5B95">
              <w:rPr>
                <w:rFonts w:ascii="Book Antiqua" w:hAnsi="Book Antiqua" w:cs="Calibri"/>
                <w:b/>
                <w:bCs/>
                <w:color w:val="000000"/>
                <w:lang w:val="pt-BR" w:eastAsia="pt-BR"/>
              </w:rPr>
              <w:br/>
              <w:t>MELADO NATURAL DE CANA</w:t>
            </w:r>
            <w:r w:rsidRPr="003E5B95">
              <w:rPr>
                <w:rFonts w:ascii="Book Antiqua" w:hAnsi="Book Antiqua" w:cs="Calibri"/>
                <w:color w:val="000000"/>
                <w:lang w:val="pt-BR" w:eastAsia="pt-BR"/>
              </w:rPr>
              <w:br/>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b/>
                <w:bCs/>
                <w:color w:val="000000"/>
                <w:lang w:val="pt-BR" w:eastAsia="pt-BR"/>
              </w:rPr>
              <w:t>Embalagem de 500 gramas</w:t>
            </w:r>
            <w:r w:rsidRPr="003E5B95">
              <w:rPr>
                <w:rFonts w:ascii="Book Antiqua" w:hAnsi="Book Antiqua" w:cs="Calibri"/>
                <w:color w:val="000000"/>
                <w:lang w:val="pt-BR" w:eastAsia="pt-BR"/>
              </w:rPr>
              <w:t xml:space="preserve">, sem defeitos, com a data de fabricação, a validade,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w:t>
            </w:r>
            <w:r w:rsidRPr="003E5B95">
              <w:rPr>
                <w:rFonts w:ascii="Book Antiqua" w:hAnsi="Book Antiqua" w:cs="Calibri"/>
                <w:color w:val="000000"/>
                <w:lang w:val="pt-BR" w:eastAsia="pt-BR"/>
              </w:rPr>
              <w:lastRenderedPageBreak/>
              <w:t>a partir da data de entrega.</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lastRenderedPageBreak/>
              <w:t>12.000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11,92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r w:rsidR="00F60140" w:rsidRPr="003E5B95" w:rsidTr="00F60140">
        <w:trPr>
          <w:trHeight w:val="1530"/>
        </w:trPr>
        <w:tc>
          <w:tcPr>
            <w:tcW w:w="391" w:type="pct"/>
            <w:shd w:val="clear" w:color="auto" w:fill="F2F2F2" w:themeFill="background1" w:themeFillShade="F2"/>
            <w:noWrap/>
            <w:vAlign w:val="center"/>
            <w:hideMark/>
          </w:tcPr>
          <w:p w:rsidR="00F60140" w:rsidRPr="003E5B95" w:rsidRDefault="00F60140" w:rsidP="00F60140">
            <w:pPr>
              <w:jc w:val="center"/>
              <w:rPr>
                <w:rFonts w:ascii="Book Antiqua" w:hAnsi="Book Antiqua" w:cs="Calibri"/>
                <w:b/>
                <w:bCs/>
                <w:color w:val="000000"/>
                <w:lang w:val="pt-BR" w:eastAsia="pt-BR"/>
              </w:rPr>
            </w:pPr>
            <w:r w:rsidRPr="003E5B95">
              <w:rPr>
                <w:rFonts w:ascii="Book Antiqua" w:hAnsi="Book Antiqua" w:cs="Calibri"/>
                <w:b/>
                <w:bCs/>
                <w:color w:val="000000"/>
                <w:lang w:val="pt-BR" w:eastAsia="pt-BR"/>
              </w:rPr>
              <w:lastRenderedPageBreak/>
              <w:t>12</w:t>
            </w:r>
          </w:p>
        </w:tc>
        <w:tc>
          <w:tcPr>
            <w:tcW w:w="1845" w:type="pct"/>
            <w:shd w:val="clear" w:color="000000" w:fill="FFFFFF"/>
            <w:hideMark/>
          </w:tcPr>
          <w:p w:rsidR="00F60140" w:rsidRDefault="00F60140" w:rsidP="00F60140">
            <w:pPr>
              <w:rPr>
                <w:rFonts w:ascii="Book Antiqua" w:hAnsi="Book Antiqua" w:cs="Calibri"/>
                <w:b/>
                <w:bCs/>
                <w:color w:val="000000"/>
                <w:lang w:val="pt-BR" w:eastAsia="pt-BR"/>
              </w:rPr>
            </w:pPr>
            <w:r w:rsidRPr="003E5B95">
              <w:rPr>
                <w:rFonts w:ascii="Book Antiqua" w:hAnsi="Book Antiqua" w:cs="Calibri"/>
                <w:b/>
                <w:bCs/>
                <w:color w:val="000000"/>
                <w:lang w:val="pt-BR" w:eastAsia="pt-BR"/>
              </w:rPr>
              <w:t>KG</w:t>
            </w:r>
            <w:r w:rsidRPr="003E5B95">
              <w:rPr>
                <w:rFonts w:ascii="Book Antiqua" w:hAnsi="Book Antiqua" w:cs="Calibri"/>
                <w:b/>
                <w:bCs/>
                <w:color w:val="000000"/>
                <w:lang w:val="pt-BR" w:eastAsia="pt-BR"/>
              </w:rPr>
              <w:br/>
              <w:t>SAL REFINADO IODADO</w:t>
            </w:r>
            <w:r w:rsidRPr="003E5B95">
              <w:rPr>
                <w:rFonts w:ascii="Book Antiqua" w:hAnsi="Book Antiqua" w:cs="Calibri"/>
                <w:color w:val="000000"/>
                <w:lang w:val="pt-BR" w:eastAsia="pt-BR"/>
              </w:rPr>
              <w:br/>
            </w:r>
          </w:p>
          <w:p w:rsidR="00F60140" w:rsidRPr="003E5B95" w:rsidRDefault="00F60140" w:rsidP="00F60140">
            <w:pPr>
              <w:jc w:val="both"/>
              <w:rPr>
                <w:rFonts w:ascii="Book Antiqua" w:hAnsi="Book Antiqua" w:cs="Calibri"/>
                <w:color w:val="000000"/>
                <w:lang w:val="pt-BR" w:eastAsia="pt-BR"/>
              </w:rPr>
            </w:pPr>
            <w:r w:rsidRPr="003E5B95">
              <w:rPr>
                <w:rFonts w:ascii="Book Antiqua" w:hAnsi="Book Antiqua" w:cs="Calibri"/>
                <w:b/>
                <w:bCs/>
                <w:color w:val="000000"/>
                <w:lang w:val="pt-BR" w:eastAsia="pt-BR"/>
              </w:rPr>
              <w:t xml:space="preserve">Embalagem de </w:t>
            </w:r>
            <w:proofErr w:type="gramStart"/>
            <w:r w:rsidRPr="003E5B95">
              <w:rPr>
                <w:rFonts w:ascii="Book Antiqua" w:hAnsi="Book Antiqua" w:cs="Calibri"/>
                <w:b/>
                <w:bCs/>
                <w:color w:val="000000"/>
                <w:lang w:val="pt-BR" w:eastAsia="pt-BR"/>
              </w:rPr>
              <w:t>1kg</w:t>
            </w:r>
            <w:proofErr w:type="gramEnd"/>
            <w:r w:rsidRPr="003E5B95">
              <w:rPr>
                <w:rFonts w:ascii="Book Antiqua" w:hAnsi="Book Antiqua" w:cs="Calibri"/>
                <w:b/>
                <w:bCs/>
                <w:color w:val="000000"/>
                <w:lang w:val="pt-BR" w:eastAsia="pt-BR"/>
              </w:rPr>
              <w:t xml:space="preserve"> </w:t>
            </w:r>
            <w:r w:rsidRPr="003E5B95">
              <w:rPr>
                <w:rFonts w:ascii="Book Antiqua" w:hAnsi="Book Antiqua" w:cs="Calibri"/>
                <w:color w:val="000000"/>
                <w:lang w:val="pt-BR" w:eastAsia="pt-BR"/>
              </w:rPr>
              <w:t xml:space="preserve">com a composição, as informações nutricionais, o nome e o endereço do fabricante impressos na embalagem. Validade superior a </w:t>
            </w:r>
            <w:proofErr w:type="gramStart"/>
            <w:r w:rsidRPr="003E5B95">
              <w:rPr>
                <w:rFonts w:ascii="Book Antiqua" w:hAnsi="Book Antiqua" w:cs="Calibri"/>
                <w:color w:val="000000"/>
                <w:lang w:val="pt-BR" w:eastAsia="pt-BR"/>
              </w:rPr>
              <w:t>3</w:t>
            </w:r>
            <w:proofErr w:type="gramEnd"/>
            <w:r w:rsidRPr="003E5B95">
              <w:rPr>
                <w:rFonts w:ascii="Book Antiqua" w:hAnsi="Book Antiqua" w:cs="Calibri"/>
                <w:color w:val="000000"/>
                <w:lang w:val="pt-BR" w:eastAsia="pt-BR"/>
              </w:rPr>
              <w:t xml:space="preserve"> meses a partir da data de entrega.</w:t>
            </w:r>
          </w:p>
        </w:tc>
        <w:tc>
          <w:tcPr>
            <w:tcW w:w="691" w:type="pct"/>
            <w:shd w:val="clear" w:color="000000" w:fill="FFFFFF"/>
            <w:noWrap/>
            <w:vAlign w:val="center"/>
            <w:hideMark/>
          </w:tcPr>
          <w:p w:rsidR="00F60140" w:rsidRPr="003E5B95" w:rsidRDefault="00F60140" w:rsidP="00F60140">
            <w:pPr>
              <w:jc w:val="center"/>
              <w:rPr>
                <w:rFonts w:ascii="Book Antiqua" w:hAnsi="Book Antiqua"/>
                <w:b/>
                <w:bCs/>
                <w:color w:val="000000"/>
                <w:lang w:val="pt-BR" w:eastAsia="pt-BR"/>
              </w:rPr>
            </w:pPr>
            <w:r w:rsidRPr="003E5B95">
              <w:rPr>
                <w:rFonts w:ascii="Book Antiqua" w:hAnsi="Book Antiqua"/>
                <w:b/>
                <w:bCs/>
                <w:color w:val="000000"/>
                <w:lang w:val="pt-BR" w:eastAsia="pt-BR"/>
              </w:rPr>
              <w:t>48.000</w:t>
            </w:r>
          </w:p>
        </w:tc>
        <w:tc>
          <w:tcPr>
            <w:tcW w:w="691" w:type="pct"/>
            <w:shd w:val="clear" w:color="000000" w:fill="FFFFFF"/>
            <w:vAlign w:val="center"/>
          </w:tcPr>
          <w:p w:rsidR="00F60140" w:rsidRPr="00F60140" w:rsidRDefault="00F60140">
            <w:pPr>
              <w:jc w:val="center"/>
              <w:rPr>
                <w:rFonts w:ascii="Book Antiqua" w:hAnsi="Book Antiqua"/>
                <w:bCs/>
                <w:color w:val="000000"/>
              </w:rPr>
            </w:pPr>
            <w:r>
              <w:rPr>
                <w:rFonts w:ascii="Book Antiqua" w:hAnsi="Book Antiqua"/>
                <w:bCs/>
                <w:color w:val="000000"/>
              </w:rPr>
              <w:t xml:space="preserve"> R$ </w:t>
            </w:r>
            <w:r w:rsidRPr="00F60140">
              <w:rPr>
                <w:rFonts w:ascii="Book Antiqua" w:hAnsi="Book Antiqua"/>
                <w:bCs/>
                <w:color w:val="000000"/>
              </w:rPr>
              <w:t xml:space="preserve">1,63 </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R$ ______.</w:t>
            </w:r>
          </w:p>
        </w:tc>
        <w:tc>
          <w:tcPr>
            <w:tcW w:w="691" w:type="pct"/>
            <w:shd w:val="clear" w:color="000000" w:fill="FFFFFF"/>
            <w:vAlign w:val="center"/>
          </w:tcPr>
          <w:p w:rsidR="00F60140" w:rsidRPr="00F60140" w:rsidRDefault="00F60140" w:rsidP="00F60140">
            <w:pPr>
              <w:jc w:val="center"/>
              <w:rPr>
                <w:rFonts w:ascii="Book Antiqua" w:hAnsi="Book Antiqua"/>
                <w:bCs/>
                <w:color w:val="000000"/>
                <w:lang w:val="pt-BR" w:eastAsia="pt-BR"/>
              </w:rPr>
            </w:pPr>
            <w:r w:rsidRPr="00F60140">
              <w:rPr>
                <w:rFonts w:ascii="Book Antiqua" w:hAnsi="Book Antiqua"/>
                <w:bCs/>
                <w:color w:val="000000"/>
                <w:lang w:val="pt-BR" w:eastAsia="pt-BR"/>
              </w:rPr>
              <w:t>Marca: _____.</w:t>
            </w:r>
          </w:p>
        </w:tc>
      </w:tr>
    </w:tbl>
    <w:p w:rsidR="00F60140" w:rsidRDefault="00F60140"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60140" w:rsidRDefault="0062096E" w:rsidP="0062096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hAnsi="Book Antiqua"/>
          <w:sz w:val="22"/>
          <w:szCs w:val="22"/>
        </w:rPr>
        <w:t xml:space="preserve">2. </w:t>
      </w:r>
      <w:r w:rsidR="00F60140" w:rsidRPr="009E5CB2">
        <w:rPr>
          <w:rFonts w:ascii="Book Antiqua" w:hAnsi="Book Antiqua"/>
          <w:sz w:val="22"/>
          <w:szCs w:val="22"/>
        </w:rPr>
        <w:t xml:space="preserve">A proponente deverá apresentar também no envelope de PROPOSTA DE PREÇOS, uma cópia do documento de registro no S.I.M, S.I.E e/ou S.I.F </w:t>
      </w:r>
      <w:r w:rsidR="00F60140" w:rsidRPr="009E5CB2">
        <w:rPr>
          <w:rFonts w:ascii="Book Antiqua" w:eastAsia="Book Antiqua" w:hAnsi="Book Antiqua"/>
          <w:sz w:val="22"/>
          <w:szCs w:val="22"/>
        </w:rPr>
        <w:t xml:space="preserve">para produtos de origem animal, sendo eles: </w:t>
      </w:r>
      <w:r w:rsidR="00F60140">
        <w:rPr>
          <w:rFonts w:ascii="Book Antiqua" w:eastAsia="Book Antiqua" w:hAnsi="Book Antiqua"/>
          <w:sz w:val="22"/>
          <w:szCs w:val="22"/>
        </w:rPr>
        <w:t>Item 04 (Coxa e Sobrecoxa de Frango S/ Osso Congelada; Item 09 (Leite Integral).</w:t>
      </w:r>
    </w:p>
    <w:p w:rsidR="00F60140" w:rsidRDefault="00F60140" w:rsidP="0062096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F60140" w:rsidRDefault="0062096E" w:rsidP="0062096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2.1 </w:t>
      </w:r>
      <w:r w:rsidR="00F60140" w:rsidRPr="002A3AA8">
        <w:rPr>
          <w:rFonts w:ascii="Book Antiqua" w:hAnsi="Book Antiqua"/>
          <w:sz w:val="22"/>
          <w:szCs w:val="22"/>
        </w:rPr>
        <w:t>Todos os produtos entregues deverão ter o mesmo registro apresentado na licitação.</w:t>
      </w:r>
    </w:p>
    <w:p w:rsidR="00F60140" w:rsidRDefault="00F60140" w:rsidP="00CF4C72">
      <w:pPr>
        <w:pStyle w:val="Normal0"/>
        <w:rPr>
          <w:rFonts w:ascii="Book Antiqua" w:eastAsia="Times New Roman" w:hAnsi="Book Antiqua"/>
          <w:sz w:val="22"/>
          <w:lang w:val="pt-BR"/>
        </w:rPr>
      </w:pPr>
    </w:p>
    <w:p w:rsidR="0062096E" w:rsidRDefault="0062096E" w:rsidP="00CF4C72">
      <w:pPr>
        <w:pStyle w:val="Normal0"/>
        <w:rPr>
          <w:rFonts w:ascii="Book Antiqua" w:eastAsia="Times New Roman" w:hAnsi="Book Antiqua"/>
          <w:sz w:val="22"/>
          <w:lang w:val="pt-BR"/>
        </w:rPr>
      </w:pPr>
    </w:p>
    <w:p w:rsidR="0062096E" w:rsidRDefault="0062096E"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62096E" w:rsidRDefault="0062096E"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033C">
        <w:rPr>
          <w:rFonts w:ascii="Book Antiqua" w:eastAsia="Book Antiqua" w:hAnsi="Book Antiqua"/>
          <w:color w:val="000000"/>
          <w:sz w:val="36"/>
          <w:szCs w:val="36"/>
        </w:rPr>
        <w:t>191/2020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B033C">
        <w:rPr>
          <w:rFonts w:ascii="Book Antiqua" w:eastAsia="Book Antiqua" w:hAnsi="Book Antiqua"/>
          <w:color w:val="000000"/>
          <w:sz w:val="36"/>
          <w:szCs w:val="36"/>
          <w:lang w:val="pt-BR"/>
        </w:rPr>
        <w:t>089/2020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AB033C">
        <w:rPr>
          <w:rFonts w:ascii="Book Antiqua" w:hAnsi="Book Antiqua"/>
          <w:sz w:val="22"/>
          <w:szCs w:val="22"/>
          <w:lang w:val="pt-BR"/>
        </w:rPr>
        <w:t>089/2020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DF73D6" w:rsidRPr="00AB033C">
        <w:rPr>
          <w:rFonts w:ascii="Book Antiqua" w:hAnsi="Book Antiqua"/>
          <w:i/>
          <w:sz w:val="22"/>
          <w:szCs w:val="22"/>
        </w:rPr>
        <w:t>Registro de Preços para futuras aquisições de Gêneros Alimentícios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AB033C">
        <w:rPr>
          <w:rFonts w:ascii="Book Antiqua" w:hAnsi="Book Antiqua"/>
          <w:sz w:val="22"/>
          <w:szCs w:val="22"/>
          <w:lang w:val="pt-BR"/>
        </w:rPr>
        <w:t>089/2020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80293F">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B033C">
        <w:rPr>
          <w:rFonts w:ascii="Book Antiqua" w:hAnsi="Book Antiqua"/>
          <w:sz w:val="22"/>
          <w:szCs w:val="22"/>
          <w:lang w:val="pt-BR"/>
        </w:rPr>
        <w:t>089/2020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F73D6" w:rsidRPr="00D3090B" w:rsidRDefault="00DF73D6" w:rsidP="00DF73D6">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DF73D6" w:rsidRPr="00195D34" w:rsidRDefault="00DF73D6" w:rsidP="00DF7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F73D6" w:rsidRPr="00195D34" w:rsidRDefault="00DF73D6" w:rsidP="00DF7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DF73D6" w:rsidRDefault="00DF73D6" w:rsidP="00DF7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F73D6" w:rsidRDefault="00DF73D6" w:rsidP="00DF7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DF73D6" w:rsidRPr="005E69E3" w:rsidRDefault="00DF73D6" w:rsidP="00DF7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F73D6" w:rsidRDefault="00DF73D6" w:rsidP="00DF73D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F73D6" w:rsidRDefault="00DF73D6" w:rsidP="00DF7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F73D6" w:rsidRDefault="00DF73D6" w:rsidP="00DF7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DF73D6" w:rsidRPr="004C41AD" w:rsidRDefault="00DF73D6" w:rsidP="00DF73D6">
      <w:pPr>
        <w:jc w:val="both"/>
        <w:rPr>
          <w:rFonts w:ascii="Book Antiqua" w:hAnsi="Book Antiqua" w:cs="Arial"/>
          <w:sz w:val="22"/>
          <w:szCs w:val="22"/>
        </w:rPr>
      </w:pPr>
      <w:r>
        <w:rPr>
          <w:rFonts w:ascii="Book Antiqua" w:hAnsi="Book Antiqua" w:cs="Arial"/>
          <w:sz w:val="22"/>
          <w:szCs w:val="22"/>
        </w:rPr>
        <w:t xml:space="preserve">4.2.3 </w:t>
      </w:r>
      <w:r w:rsidRPr="004C41AD">
        <w:rPr>
          <w:rFonts w:ascii="Book Antiqua" w:hAnsi="Book Antiqua" w:cs="Arial"/>
          <w:sz w:val="22"/>
          <w:szCs w:val="22"/>
        </w:rPr>
        <w:t>O fornecedor será responsável pela elaboração do comprovante de entrega que será assinado pelo responsável por receber os alimentos na Secretaria de Educação. O comprovante de entrega deverá ser elaborado em duas vias: uma via para SEMED e outra, para o fornecedor. Cabe ressaltar que as notas fiscais somente são encaminhadas para pagamento após conferência dos comprovantes de entrega.</w:t>
      </w:r>
    </w:p>
    <w:p w:rsidR="00DF73D6" w:rsidRPr="004C41AD" w:rsidRDefault="00DF73D6" w:rsidP="00DF73D6">
      <w:pPr>
        <w:jc w:val="both"/>
        <w:rPr>
          <w:rFonts w:ascii="Book Antiqua" w:hAnsi="Book Antiqua" w:cs="Arial"/>
          <w:sz w:val="22"/>
          <w:szCs w:val="22"/>
        </w:rPr>
      </w:pPr>
      <w:r>
        <w:rPr>
          <w:rFonts w:ascii="Book Antiqua" w:hAnsi="Book Antiqua" w:cs="Arial"/>
          <w:sz w:val="22"/>
          <w:szCs w:val="22"/>
        </w:rPr>
        <w:t xml:space="preserve">4.2.4 </w:t>
      </w:r>
      <w:r w:rsidRPr="004C41AD">
        <w:rPr>
          <w:rFonts w:ascii="Book Antiqua" w:hAnsi="Book Antiqua" w:cs="Arial"/>
          <w:sz w:val="22"/>
          <w:szCs w:val="22"/>
        </w:rPr>
        <w:t>Todas as embalagens dos produtos industrializados deverão estar escritas em língua portuguesa, conter o quadro de valores nutricionais, nome e endereço do fabricante.</w:t>
      </w:r>
    </w:p>
    <w:p w:rsidR="00DF73D6" w:rsidRPr="004C41AD" w:rsidRDefault="00DF73D6" w:rsidP="00DF73D6">
      <w:pPr>
        <w:jc w:val="both"/>
        <w:rPr>
          <w:rFonts w:ascii="Book Antiqua" w:hAnsi="Book Antiqua" w:cs="Arial"/>
          <w:sz w:val="22"/>
          <w:szCs w:val="22"/>
        </w:rPr>
      </w:pPr>
      <w:r>
        <w:rPr>
          <w:rFonts w:ascii="Book Antiqua" w:hAnsi="Book Antiqua" w:cs="Arial"/>
          <w:sz w:val="22"/>
          <w:szCs w:val="22"/>
        </w:rPr>
        <w:t xml:space="preserve">4.2.5 </w:t>
      </w:r>
      <w:r w:rsidRPr="004C41AD">
        <w:rPr>
          <w:rFonts w:ascii="Book Antiqua" w:hAnsi="Book Antiqua" w:cs="Arial"/>
          <w:sz w:val="22"/>
          <w:szCs w:val="22"/>
        </w:rPr>
        <w:t>Não serão aceitas embalagens defeituosas que exponham o produto à contaminação e/ ou deterioração.</w:t>
      </w:r>
    </w:p>
    <w:p w:rsidR="00DF73D6" w:rsidRPr="004C41AD" w:rsidRDefault="00DF73D6" w:rsidP="00DF73D6">
      <w:pPr>
        <w:jc w:val="both"/>
        <w:rPr>
          <w:rFonts w:ascii="Book Antiqua" w:hAnsi="Book Antiqua" w:cs="Arial"/>
          <w:b/>
          <w:bCs/>
          <w:sz w:val="22"/>
          <w:szCs w:val="22"/>
        </w:rPr>
      </w:pPr>
      <w:r>
        <w:rPr>
          <w:rFonts w:ascii="Book Antiqua" w:hAnsi="Book Antiqua" w:cs="Arial"/>
          <w:sz w:val="22"/>
          <w:szCs w:val="22"/>
        </w:rPr>
        <w:t xml:space="preserve">4.2.6 </w:t>
      </w:r>
      <w:r w:rsidRPr="004C41AD">
        <w:rPr>
          <w:rFonts w:ascii="Book Antiqua" w:hAnsi="Book Antiqua" w:cs="Arial"/>
          <w:sz w:val="22"/>
          <w:szCs w:val="22"/>
        </w:rPr>
        <w:t>Fica extremamente proibido a substituição de qualquer alimento nas unidades, que não seja por motivos de qualidade (do produto ou de sua embalagem) e/ ou quantidade solicitada, que pertence a esta licitação. Qualquer alteração de outra natureza só poderá ser feita através do Departamento de Alimentação Escolar.</w:t>
      </w:r>
    </w:p>
    <w:p w:rsidR="00DF73D6" w:rsidRPr="004C41AD" w:rsidRDefault="00DF73D6" w:rsidP="00DF73D6">
      <w:pPr>
        <w:jc w:val="both"/>
        <w:rPr>
          <w:rFonts w:ascii="Book Antiqua" w:hAnsi="Book Antiqua" w:cs="Arial"/>
          <w:sz w:val="22"/>
          <w:szCs w:val="22"/>
        </w:rPr>
      </w:pPr>
      <w:r>
        <w:rPr>
          <w:rFonts w:ascii="Book Antiqua" w:hAnsi="Book Antiqua" w:cs="Arial"/>
          <w:sz w:val="22"/>
          <w:szCs w:val="22"/>
        </w:rPr>
        <w:t xml:space="preserve">4.2.7 </w:t>
      </w:r>
      <w:r w:rsidRPr="004C41AD">
        <w:rPr>
          <w:rFonts w:ascii="Book Antiqua" w:hAnsi="Book Antiqua" w:cs="Arial"/>
          <w:sz w:val="22"/>
          <w:szCs w:val="22"/>
        </w:rPr>
        <w:t>Conforme o Decreto da Vigilância Sanitária Estadual nº 31.455 de 1987, artigo 170: toda pessoa proprietária de/ou responsável por veículos de transporte de gêneros alimentícios deve providenciar para que os condutores e ajudantes portem carteira de saúde, façam uso de vestuários adequados e limpos e possuam bons hábitos de higiene.</w:t>
      </w:r>
    </w:p>
    <w:p w:rsidR="00DF73D6" w:rsidRDefault="00DF73D6" w:rsidP="00DF73D6">
      <w:pPr>
        <w:jc w:val="both"/>
        <w:rPr>
          <w:rFonts w:ascii="Book Antiqua" w:hAnsi="Book Antiqua" w:cs="Arial"/>
          <w:sz w:val="22"/>
          <w:szCs w:val="22"/>
        </w:rPr>
      </w:pPr>
      <w:r>
        <w:rPr>
          <w:rFonts w:ascii="Book Antiqua" w:hAnsi="Book Antiqua" w:cs="Arial"/>
          <w:sz w:val="22"/>
          <w:szCs w:val="22"/>
        </w:rPr>
        <w:t xml:space="preserve">4.2.8 </w:t>
      </w:r>
      <w:r w:rsidRPr="004C41AD">
        <w:rPr>
          <w:rFonts w:ascii="Book Antiqua" w:hAnsi="Book Antiqua" w:cs="Arial"/>
          <w:sz w:val="22"/>
          <w:szCs w:val="22"/>
        </w:rPr>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Municipal, Estadual ou Federal, em fim, tudo o que for necessário para a entrega dos produtos conforme a proposta.</w:t>
      </w:r>
    </w:p>
    <w:p w:rsidR="00DF73D6" w:rsidRPr="004C41AD" w:rsidRDefault="00DF73D6" w:rsidP="00DF73D6">
      <w:pPr>
        <w:jc w:val="both"/>
        <w:rPr>
          <w:rFonts w:ascii="Book Antiqua" w:hAnsi="Book Antiqua" w:cs="Arial"/>
          <w:sz w:val="22"/>
          <w:szCs w:val="22"/>
        </w:rPr>
      </w:pPr>
      <w:r>
        <w:rPr>
          <w:rFonts w:ascii="Book Antiqua" w:hAnsi="Book Antiqua" w:cs="Arial"/>
          <w:sz w:val="22"/>
          <w:szCs w:val="22"/>
        </w:rPr>
        <w:t xml:space="preserve">4.2.9 </w:t>
      </w:r>
      <w:r w:rsidRPr="004C41AD">
        <w:rPr>
          <w:rFonts w:ascii="Book Antiqua" w:hAnsi="Book Antiqua" w:cs="Arial"/>
          <w:sz w:val="22"/>
          <w:szCs w:val="22"/>
        </w:rPr>
        <w:t>O não cumprimento, por parte dos fornecedores das datas e horários estabelecidos para as entregas dos produtos, sujeitará o fornecedor, à penalidade de advertência. Em caso de reincidência, o fornecedor poderá sofrer as demais penalidades previstas neste edital.</w:t>
      </w:r>
    </w:p>
    <w:p w:rsidR="00DF73D6" w:rsidRPr="004C41AD" w:rsidRDefault="00DF73D6" w:rsidP="00DF7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DF73D6" w:rsidRPr="00022086" w:rsidRDefault="00DF73D6" w:rsidP="00DF7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DF73D6" w:rsidRPr="00022086" w:rsidRDefault="00DF73D6" w:rsidP="00DF7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DF73D6" w:rsidRPr="00022086" w:rsidRDefault="00DF73D6" w:rsidP="00DF7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DF73D6" w:rsidRPr="00022086" w:rsidRDefault="00DF73D6" w:rsidP="00DF7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DF73D6" w:rsidRPr="00022086" w:rsidRDefault="00DF73D6" w:rsidP="00DF7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w:t>
      </w:r>
      <w:r w:rsidRPr="00022086">
        <w:rPr>
          <w:rFonts w:ascii="Book Antiqua" w:eastAsia="Book Antiqua" w:hAnsi="Book Antiqua"/>
          <w:sz w:val="22"/>
          <w:szCs w:val="22"/>
        </w:rPr>
        <w:lastRenderedPageBreak/>
        <w:t xml:space="preserve">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DF73D6" w:rsidRPr="00195D34" w:rsidRDefault="00DF73D6" w:rsidP="00DF73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DF73D6" w:rsidRPr="00195D34" w:rsidRDefault="00DF73D6" w:rsidP="00DF7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F73D6" w:rsidRDefault="00DF73D6" w:rsidP="00DF7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F73D6" w:rsidRDefault="00DF73D6" w:rsidP="00DF7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F73D6" w:rsidRPr="0063195B" w:rsidRDefault="00DF73D6" w:rsidP="00DF73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DF73D6" w:rsidRPr="00430317" w:rsidRDefault="00DF73D6" w:rsidP="00DF7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Pr>
          <w:rFonts w:ascii="Book Antiqua" w:eastAsia="Book Antiqua" w:hAnsi="Book Antiqua" w:cs="Arial"/>
          <w:sz w:val="22"/>
          <w:szCs w:val="22"/>
        </w:rPr>
        <w:t>nte atestada pelo responsável da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DF73D6" w:rsidRPr="00430317" w:rsidRDefault="00DF73D6" w:rsidP="00DF7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F73D6" w:rsidRPr="00430317" w:rsidRDefault="00DF73D6" w:rsidP="00DF7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F73D6" w:rsidRPr="00430317" w:rsidRDefault="00DF73D6" w:rsidP="00DF7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DF73D6" w:rsidRDefault="00DF73D6" w:rsidP="00DF7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F73D6" w:rsidRDefault="00DF73D6" w:rsidP="00DF7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da Secretaria Municipal de Educação</w:t>
      </w:r>
      <w:r w:rsidRPr="00F8255D">
        <w:rPr>
          <w:rFonts w:ascii="Book Antiqua" w:eastAsia="Book Antiqua" w:hAnsi="Book Antiqua" w:cs="Arial"/>
          <w:sz w:val="22"/>
          <w:szCs w:val="22"/>
          <w:shd w:val="clear" w:color="auto" w:fill="FFFFFF"/>
        </w:rPr>
        <w:t>, existentes na(s) seguinte(s) dotações:</w:t>
      </w:r>
    </w:p>
    <w:p w:rsidR="00DF73D6" w:rsidRDefault="00DF73D6" w:rsidP="00DF73D6">
      <w:pPr>
        <w:jc w:val="right"/>
        <w:rPr>
          <w:rFonts w:ascii="Book Antiqua" w:hAnsi="Book Antiqua"/>
          <w:sz w:val="22"/>
          <w:szCs w:val="22"/>
          <w:lang w:val="pt-BR"/>
        </w:rPr>
      </w:pPr>
      <w:r w:rsidRPr="000A47AA">
        <w:rPr>
          <w:rFonts w:ascii="Book Antiqua" w:hAnsi="Book Antiqua"/>
          <w:sz w:val="22"/>
          <w:szCs w:val="22"/>
          <w:lang w:val="pt-BR"/>
        </w:rPr>
        <w:t>Secretaria Municipal de Educação</w:t>
      </w:r>
      <w:r>
        <w:rPr>
          <w:rFonts w:ascii="Book Antiqua" w:hAnsi="Book Antiqua"/>
          <w:sz w:val="22"/>
          <w:szCs w:val="22"/>
          <w:lang w:val="pt-BR"/>
        </w:rPr>
        <w:t xml:space="preserve"> – Educação Infantil</w:t>
      </w:r>
    </w:p>
    <w:p w:rsidR="00DF73D6" w:rsidRPr="000A47AA" w:rsidRDefault="00DF73D6" w:rsidP="00DF73D6">
      <w:pPr>
        <w:jc w:val="right"/>
        <w:rPr>
          <w:rFonts w:ascii="Book Antiqua" w:hAnsi="Book Antiqua"/>
          <w:b/>
          <w:sz w:val="22"/>
          <w:szCs w:val="22"/>
          <w:lang w:val="pt-BR"/>
        </w:rPr>
      </w:pPr>
      <w:r w:rsidRPr="000A47AA">
        <w:rPr>
          <w:rFonts w:ascii="Book Antiqua" w:hAnsi="Book Antiqua"/>
          <w:b/>
          <w:sz w:val="22"/>
          <w:szCs w:val="22"/>
          <w:lang w:val="pt-BR"/>
        </w:rPr>
        <w:t>Exercício 2020;</w:t>
      </w:r>
    </w:p>
    <w:p w:rsidR="00DF73D6" w:rsidRDefault="00DF73D6" w:rsidP="00DF73D6">
      <w:pPr>
        <w:jc w:val="right"/>
        <w:rPr>
          <w:rFonts w:ascii="Book Antiqua" w:hAnsi="Book Antiqua"/>
          <w:sz w:val="22"/>
          <w:szCs w:val="22"/>
          <w:lang w:val="pt-BR"/>
        </w:rPr>
      </w:pPr>
      <w:r w:rsidRPr="000A47AA">
        <w:rPr>
          <w:rFonts w:ascii="Book Antiqua" w:hAnsi="Book Antiqua"/>
          <w:sz w:val="22"/>
          <w:szCs w:val="22"/>
          <w:lang w:val="pt-BR"/>
        </w:rPr>
        <w:t>Secretaria Municipal de Educação</w:t>
      </w:r>
      <w:r>
        <w:rPr>
          <w:rFonts w:ascii="Book Antiqua" w:hAnsi="Book Antiqua"/>
          <w:sz w:val="22"/>
          <w:szCs w:val="22"/>
          <w:lang w:val="pt-BR"/>
        </w:rPr>
        <w:t xml:space="preserve"> – Educação Fundamental</w:t>
      </w:r>
    </w:p>
    <w:p w:rsidR="00DF73D6" w:rsidRPr="000A47AA" w:rsidRDefault="00DF73D6" w:rsidP="00DF73D6">
      <w:pPr>
        <w:jc w:val="right"/>
        <w:rPr>
          <w:rFonts w:ascii="Book Antiqua" w:hAnsi="Book Antiqua"/>
          <w:b/>
          <w:sz w:val="22"/>
          <w:szCs w:val="22"/>
          <w:lang w:val="pt-BR"/>
        </w:rPr>
      </w:pPr>
      <w:r w:rsidRPr="000A47AA">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80293F">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53095D">
        <w:rPr>
          <w:rFonts w:ascii="Book Antiqua" w:hAnsi="Book Antiqua" w:cs="Book Antiqua"/>
          <w:sz w:val="22"/>
          <w:szCs w:val="22"/>
        </w:rPr>
        <w:t xml:space="preserve">.1.1 Providenciar o fornecimento dos </w:t>
      </w:r>
      <w:r w:rsidR="0080293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80293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80293F">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80293F">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80293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80293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80293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F73D6" w:rsidRPr="003C58F8" w:rsidRDefault="00DF73D6"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lastRenderedPageBreak/>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80293F">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80293F">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DF73D6" w:rsidRDefault="00DF73D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F73D6" w:rsidRDefault="00DF73D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lastRenderedPageBreak/>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B033C">
        <w:rPr>
          <w:rFonts w:ascii="Book Antiqua" w:eastAsia="Book Antiqua" w:hAnsi="Book Antiqua"/>
          <w:color w:val="000000"/>
          <w:sz w:val="36"/>
          <w:szCs w:val="36"/>
        </w:rPr>
        <w:t>191/2020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B033C">
        <w:rPr>
          <w:rFonts w:ascii="Book Antiqua" w:eastAsia="Book Antiqua" w:hAnsi="Book Antiqua"/>
          <w:color w:val="000000"/>
          <w:sz w:val="36"/>
          <w:szCs w:val="36"/>
          <w:lang w:val="pt-BR"/>
        </w:rPr>
        <w:t>089/2020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F86B4B">
        <w:rPr>
          <w:rFonts w:ascii="Book Antiqua" w:eastAsia="Book Antiqua" w:hAnsi="Book Antiqua"/>
          <w:b/>
          <w:sz w:val="22"/>
          <w:szCs w:val="22"/>
        </w:rPr>
        <w:t>GÊNEROS ALIMENTÍCIOS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F86B4B">
        <w:rPr>
          <w:rFonts w:ascii="Book Antiqua" w:hAnsi="Book Antiqua" w:cs="Book Antiqua"/>
          <w:sz w:val="22"/>
          <w:szCs w:val="22"/>
        </w:rPr>
        <w:t>DE EDUCAÇÃO</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 xml:space="preserve">128 </w:t>
      </w:r>
      <w:r w:rsidR="00F86B4B">
        <w:rPr>
          <w:rFonts w:ascii="Book Antiqua" w:hAnsi="Book Antiqua" w:cs="Book Antiqua"/>
          <w:sz w:val="22"/>
          <w:szCs w:val="22"/>
        </w:rPr>
        <w:t>– Edifício Edson Elias Wieser (1</w:t>
      </w:r>
      <w:r>
        <w:rPr>
          <w:rFonts w:ascii="Book Antiqua" w:hAnsi="Book Antiqua" w:cs="Book Antiqua"/>
          <w:sz w:val="22"/>
          <w:szCs w:val="22"/>
        </w:rPr>
        <w:t>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inscrito no CNPJ sob nº 83.102.244/0001</w:t>
      </w:r>
      <w:r w:rsidR="00F86B4B">
        <w:rPr>
          <w:rFonts w:ascii="Book Antiqua" w:hAnsi="Book Antiqua" w:cs="Book Antiqua"/>
          <w:sz w:val="22"/>
          <w:szCs w:val="22"/>
        </w:rPr>
        <w:t>-02, neste ato representada pela Secretária</w:t>
      </w:r>
      <w:r w:rsidRPr="003C44BC">
        <w:rPr>
          <w:rFonts w:ascii="Book Antiqua" w:hAnsi="Book Antiqua" w:cs="Book Antiqua"/>
          <w:sz w:val="22"/>
          <w:szCs w:val="22"/>
        </w:rPr>
        <w:t xml:space="preserve"> Municipal </w:t>
      </w:r>
      <w:r w:rsidR="00F86B4B">
        <w:rPr>
          <w:rFonts w:ascii="Book Antiqua" w:hAnsi="Book Antiqua" w:cs="Book Antiqua"/>
          <w:sz w:val="22"/>
          <w:szCs w:val="22"/>
        </w:rPr>
        <w:t>de Educação</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enhor</w:t>
      </w:r>
      <w:r w:rsidR="00F86B4B">
        <w:rPr>
          <w:rFonts w:ascii="Book Antiqua" w:hAnsi="Book Antiqua" w:cs="Book Antiqua"/>
          <w:sz w:val="22"/>
          <w:szCs w:val="22"/>
        </w:rPr>
        <w:t>a</w:t>
      </w:r>
      <w:r w:rsidRPr="003C44BC">
        <w:rPr>
          <w:rFonts w:ascii="Book Antiqua" w:hAnsi="Book Antiqua" w:cs="Book Antiqua"/>
          <w:sz w:val="22"/>
          <w:szCs w:val="22"/>
        </w:rPr>
        <w:t xml:space="preserve"> </w:t>
      </w:r>
      <w:r w:rsidR="00F86B4B">
        <w:rPr>
          <w:rFonts w:ascii="Book Antiqua" w:hAnsi="Book Antiqua" w:cs="Book Antiqua"/>
          <w:bCs/>
          <w:sz w:val="22"/>
          <w:szCs w:val="22"/>
        </w:rPr>
        <w:t>Simara Nicoletti Maraschi</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AB033C">
        <w:rPr>
          <w:rFonts w:ascii="Book Antiqua" w:hAnsi="Book Antiqua" w:cs="Book Antiqua"/>
          <w:bCs/>
          <w:sz w:val="22"/>
          <w:szCs w:val="22"/>
        </w:rPr>
        <w:t>089/2020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F86B4B">
        <w:rPr>
          <w:rFonts w:ascii="Book Antiqua" w:eastAsia="Book Antiqua" w:hAnsi="Book Antiqua"/>
          <w:i/>
          <w:sz w:val="22"/>
          <w:szCs w:val="22"/>
        </w:rPr>
        <w:t>Gêneros Alimentícios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B033C">
        <w:rPr>
          <w:rFonts w:ascii="Book Antiqua" w:hAnsi="Book Antiqua"/>
          <w:sz w:val="22"/>
          <w:szCs w:val="22"/>
          <w:lang w:val="pt-BR"/>
        </w:rPr>
        <w:t>089/2020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B033C">
        <w:rPr>
          <w:rFonts w:ascii="Book Antiqua" w:hAnsi="Book Antiqua"/>
          <w:sz w:val="22"/>
          <w:szCs w:val="22"/>
          <w:lang w:val="pt-BR"/>
        </w:rPr>
        <w:t>089/2020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80293F">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0C6C7C">
        <w:rPr>
          <w:rFonts w:ascii="Book Antiqua" w:eastAsia="Book Antiqua" w:hAnsi="Book Antiqua"/>
          <w:b/>
          <w:sz w:val="22"/>
          <w:szCs w:val="22"/>
          <w:shd w:val="clear" w:color="auto" w:fill="FFFFFF"/>
        </w:rPr>
        <w:t>05</w:t>
      </w:r>
      <w:r w:rsidR="000C6C7C" w:rsidRPr="00195D34">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80293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80293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F86B4B" w:rsidRDefault="00F86B4B"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F86B4B" w:rsidRDefault="00F86B4B" w:rsidP="00F86B4B">
      <w:pPr>
        <w:jc w:val="right"/>
        <w:rPr>
          <w:rFonts w:ascii="Book Antiqua" w:hAnsi="Book Antiqua"/>
          <w:sz w:val="22"/>
          <w:szCs w:val="22"/>
          <w:lang w:val="pt-BR"/>
        </w:rPr>
      </w:pPr>
      <w:r w:rsidRPr="000A47AA">
        <w:rPr>
          <w:rFonts w:ascii="Book Antiqua" w:hAnsi="Book Antiqua"/>
          <w:sz w:val="22"/>
          <w:szCs w:val="22"/>
          <w:lang w:val="pt-BR"/>
        </w:rPr>
        <w:t>Secretaria Municipal de Educação</w:t>
      </w:r>
      <w:r>
        <w:rPr>
          <w:rFonts w:ascii="Book Antiqua" w:hAnsi="Book Antiqua"/>
          <w:sz w:val="22"/>
          <w:szCs w:val="22"/>
          <w:lang w:val="pt-BR"/>
        </w:rPr>
        <w:t xml:space="preserve"> – Educação Infantil</w:t>
      </w:r>
    </w:p>
    <w:p w:rsidR="00F86B4B" w:rsidRPr="000A47AA" w:rsidRDefault="00F86B4B" w:rsidP="00F86B4B">
      <w:pPr>
        <w:jc w:val="right"/>
        <w:rPr>
          <w:rFonts w:ascii="Book Antiqua" w:hAnsi="Book Antiqua"/>
          <w:b/>
          <w:sz w:val="22"/>
          <w:szCs w:val="22"/>
          <w:lang w:val="pt-BR"/>
        </w:rPr>
      </w:pPr>
      <w:r w:rsidRPr="000A47AA">
        <w:rPr>
          <w:rFonts w:ascii="Book Antiqua" w:hAnsi="Book Antiqua"/>
          <w:b/>
          <w:sz w:val="22"/>
          <w:szCs w:val="22"/>
          <w:lang w:val="pt-BR"/>
        </w:rPr>
        <w:t>Exercício 2020;</w:t>
      </w:r>
    </w:p>
    <w:p w:rsidR="00F86B4B" w:rsidRDefault="00F86B4B" w:rsidP="00F86B4B">
      <w:pPr>
        <w:jc w:val="right"/>
        <w:rPr>
          <w:rFonts w:ascii="Book Antiqua" w:hAnsi="Book Antiqua"/>
          <w:sz w:val="22"/>
          <w:szCs w:val="22"/>
          <w:lang w:val="pt-BR"/>
        </w:rPr>
      </w:pPr>
      <w:r w:rsidRPr="000A47AA">
        <w:rPr>
          <w:rFonts w:ascii="Book Antiqua" w:hAnsi="Book Antiqua"/>
          <w:sz w:val="22"/>
          <w:szCs w:val="22"/>
          <w:lang w:val="pt-BR"/>
        </w:rPr>
        <w:t>Secretaria Municipal de Educação</w:t>
      </w:r>
      <w:r>
        <w:rPr>
          <w:rFonts w:ascii="Book Antiqua" w:hAnsi="Book Antiqua"/>
          <w:sz w:val="22"/>
          <w:szCs w:val="22"/>
          <w:lang w:val="pt-BR"/>
        </w:rPr>
        <w:t xml:space="preserve"> – Educação Fundamental</w:t>
      </w:r>
    </w:p>
    <w:p w:rsidR="00F86B4B" w:rsidRPr="000A47AA" w:rsidRDefault="00F86B4B" w:rsidP="00F86B4B">
      <w:pPr>
        <w:jc w:val="right"/>
        <w:rPr>
          <w:rFonts w:ascii="Book Antiqua" w:hAnsi="Book Antiqua"/>
          <w:b/>
          <w:sz w:val="22"/>
          <w:szCs w:val="22"/>
          <w:lang w:val="pt-BR"/>
        </w:rPr>
      </w:pPr>
      <w:r w:rsidRPr="000A47AA">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86B4B" w:rsidRDefault="00F86B4B"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FE00FF" w:rsidRPr="00195D34" w:rsidRDefault="00FE00FF" w:rsidP="00FE0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E00FF" w:rsidRPr="00195D34" w:rsidRDefault="00FE00FF" w:rsidP="00FE00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E00FF" w:rsidRDefault="00FE00FF" w:rsidP="00FE0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E00FF" w:rsidRDefault="00FE00FF" w:rsidP="00FE0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FE00FF" w:rsidRPr="005E69E3" w:rsidRDefault="00FE00FF" w:rsidP="00FE0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E00FF" w:rsidRDefault="00FE00FF" w:rsidP="00FE00F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E00FF" w:rsidRDefault="00FE00FF" w:rsidP="00FE0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E00FF" w:rsidRDefault="00FE00FF" w:rsidP="00FE0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FE00FF" w:rsidRPr="004C41AD" w:rsidRDefault="00FE00FF" w:rsidP="00FE00FF">
      <w:pPr>
        <w:jc w:val="both"/>
        <w:rPr>
          <w:rFonts w:ascii="Book Antiqua" w:hAnsi="Book Antiqua" w:cs="Arial"/>
          <w:sz w:val="22"/>
          <w:szCs w:val="22"/>
        </w:rPr>
      </w:pPr>
      <w:r>
        <w:rPr>
          <w:rFonts w:ascii="Book Antiqua" w:hAnsi="Book Antiqua" w:cs="Arial"/>
          <w:sz w:val="22"/>
          <w:szCs w:val="22"/>
        </w:rPr>
        <w:t xml:space="preserve">6.2.3 </w:t>
      </w:r>
      <w:r w:rsidRPr="004C41AD">
        <w:rPr>
          <w:rFonts w:ascii="Book Antiqua" w:hAnsi="Book Antiqua" w:cs="Arial"/>
          <w:sz w:val="22"/>
          <w:szCs w:val="22"/>
        </w:rPr>
        <w:t xml:space="preserve">O fornecedor será responsável pela elaboração do comprovante de entrega que será assinado pelo responsável por receber os alimentos na Secretaria de Educação. O comprovante de entrega deverá ser </w:t>
      </w:r>
      <w:r w:rsidRPr="004C41AD">
        <w:rPr>
          <w:rFonts w:ascii="Book Antiqua" w:hAnsi="Book Antiqua" w:cs="Arial"/>
          <w:sz w:val="22"/>
          <w:szCs w:val="22"/>
        </w:rPr>
        <w:lastRenderedPageBreak/>
        <w:t>elaborado em duas vias: uma via para SEMED e outra, para o fornecedor. Cabe ressaltar que as notas fiscais somente são encaminhadas para pagamento após conferência dos comprovantes de entrega.</w:t>
      </w:r>
    </w:p>
    <w:p w:rsidR="00FE00FF" w:rsidRPr="004C41AD" w:rsidRDefault="00FE00FF" w:rsidP="00FE00FF">
      <w:pPr>
        <w:jc w:val="both"/>
        <w:rPr>
          <w:rFonts w:ascii="Book Antiqua" w:hAnsi="Book Antiqua" w:cs="Arial"/>
          <w:sz w:val="22"/>
          <w:szCs w:val="22"/>
        </w:rPr>
      </w:pPr>
      <w:r>
        <w:rPr>
          <w:rFonts w:ascii="Book Antiqua" w:hAnsi="Book Antiqua" w:cs="Arial"/>
          <w:sz w:val="22"/>
          <w:szCs w:val="22"/>
        </w:rPr>
        <w:t xml:space="preserve">6.2.4 </w:t>
      </w:r>
      <w:r w:rsidRPr="004C41AD">
        <w:rPr>
          <w:rFonts w:ascii="Book Antiqua" w:hAnsi="Book Antiqua" w:cs="Arial"/>
          <w:sz w:val="22"/>
          <w:szCs w:val="22"/>
        </w:rPr>
        <w:t>Todas as embalagens dos produtos industrializados deverão estar escritas em língua portuguesa, conter o quadro de valores nutricionais, nome e endereço do fabricante.</w:t>
      </w:r>
    </w:p>
    <w:p w:rsidR="00FE00FF" w:rsidRPr="004C41AD" w:rsidRDefault="00FE00FF" w:rsidP="00FE00FF">
      <w:pPr>
        <w:jc w:val="both"/>
        <w:rPr>
          <w:rFonts w:ascii="Book Antiqua" w:hAnsi="Book Antiqua" w:cs="Arial"/>
          <w:sz w:val="22"/>
          <w:szCs w:val="22"/>
        </w:rPr>
      </w:pPr>
      <w:r>
        <w:rPr>
          <w:rFonts w:ascii="Book Antiqua" w:hAnsi="Book Antiqua" w:cs="Arial"/>
          <w:sz w:val="22"/>
          <w:szCs w:val="22"/>
        </w:rPr>
        <w:t xml:space="preserve">6.2.5 </w:t>
      </w:r>
      <w:r w:rsidRPr="004C41AD">
        <w:rPr>
          <w:rFonts w:ascii="Book Antiqua" w:hAnsi="Book Antiqua" w:cs="Arial"/>
          <w:sz w:val="22"/>
          <w:szCs w:val="22"/>
        </w:rPr>
        <w:t>Não serão aceitas embalagens defeituosas que exponham o produto à contaminação e/ ou deterioração.</w:t>
      </w:r>
    </w:p>
    <w:p w:rsidR="00FE00FF" w:rsidRPr="004C41AD" w:rsidRDefault="00FE00FF" w:rsidP="00FE00FF">
      <w:pPr>
        <w:jc w:val="both"/>
        <w:rPr>
          <w:rFonts w:ascii="Book Antiqua" w:hAnsi="Book Antiqua" w:cs="Arial"/>
          <w:b/>
          <w:bCs/>
          <w:sz w:val="22"/>
          <w:szCs w:val="22"/>
        </w:rPr>
      </w:pPr>
      <w:r>
        <w:rPr>
          <w:rFonts w:ascii="Book Antiqua" w:hAnsi="Book Antiqua" w:cs="Arial"/>
          <w:sz w:val="22"/>
          <w:szCs w:val="22"/>
        </w:rPr>
        <w:t xml:space="preserve">6.2.6 </w:t>
      </w:r>
      <w:r w:rsidRPr="004C41AD">
        <w:rPr>
          <w:rFonts w:ascii="Book Antiqua" w:hAnsi="Book Antiqua" w:cs="Arial"/>
          <w:sz w:val="22"/>
          <w:szCs w:val="22"/>
        </w:rPr>
        <w:t>Fica extremamente proibido a substituição de qualquer alimento nas unidades, que não seja por motivos de qualidade (do produto ou de sua embalagem) e/ ou quantidade solicitada, que pertence a esta licitação. Qualquer alteração de outra natureza só poderá ser feita através do Departamento de Alimentação Escolar.</w:t>
      </w:r>
    </w:p>
    <w:p w:rsidR="00FE00FF" w:rsidRPr="004C41AD" w:rsidRDefault="00FE00FF" w:rsidP="00FE00FF">
      <w:pPr>
        <w:jc w:val="both"/>
        <w:rPr>
          <w:rFonts w:ascii="Book Antiqua" w:hAnsi="Book Antiqua" w:cs="Arial"/>
          <w:sz w:val="22"/>
          <w:szCs w:val="22"/>
        </w:rPr>
      </w:pPr>
      <w:r>
        <w:rPr>
          <w:rFonts w:ascii="Book Antiqua" w:hAnsi="Book Antiqua" w:cs="Arial"/>
          <w:sz w:val="22"/>
          <w:szCs w:val="22"/>
        </w:rPr>
        <w:t xml:space="preserve">6.2.7 </w:t>
      </w:r>
      <w:r w:rsidRPr="004C41AD">
        <w:rPr>
          <w:rFonts w:ascii="Book Antiqua" w:hAnsi="Book Antiqua" w:cs="Arial"/>
          <w:sz w:val="22"/>
          <w:szCs w:val="22"/>
        </w:rPr>
        <w:t>Conforme o Decreto da Vigilância Sanitária Estadual nº 31.455 de 1987, artigo 170: toda pessoa proprietária de/ou responsável por veículos de transporte de gêneros alimentícios deve providenciar para que os condutores e ajudantes portem carteira de saúde, façam uso de vestuários adequados e limpos e possuam bons hábitos de higiene.</w:t>
      </w:r>
    </w:p>
    <w:p w:rsidR="00FE00FF" w:rsidRDefault="00FE00FF" w:rsidP="00FE00FF">
      <w:pPr>
        <w:jc w:val="both"/>
        <w:rPr>
          <w:rFonts w:ascii="Book Antiqua" w:hAnsi="Book Antiqua" w:cs="Arial"/>
          <w:sz w:val="22"/>
          <w:szCs w:val="22"/>
        </w:rPr>
      </w:pPr>
      <w:r>
        <w:rPr>
          <w:rFonts w:ascii="Book Antiqua" w:hAnsi="Book Antiqua" w:cs="Arial"/>
          <w:sz w:val="22"/>
          <w:szCs w:val="22"/>
        </w:rPr>
        <w:t xml:space="preserve">6.2.8 </w:t>
      </w:r>
      <w:r w:rsidRPr="004C41AD">
        <w:rPr>
          <w:rFonts w:ascii="Book Antiqua" w:hAnsi="Book Antiqua" w:cs="Arial"/>
          <w:sz w:val="22"/>
          <w:szCs w:val="22"/>
        </w:rPr>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Municipal, Estadual ou Federal, em fim, tudo o que for necessário para a entrega dos produtos conforme a proposta.</w:t>
      </w:r>
    </w:p>
    <w:p w:rsidR="00FE00FF" w:rsidRPr="004C41AD" w:rsidRDefault="00FE00FF" w:rsidP="00FE00FF">
      <w:pPr>
        <w:jc w:val="both"/>
        <w:rPr>
          <w:rFonts w:ascii="Book Antiqua" w:hAnsi="Book Antiqua" w:cs="Arial"/>
          <w:sz w:val="22"/>
          <w:szCs w:val="22"/>
        </w:rPr>
      </w:pPr>
      <w:r>
        <w:rPr>
          <w:rFonts w:ascii="Book Antiqua" w:hAnsi="Book Antiqua" w:cs="Arial"/>
          <w:sz w:val="22"/>
          <w:szCs w:val="22"/>
        </w:rPr>
        <w:t xml:space="preserve">6.2.9 </w:t>
      </w:r>
      <w:r w:rsidRPr="004C41AD">
        <w:rPr>
          <w:rFonts w:ascii="Book Antiqua" w:hAnsi="Book Antiqua" w:cs="Arial"/>
          <w:sz w:val="22"/>
          <w:szCs w:val="22"/>
        </w:rPr>
        <w:t>O não cumprimento, por parte dos fornecedores das datas e horários estabelecidos para as entregas dos produtos, sujeitará o fornecedor, à penalidade de advertência. Em caso de reincidência, o fornecedor poderá sofrer as demais penalidades previstas neste edital.</w:t>
      </w:r>
    </w:p>
    <w:p w:rsidR="00FE00FF" w:rsidRPr="004C41AD" w:rsidRDefault="00FE00FF" w:rsidP="00FE00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E00FF" w:rsidRPr="00022086" w:rsidRDefault="00FE00FF" w:rsidP="00FE00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E00FF" w:rsidRPr="00022086" w:rsidRDefault="00FE00FF" w:rsidP="00FE00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E00FF" w:rsidRPr="00022086" w:rsidRDefault="00FE00FF" w:rsidP="00FE00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E00FF" w:rsidRPr="00022086" w:rsidRDefault="00FE00FF" w:rsidP="00FE00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E00FF" w:rsidRPr="00022086" w:rsidRDefault="00FE00FF" w:rsidP="00FE00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E00FF" w:rsidRPr="00195D34" w:rsidRDefault="00FE00FF" w:rsidP="00FE00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E00FF" w:rsidRPr="00195D34" w:rsidRDefault="00FE00FF" w:rsidP="00FE0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E00FF" w:rsidRDefault="00FE00FF" w:rsidP="00FE00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96655" w:rsidRDefault="00B96655"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FE00FF" w:rsidRPr="00430317" w:rsidRDefault="00FE00FF" w:rsidP="00FE00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Pr>
          <w:rFonts w:ascii="Book Antiqua" w:eastAsia="Book Antiqua" w:hAnsi="Book Antiqua" w:cs="Arial"/>
          <w:sz w:val="22"/>
          <w:szCs w:val="22"/>
        </w:rPr>
        <w:t>nte atestada pelo responsável da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FE00FF" w:rsidRPr="00430317" w:rsidRDefault="00FE00FF" w:rsidP="00FE00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E00FF" w:rsidRPr="00430317" w:rsidRDefault="00FE00FF" w:rsidP="00FE00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E00FF" w:rsidRPr="00430317" w:rsidRDefault="00FE00FF" w:rsidP="00FE00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.4 Não haverá, sob hipótese alguma, pagamento antecipado.</w:t>
      </w:r>
    </w:p>
    <w:p w:rsidR="00E476FB" w:rsidRDefault="00FE00FF" w:rsidP="00FE0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FE00FF" w:rsidRDefault="00FE00F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80293F">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80293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80293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80293F">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80293F">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Pr="0053095D">
        <w:rPr>
          <w:rFonts w:ascii="Book Antiqua" w:hAnsi="Book Antiqua" w:cs="Book Antiqua"/>
          <w:bCs/>
          <w:sz w:val="22"/>
          <w:szCs w:val="22"/>
        </w:rPr>
        <w:lastRenderedPageBreak/>
        <w:t>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80293F">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80293F">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80293F">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i) Em caso de atraso ou não cumprimento dos prazos por culpa da CONTRATADA, será aplicada a </w:t>
      </w:r>
      <w:r w:rsidRPr="00833FAE">
        <w:rPr>
          <w:rFonts w:ascii="Book Antiqua" w:hAnsi="Book Antiqua" w:cs="Book Antiqua"/>
          <w:sz w:val="22"/>
          <w:szCs w:val="22"/>
        </w:rPr>
        <w:lastRenderedPageBreak/>
        <w:t>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80293F">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FE00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w:t>
            </w:r>
            <w:r w:rsidR="004A75B9">
              <w:rPr>
                <w:rFonts w:ascii="Book Antiqua" w:hAnsi="Book Antiqua" w:cs="Book Antiqua"/>
                <w:b/>
                <w:bCs/>
                <w:sz w:val="22"/>
                <w:szCs w:val="22"/>
                <w:lang w:val="pt-BR" w:eastAsia="pt-BR"/>
              </w:rPr>
              <w:t xml:space="preserve"> Municipal </w:t>
            </w:r>
            <w:r>
              <w:rPr>
                <w:rFonts w:ascii="Book Antiqua" w:hAnsi="Book Antiqua" w:cs="Book Antiqua"/>
                <w:b/>
                <w:bCs/>
                <w:sz w:val="22"/>
                <w:szCs w:val="22"/>
                <w:lang w:val="pt-BR" w:eastAsia="pt-BR"/>
              </w:rPr>
              <w:t>de Educação</w:t>
            </w:r>
            <w:r w:rsidR="004A75B9">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B033C">
        <w:rPr>
          <w:rFonts w:ascii="Book Antiqua" w:eastAsia="Book Antiqua" w:hAnsi="Book Antiqua"/>
          <w:color w:val="000000"/>
          <w:sz w:val="36"/>
          <w:szCs w:val="36"/>
        </w:rPr>
        <w:t>191/2020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AB033C">
        <w:rPr>
          <w:rFonts w:ascii="Book Antiqua" w:eastAsia="Book Antiqua" w:hAnsi="Book Antiqua"/>
          <w:color w:val="000000"/>
          <w:sz w:val="36"/>
          <w:szCs w:val="36"/>
          <w:lang w:val="pt-BR"/>
        </w:rPr>
        <w:t>089/2020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B033C">
        <w:rPr>
          <w:rFonts w:ascii="Book Antiqua" w:eastAsia="Book Antiqua" w:hAnsi="Book Antiqua"/>
          <w:sz w:val="22"/>
        </w:rPr>
        <w:t>191/2020</w:t>
      </w:r>
      <w:r>
        <w:rPr>
          <w:rFonts w:ascii="Book Antiqua" w:eastAsia="Book Antiqua" w:hAnsi="Book Antiqua"/>
          <w:color w:val="000000"/>
          <w:sz w:val="22"/>
        </w:rPr>
        <w:t xml:space="preserve"> – Pregão Presencial nº </w:t>
      </w:r>
      <w:r w:rsidR="00AB033C">
        <w:rPr>
          <w:rFonts w:ascii="Book Antiqua" w:eastAsia="Book Antiqua" w:hAnsi="Book Antiqua"/>
          <w:color w:val="000000"/>
          <w:sz w:val="22"/>
        </w:rPr>
        <w:t>089/2020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033C">
        <w:rPr>
          <w:rFonts w:ascii="Book Antiqua" w:eastAsia="Book Antiqua" w:hAnsi="Book Antiqua"/>
          <w:color w:val="000000"/>
          <w:sz w:val="36"/>
          <w:szCs w:val="36"/>
        </w:rPr>
        <w:t>191/2020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B033C">
        <w:rPr>
          <w:rFonts w:ascii="Book Antiqua" w:eastAsia="Book Antiqua" w:hAnsi="Book Antiqua"/>
          <w:color w:val="000000"/>
          <w:sz w:val="36"/>
          <w:szCs w:val="36"/>
          <w:lang w:val="pt-BR"/>
        </w:rPr>
        <w:t>089/2020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B033C">
        <w:rPr>
          <w:rFonts w:ascii="Book Antiqua" w:eastAsia="Book Antiqua" w:hAnsi="Book Antiqua"/>
          <w:color w:val="000000"/>
          <w:sz w:val="22"/>
        </w:rPr>
        <w:t>191/2020</w:t>
      </w:r>
      <w:r>
        <w:rPr>
          <w:rFonts w:ascii="Book Antiqua" w:eastAsia="Book Antiqua" w:hAnsi="Book Antiqua"/>
          <w:color w:val="000000"/>
          <w:sz w:val="22"/>
        </w:rPr>
        <w:t xml:space="preserve"> – Pregão Presencial nº </w:t>
      </w:r>
      <w:r w:rsidR="00AB033C">
        <w:rPr>
          <w:rFonts w:ascii="Book Antiqua" w:eastAsia="Book Antiqua" w:hAnsi="Book Antiqua"/>
          <w:color w:val="000000"/>
          <w:sz w:val="22"/>
        </w:rPr>
        <w:t>089/2020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033C">
        <w:rPr>
          <w:rFonts w:ascii="Book Antiqua" w:eastAsia="Book Antiqua" w:hAnsi="Book Antiqua"/>
          <w:color w:val="000000"/>
          <w:sz w:val="36"/>
          <w:szCs w:val="36"/>
        </w:rPr>
        <w:t>191/2020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B033C">
        <w:rPr>
          <w:rFonts w:ascii="Book Antiqua" w:eastAsia="Book Antiqua" w:hAnsi="Book Antiqua"/>
          <w:color w:val="000000"/>
          <w:sz w:val="36"/>
          <w:szCs w:val="36"/>
          <w:lang w:val="pt-BR"/>
        </w:rPr>
        <w:t>089/2020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B033C">
        <w:rPr>
          <w:rFonts w:ascii="Book Antiqua" w:eastAsia="Book Antiqua" w:hAnsi="Book Antiqua"/>
          <w:color w:val="000000"/>
          <w:sz w:val="22"/>
          <w:szCs w:val="22"/>
          <w:lang w:val="pt-BR"/>
        </w:rPr>
        <w:t>191/2020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B033C">
        <w:rPr>
          <w:rFonts w:ascii="Book Antiqua" w:eastAsia="Book Antiqua" w:hAnsi="Book Antiqua"/>
          <w:color w:val="000000"/>
          <w:sz w:val="22"/>
          <w:szCs w:val="22"/>
          <w:lang w:val="pt-BR"/>
        </w:rPr>
        <w:t>089/2020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033C">
        <w:rPr>
          <w:rFonts w:ascii="Book Antiqua" w:eastAsia="Book Antiqua" w:hAnsi="Book Antiqua"/>
          <w:color w:val="000000"/>
          <w:sz w:val="36"/>
          <w:szCs w:val="36"/>
        </w:rPr>
        <w:t>191/2020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B033C">
        <w:rPr>
          <w:rFonts w:ascii="Book Antiqua" w:eastAsia="Book Antiqua" w:hAnsi="Book Antiqua"/>
          <w:color w:val="000000"/>
          <w:sz w:val="36"/>
          <w:szCs w:val="36"/>
          <w:lang w:val="pt-BR"/>
        </w:rPr>
        <w:t>089/2020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B033C">
        <w:rPr>
          <w:rFonts w:ascii="Book Antiqua" w:eastAsia="Book Antiqua" w:hAnsi="Book Antiqua"/>
          <w:color w:val="000000"/>
          <w:sz w:val="22"/>
          <w:szCs w:val="22"/>
          <w:lang w:val="pt-BR"/>
        </w:rPr>
        <w:t>191/2020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B033C">
        <w:rPr>
          <w:rFonts w:ascii="Book Antiqua" w:eastAsia="Book Antiqua" w:hAnsi="Book Antiqua"/>
          <w:color w:val="000000"/>
          <w:sz w:val="22"/>
          <w:szCs w:val="22"/>
          <w:lang w:val="pt-BR"/>
        </w:rPr>
        <w:t>089/2020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C41AD">
      <w:headerReference w:type="default" r:id="rId13"/>
      <w:footerReference w:type="default" r:id="rId14"/>
      <w:pgSz w:w="11907" w:h="16834"/>
      <w:pgMar w:top="329" w:right="851" w:bottom="1135" w:left="851" w:header="340"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49C" w:rsidRDefault="005A449C">
      <w:r>
        <w:separator/>
      </w:r>
    </w:p>
  </w:endnote>
  <w:endnote w:type="continuationSeparator" w:id="1">
    <w:p w:rsidR="005A449C" w:rsidRDefault="005A44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9C" w:rsidRDefault="005A449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A449C" w:rsidRPr="005676F3" w:rsidRDefault="005A449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A449C" w:rsidRPr="005676F3" w:rsidRDefault="005A449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0D6759" w:rsidRPr="005676F3">
      <w:rPr>
        <w:rFonts w:ascii="Book Antiqua" w:hAnsi="Book Antiqua"/>
        <w:b/>
        <w:sz w:val="17"/>
        <w:szCs w:val="17"/>
      </w:rPr>
      <w:fldChar w:fldCharType="begin"/>
    </w:r>
    <w:r w:rsidRPr="005676F3">
      <w:rPr>
        <w:rFonts w:ascii="Book Antiqua" w:hAnsi="Book Antiqua"/>
        <w:b/>
        <w:sz w:val="17"/>
        <w:szCs w:val="17"/>
      </w:rPr>
      <w:instrText>PAGE</w:instrText>
    </w:r>
    <w:r w:rsidR="000D6759" w:rsidRPr="005676F3">
      <w:rPr>
        <w:rFonts w:ascii="Book Antiqua" w:hAnsi="Book Antiqua"/>
        <w:b/>
        <w:sz w:val="17"/>
        <w:szCs w:val="17"/>
      </w:rPr>
      <w:fldChar w:fldCharType="separate"/>
    </w:r>
    <w:r w:rsidR="00554944">
      <w:rPr>
        <w:rFonts w:ascii="Book Antiqua" w:hAnsi="Book Antiqua"/>
        <w:b/>
        <w:noProof/>
        <w:sz w:val="17"/>
        <w:szCs w:val="17"/>
      </w:rPr>
      <w:t>53</w:t>
    </w:r>
    <w:r w:rsidR="000D6759" w:rsidRPr="005676F3">
      <w:rPr>
        <w:rFonts w:ascii="Book Antiqua" w:hAnsi="Book Antiqua"/>
        <w:b/>
        <w:sz w:val="17"/>
        <w:szCs w:val="17"/>
      </w:rPr>
      <w:fldChar w:fldCharType="end"/>
    </w:r>
    <w:r w:rsidRPr="005676F3">
      <w:rPr>
        <w:rFonts w:ascii="Book Antiqua" w:hAnsi="Book Antiqua"/>
        <w:sz w:val="17"/>
        <w:szCs w:val="17"/>
      </w:rPr>
      <w:t xml:space="preserve"> de </w:t>
    </w:r>
    <w:r w:rsidR="000D6759" w:rsidRPr="005676F3">
      <w:rPr>
        <w:rFonts w:ascii="Book Antiqua" w:hAnsi="Book Antiqua"/>
        <w:b/>
        <w:sz w:val="17"/>
        <w:szCs w:val="17"/>
      </w:rPr>
      <w:fldChar w:fldCharType="begin"/>
    </w:r>
    <w:r w:rsidRPr="005676F3">
      <w:rPr>
        <w:rFonts w:ascii="Book Antiqua" w:hAnsi="Book Antiqua"/>
        <w:b/>
        <w:sz w:val="17"/>
        <w:szCs w:val="17"/>
      </w:rPr>
      <w:instrText>NUMPAGES</w:instrText>
    </w:r>
    <w:r w:rsidR="000D6759" w:rsidRPr="005676F3">
      <w:rPr>
        <w:rFonts w:ascii="Book Antiqua" w:hAnsi="Book Antiqua"/>
        <w:b/>
        <w:sz w:val="17"/>
        <w:szCs w:val="17"/>
      </w:rPr>
      <w:fldChar w:fldCharType="separate"/>
    </w:r>
    <w:r w:rsidR="00554944">
      <w:rPr>
        <w:rFonts w:ascii="Book Antiqua" w:hAnsi="Book Antiqua"/>
        <w:b/>
        <w:noProof/>
        <w:sz w:val="17"/>
        <w:szCs w:val="17"/>
      </w:rPr>
      <w:t>53</w:t>
    </w:r>
    <w:r w:rsidR="000D6759"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49C" w:rsidRDefault="005A449C">
      <w:r>
        <w:separator/>
      </w:r>
    </w:p>
  </w:footnote>
  <w:footnote w:type="continuationSeparator" w:id="1">
    <w:p w:rsidR="005A449C" w:rsidRDefault="005A449C">
      <w:r>
        <w:continuationSeparator/>
      </w:r>
    </w:p>
  </w:footnote>
  <w:footnote w:id="2">
    <w:p w:rsidR="005A449C" w:rsidRPr="000069A0" w:rsidRDefault="005A449C"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5A449C" w:rsidRPr="00687DC8" w:rsidTr="00D0537C">
      <w:trPr>
        <w:trHeight w:val="838"/>
      </w:trPr>
      <w:tc>
        <w:tcPr>
          <w:tcW w:w="2715" w:type="dxa"/>
          <w:tcBorders>
            <w:top w:val="nil"/>
            <w:left w:val="nil"/>
            <w:bottom w:val="nil"/>
            <w:right w:val="nil"/>
          </w:tcBorders>
        </w:tcPr>
        <w:p w:rsidR="005A449C" w:rsidRPr="00687DC8" w:rsidRDefault="000D675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0D6759">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5A449C" w:rsidRPr="009F787D" w:rsidRDefault="005A449C"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A449C" w:rsidRPr="009F787D" w:rsidRDefault="005A449C"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5A449C" w:rsidRPr="00687DC8" w:rsidRDefault="005A449C"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5A449C" w:rsidRDefault="005A449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2BD53601"/>
    <w:multiLevelType w:val="hybridMultilevel"/>
    <w:tmpl w:val="FC28270E"/>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B4E410D"/>
    <w:multiLevelType w:val="hybridMultilevel"/>
    <w:tmpl w:val="8DBCF342"/>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1"/>
  </w:num>
  <w:num w:numId="4">
    <w:abstractNumId w:val="15"/>
  </w:num>
  <w:num w:numId="5">
    <w:abstractNumId w:val="27"/>
  </w:num>
  <w:num w:numId="6">
    <w:abstractNumId w:val="9"/>
  </w:num>
  <w:num w:numId="7">
    <w:abstractNumId w:val="24"/>
  </w:num>
  <w:num w:numId="8">
    <w:abstractNumId w:val="7"/>
  </w:num>
  <w:num w:numId="9">
    <w:abstractNumId w:val="28"/>
  </w:num>
  <w:num w:numId="10">
    <w:abstractNumId w:val="12"/>
  </w:num>
  <w:num w:numId="11">
    <w:abstractNumId w:val="14"/>
  </w:num>
  <w:num w:numId="12">
    <w:abstractNumId w:val="19"/>
  </w:num>
  <w:num w:numId="13">
    <w:abstractNumId w:val="22"/>
  </w:num>
  <w:num w:numId="14">
    <w:abstractNumId w:val="8"/>
  </w:num>
  <w:num w:numId="15">
    <w:abstractNumId w:val="31"/>
  </w:num>
  <w:num w:numId="16">
    <w:abstractNumId w:val="2"/>
  </w:num>
  <w:num w:numId="17">
    <w:abstractNumId w:val="32"/>
  </w:num>
  <w:num w:numId="18">
    <w:abstractNumId w:val="29"/>
  </w:num>
  <w:num w:numId="19">
    <w:abstractNumId w:val="17"/>
  </w:num>
  <w:num w:numId="20">
    <w:abstractNumId w:val="18"/>
  </w:num>
  <w:num w:numId="21">
    <w:abstractNumId w:val="34"/>
  </w:num>
  <w:num w:numId="22">
    <w:abstractNumId w:val="16"/>
  </w:num>
  <w:num w:numId="23">
    <w:abstractNumId w:val="20"/>
  </w:num>
  <w:num w:numId="24">
    <w:abstractNumId w:val="35"/>
  </w:num>
  <w:num w:numId="25">
    <w:abstractNumId w:val="4"/>
  </w:num>
  <w:num w:numId="26">
    <w:abstractNumId w:val="36"/>
  </w:num>
  <w:num w:numId="27">
    <w:abstractNumId w:val="0"/>
  </w:num>
  <w:num w:numId="28">
    <w:abstractNumId w:val="26"/>
  </w:num>
  <w:num w:numId="29">
    <w:abstractNumId w:val="23"/>
  </w:num>
  <w:num w:numId="30">
    <w:abstractNumId w:val="33"/>
  </w:num>
  <w:num w:numId="31">
    <w:abstractNumId w:val="10"/>
  </w:num>
  <w:num w:numId="32">
    <w:abstractNumId w:val="11"/>
  </w:num>
  <w:num w:numId="33">
    <w:abstractNumId w:val="6"/>
  </w:num>
  <w:num w:numId="34">
    <w:abstractNumId w:val="25"/>
  </w:num>
  <w:num w:numId="35">
    <w:abstractNumId w:val="3"/>
  </w:num>
  <w:num w:numId="36">
    <w:abstractNumId w:val="13"/>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32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388A"/>
    <w:rsid w:val="00043A4C"/>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BCD"/>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15B"/>
    <w:rsid w:val="000C3BCC"/>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75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341"/>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2CD"/>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5EDF"/>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3B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DC2"/>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5A5"/>
    <w:rsid w:val="00210F46"/>
    <w:rsid w:val="00210FC2"/>
    <w:rsid w:val="002111B3"/>
    <w:rsid w:val="002129BF"/>
    <w:rsid w:val="00213262"/>
    <w:rsid w:val="00213F5F"/>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327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027E"/>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711A"/>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343D"/>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649"/>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D55"/>
    <w:rsid w:val="00330E00"/>
    <w:rsid w:val="0033141C"/>
    <w:rsid w:val="00331E0E"/>
    <w:rsid w:val="00332A67"/>
    <w:rsid w:val="00332EE1"/>
    <w:rsid w:val="00333BA4"/>
    <w:rsid w:val="00333EA1"/>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59C"/>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00"/>
    <w:rsid w:val="003D4324"/>
    <w:rsid w:val="003D4C06"/>
    <w:rsid w:val="003D5126"/>
    <w:rsid w:val="003D5687"/>
    <w:rsid w:val="003D5D05"/>
    <w:rsid w:val="003D6752"/>
    <w:rsid w:val="003D6821"/>
    <w:rsid w:val="003D6C3B"/>
    <w:rsid w:val="003D6FE2"/>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5B95"/>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743"/>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0EB3"/>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7790F"/>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7CE"/>
    <w:rsid w:val="004C2C97"/>
    <w:rsid w:val="004C2D21"/>
    <w:rsid w:val="004C2DB2"/>
    <w:rsid w:val="004C3EE6"/>
    <w:rsid w:val="004C41AD"/>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AFA"/>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06D0"/>
    <w:rsid w:val="005416F4"/>
    <w:rsid w:val="005418E0"/>
    <w:rsid w:val="005424B5"/>
    <w:rsid w:val="00542708"/>
    <w:rsid w:val="0054286A"/>
    <w:rsid w:val="00542E39"/>
    <w:rsid w:val="00542EE0"/>
    <w:rsid w:val="005434AE"/>
    <w:rsid w:val="005436E0"/>
    <w:rsid w:val="005445A2"/>
    <w:rsid w:val="005445B3"/>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944"/>
    <w:rsid w:val="00554AEA"/>
    <w:rsid w:val="00554B02"/>
    <w:rsid w:val="0055576C"/>
    <w:rsid w:val="00555924"/>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49C"/>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4C02"/>
    <w:rsid w:val="005C5D8A"/>
    <w:rsid w:val="005C61B7"/>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370E"/>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671"/>
    <w:rsid w:val="00616834"/>
    <w:rsid w:val="006168A3"/>
    <w:rsid w:val="00617C12"/>
    <w:rsid w:val="006207C2"/>
    <w:rsid w:val="0062096E"/>
    <w:rsid w:val="00620B95"/>
    <w:rsid w:val="00620D8D"/>
    <w:rsid w:val="00620F9E"/>
    <w:rsid w:val="006219FD"/>
    <w:rsid w:val="00621E34"/>
    <w:rsid w:val="00622234"/>
    <w:rsid w:val="00622362"/>
    <w:rsid w:val="006229FD"/>
    <w:rsid w:val="006230D2"/>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4A49"/>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35BD"/>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4B3D"/>
    <w:rsid w:val="006C5551"/>
    <w:rsid w:val="006C5A03"/>
    <w:rsid w:val="006C5ED3"/>
    <w:rsid w:val="006C5EE0"/>
    <w:rsid w:val="006C6731"/>
    <w:rsid w:val="006C7036"/>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D75E0"/>
    <w:rsid w:val="006E08AC"/>
    <w:rsid w:val="006E1996"/>
    <w:rsid w:val="006E1AEF"/>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68E1"/>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49C8"/>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3987"/>
    <w:rsid w:val="007F420C"/>
    <w:rsid w:val="007F4267"/>
    <w:rsid w:val="007F4F28"/>
    <w:rsid w:val="007F610F"/>
    <w:rsid w:val="007F6226"/>
    <w:rsid w:val="007F76BF"/>
    <w:rsid w:val="007F76C6"/>
    <w:rsid w:val="007F783E"/>
    <w:rsid w:val="007F7EA8"/>
    <w:rsid w:val="00800BCE"/>
    <w:rsid w:val="008014AF"/>
    <w:rsid w:val="00801C97"/>
    <w:rsid w:val="008027F6"/>
    <w:rsid w:val="0080293F"/>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22AF"/>
    <w:rsid w:val="008A37E0"/>
    <w:rsid w:val="008A3C2C"/>
    <w:rsid w:val="008A4660"/>
    <w:rsid w:val="008A4C1F"/>
    <w:rsid w:val="008A5649"/>
    <w:rsid w:val="008A5E52"/>
    <w:rsid w:val="008A66B8"/>
    <w:rsid w:val="008A7BAE"/>
    <w:rsid w:val="008B0277"/>
    <w:rsid w:val="008B0AD7"/>
    <w:rsid w:val="008B11DE"/>
    <w:rsid w:val="008B183D"/>
    <w:rsid w:val="008B1A9C"/>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096"/>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3BC"/>
    <w:rsid w:val="009D4854"/>
    <w:rsid w:val="009D4D5F"/>
    <w:rsid w:val="009D546B"/>
    <w:rsid w:val="009D5484"/>
    <w:rsid w:val="009D5A0C"/>
    <w:rsid w:val="009D6710"/>
    <w:rsid w:val="009D6C30"/>
    <w:rsid w:val="009D6F1D"/>
    <w:rsid w:val="009D7B61"/>
    <w:rsid w:val="009E02F3"/>
    <w:rsid w:val="009E10D9"/>
    <w:rsid w:val="009E2515"/>
    <w:rsid w:val="009E2FB6"/>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0C9"/>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A37"/>
    <w:rsid w:val="00A46CC0"/>
    <w:rsid w:val="00A46F0F"/>
    <w:rsid w:val="00A476A7"/>
    <w:rsid w:val="00A4785C"/>
    <w:rsid w:val="00A505F1"/>
    <w:rsid w:val="00A51169"/>
    <w:rsid w:val="00A513A6"/>
    <w:rsid w:val="00A51B36"/>
    <w:rsid w:val="00A51D91"/>
    <w:rsid w:val="00A520DB"/>
    <w:rsid w:val="00A53377"/>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469"/>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33C"/>
    <w:rsid w:val="00AB047B"/>
    <w:rsid w:val="00AB0754"/>
    <w:rsid w:val="00AB1289"/>
    <w:rsid w:val="00AB160D"/>
    <w:rsid w:val="00AB1CFF"/>
    <w:rsid w:val="00AB1F15"/>
    <w:rsid w:val="00AB248F"/>
    <w:rsid w:val="00AB2B7A"/>
    <w:rsid w:val="00AB3AF3"/>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31FB"/>
    <w:rsid w:val="00B2524D"/>
    <w:rsid w:val="00B254F7"/>
    <w:rsid w:val="00B26C2A"/>
    <w:rsid w:val="00B27003"/>
    <w:rsid w:val="00B276B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9AF"/>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648"/>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6D9"/>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1E0E"/>
    <w:rsid w:val="00C82359"/>
    <w:rsid w:val="00C82CD5"/>
    <w:rsid w:val="00C8349A"/>
    <w:rsid w:val="00C83786"/>
    <w:rsid w:val="00C847AA"/>
    <w:rsid w:val="00C848A8"/>
    <w:rsid w:val="00C85365"/>
    <w:rsid w:val="00C858E4"/>
    <w:rsid w:val="00C85CAB"/>
    <w:rsid w:val="00C86F32"/>
    <w:rsid w:val="00C87491"/>
    <w:rsid w:val="00C87A5A"/>
    <w:rsid w:val="00C87A92"/>
    <w:rsid w:val="00C87F82"/>
    <w:rsid w:val="00C90180"/>
    <w:rsid w:val="00C905C6"/>
    <w:rsid w:val="00C909CD"/>
    <w:rsid w:val="00C90C48"/>
    <w:rsid w:val="00C918D6"/>
    <w:rsid w:val="00C91CE1"/>
    <w:rsid w:val="00C92600"/>
    <w:rsid w:val="00C929F9"/>
    <w:rsid w:val="00C92A54"/>
    <w:rsid w:val="00C937A4"/>
    <w:rsid w:val="00C93EE7"/>
    <w:rsid w:val="00C94551"/>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19B"/>
    <w:rsid w:val="00CF0545"/>
    <w:rsid w:val="00CF05C7"/>
    <w:rsid w:val="00CF160D"/>
    <w:rsid w:val="00CF28AF"/>
    <w:rsid w:val="00CF2D00"/>
    <w:rsid w:val="00CF3865"/>
    <w:rsid w:val="00CF38A3"/>
    <w:rsid w:val="00CF4572"/>
    <w:rsid w:val="00CF4685"/>
    <w:rsid w:val="00CF4C72"/>
    <w:rsid w:val="00CF4FEB"/>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17BCB"/>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3A99"/>
    <w:rsid w:val="00D34A3B"/>
    <w:rsid w:val="00D35BD5"/>
    <w:rsid w:val="00D36672"/>
    <w:rsid w:val="00D368E0"/>
    <w:rsid w:val="00D37697"/>
    <w:rsid w:val="00D40A71"/>
    <w:rsid w:val="00D417D9"/>
    <w:rsid w:val="00D42212"/>
    <w:rsid w:val="00D42A87"/>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45D"/>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A2C"/>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3F2E"/>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3D6"/>
    <w:rsid w:val="00DF7A59"/>
    <w:rsid w:val="00E02CE4"/>
    <w:rsid w:val="00E02EB7"/>
    <w:rsid w:val="00E02F68"/>
    <w:rsid w:val="00E03457"/>
    <w:rsid w:val="00E034A7"/>
    <w:rsid w:val="00E03669"/>
    <w:rsid w:val="00E036C8"/>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789"/>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0DF7"/>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5D4"/>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140"/>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6B4B"/>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67B3"/>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BE"/>
    <w:rsid w:val="00FD58CC"/>
    <w:rsid w:val="00FD6606"/>
    <w:rsid w:val="00FE00FF"/>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styleId="Corpodetexto">
    <w:name w:val="Body Text"/>
    <w:basedOn w:val="Normal"/>
    <w:link w:val="CorpodetextoChar"/>
    <w:rsid w:val="00AB033C"/>
    <w:pPr>
      <w:spacing w:after="120"/>
    </w:pPr>
  </w:style>
  <w:style w:type="character" w:customStyle="1" w:styleId="CorpodetextoChar">
    <w:name w:val="Corpo de texto Char"/>
    <w:basedOn w:val="Fontepargpadro"/>
    <w:link w:val="Corpodetexto"/>
    <w:rsid w:val="00AB033C"/>
    <w:rPr>
      <w:lang w:val="nl-NL" w:eastAsia="nl-NL"/>
    </w:rPr>
  </w:style>
  <w:style w:type="character" w:customStyle="1" w:styleId="ins">
    <w:name w:val="ins"/>
    <w:rsid w:val="005A449C"/>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15453510">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8540192">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992559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SSL/ATCTA/CPF/ConsultaSituacao/ConsultaPublica.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483C9-98D5-4B57-8304-7A03A874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7172</TotalTime>
  <Pages>53</Pages>
  <Words>22440</Words>
  <Characters>126721</Characters>
  <Application>Microsoft Office Word</Application>
  <DocSecurity>0</DocSecurity>
  <Lines>1056</Lines>
  <Paragraphs>297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148864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2679</cp:revision>
  <cp:lastPrinted>2020-10-01T17:04:00Z</cp:lastPrinted>
  <dcterms:created xsi:type="dcterms:W3CDTF">2018-06-12T12:14:00Z</dcterms:created>
  <dcterms:modified xsi:type="dcterms:W3CDTF">2020-10-01T17:05:00Z</dcterms:modified>
</cp:coreProperties>
</file>