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0B7540" w:rsidRDefault="0022182E" w:rsidP="005A4D11">
      <w:pPr>
        <w:rPr>
          <w:rStyle w:val="nfase"/>
          <w:rFonts w:ascii="Book Antiqua" w:eastAsia="Book Antiqua" w:hAnsi="Book Antiqua"/>
          <w:sz w:val="20"/>
          <w:szCs w:val="20"/>
        </w:rPr>
      </w:pPr>
      <w:r w:rsidRPr="000B7540">
        <w:rPr>
          <w:rStyle w:val="nfase"/>
          <w:rFonts w:ascii="Book Antiqua" w:eastAsia="Book Antiqua" w:hAnsi="Book Antiqua"/>
          <w:sz w:val="20"/>
          <w:szCs w:val="20"/>
        </w:rPr>
        <w:t xml:space="preserve">O Município de Gaspar, </w:t>
      </w:r>
      <w:r w:rsidR="000B7540" w:rsidRPr="000B7540">
        <w:rPr>
          <w:rFonts w:ascii="Book Antiqua" w:hAnsi="Book Antiqua"/>
          <w:i/>
          <w:sz w:val="20"/>
          <w:szCs w:val="20"/>
        </w:rPr>
        <w:t>através da Secretaria Municipal de Planejamento Territorial – Superintendência d</w:t>
      </w:r>
      <w:r w:rsidR="00CF5501">
        <w:rPr>
          <w:rFonts w:ascii="Book Antiqua" w:hAnsi="Book Antiqua"/>
          <w:i/>
          <w:sz w:val="20"/>
          <w:szCs w:val="20"/>
        </w:rPr>
        <w:t>e</w:t>
      </w:r>
      <w:r w:rsidR="000B7540" w:rsidRPr="000B7540">
        <w:rPr>
          <w:rFonts w:ascii="Book Antiqua" w:hAnsi="Book Antiqua"/>
          <w:i/>
          <w:sz w:val="20"/>
          <w:szCs w:val="20"/>
        </w:rPr>
        <w:t xml:space="preserve"> Meio Ambiente</w:t>
      </w:r>
      <w:r w:rsidR="00CF5501">
        <w:rPr>
          <w:rFonts w:ascii="Book Antiqua" w:hAnsi="Book Antiqua"/>
          <w:i/>
          <w:sz w:val="20"/>
          <w:szCs w:val="20"/>
        </w:rPr>
        <w:t xml:space="preserve"> e Desenvolvimento Sustentável</w:t>
      </w:r>
      <w:r w:rsidR="000B7540" w:rsidRPr="000B7540">
        <w:rPr>
          <w:rFonts w:ascii="Book Antiqua" w:hAnsi="Book Antiqua"/>
          <w:i/>
          <w:sz w:val="20"/>
          <w:szCs w:val="20"/>
        </w:rPr>
        <w:t>; Divulga:</w:t>
      </w:r>
    </w:p>
    <w:p w:rsidR="0022182E" w:rsidRDefault="0022182E" w:rsidP="0022182E">
      <w:pPr>
        <w:rPr>
          <w:rStyle w:val="nfase"/>
          <w:rFonts w:ascii="Book Antiqua" w:eastAsia="Book Antiqua" w:hAnsi="Book Antiqua"/>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0B7540">
        <w:rPr>
          <w:rStyle w:val="nfase"/>
          <w:rFonts w:ascii="Book Antiqua" w:eastAsia="Book Antiqua" w:hAnsi="Book Antiqua"/>
          <w:i w:val="0"/>
          <w:sz w:val="36"/>
          <w:szCs w:val="36"/>
        </w:rPr>
        <w:t>145/2020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0B7540">
        <w:rPr>
          <w:rStyle w:val="nfase"/>
          <w:rFonts w:ascii="Book Antiqua" w:eastAsia="Book Antiqua" w:hAnsi="Book Antiqua"/>
          <w:i w:val="0"/>
          <w:sz w:val="36"/>
          <w:szCs w:val="36"/>
        </w:rPr>
        <w:t>031/2020</w:t>
      </w:r>
    </w:p>
    <w:p w:rsidR="008A7423" w:rsidRPr="00483CCD" w:rsidRDefault="008A7423" w:rsidP="008A7423">
      <w:pPr>
        <w:widowControl w:val="0"/>
        <w:autoSpaceDE w:val="0"/>
        <w:autoSpaceDN w:val="0"/>
        <w:adjustRightInd w:val="0"/>
        <w:ind w:left="-28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8A7423" w:rsidRPr="00463CA1" w:rsidTr="00277C56">
        <w:trPr>
          <w:trHeight w:val="744"/>
          <w:jc w:val="center"/>
        </w:trPr>
        <w:tc>
          <w:tcPr>
            <w:tcW w:w="10041" w:type="dxa"/>
            <w:shd w:val="clear" w:color="auto" w:fill="D9D9D9"/>
          </w:tcPr>
          <w:p w:rsidR="008A7423" w:rsidRPr="00A24E6B" w:rsidRDefault="008A7423" w:rsidP="00277C56">
            <w:pPr>
              <w:widowControl w:val="0"/>
              <w:ind w:left="-49" w:right="-49"/>
              <w:jc w:val="center"/>
              <w:rPr>
                <w:rFonts w:ascii="Book Antiqua" w:eastAsia="Book Antiqua" w:hAnsi="Book Antiqua"/>
                <w:b/>
                <w:sz w:val="20"/>
                <w:szCs w:val="20"/>
              </w:rPr>
            </w:pPr>
            <w:r w:rsidRPr="00A24E6B">
              <w:rPr>
                <w:rFonts w:ascii="Book Antiqua" w:eastAsia="Book Antiqua" w:hAnsi="Book Antiqua"/>
                <w:b/>
                <w:sz w:val="20"/>
                <w:szCs w:val="20"/>
              </w:rPr>
              <w:t>SOMENTE PODERÃO PARTICIPAR DO PRESENTE CERTAME:</w:t>
            </w:r>
          </w:p>
          <w:p w:rsidR="008A7423" w:rsidRPr="00463CA1" w:rsidRDefault="008A7423" w:rsidP="00277C56">
            <w:pPr>
              <w:ind w:left="-49" w:right="-49"/>
              <w:jc w:val="center"/>
              <w:rPr>
                <w:rStyle w:val="nfase"/>
                <w:rFonts w:ascii="Book Antiqua" w:hAnsi="Book Antiqua"/>
              </w:rPr>
            </w:pPr>
            <w:r>
              <w:rPr>
                <w:rFonts w:ascii="Book Antiqua" w:eastAsia="Book Antiqua" w:hAnsi="Book Antiqua"/>
                <w:b/>
                <w:sz w:val="20"/>
                <w:szCs w:val="20"/>
              </w:rPr>
              <w:t>MICRO</w:t>
            </w:r>
            <w:r w:rsidRPr="00A24E6B">
              <w:rPr>
                <w:rFonts w:ascii="Book Antiqua" w:eastAsia="Book Antiqua" w:hAnsi="Book Antiqua"/>
                <w:b/>
                <w:sz w:val="20"/>
                <w:szCs w:val="20"/>
              </w:rPr>
              <w:t xml:space="preserve">EMPRESAS E EMPRESAS DE PEQUENO PORTE, CONFORME ESTABELECE O ART. 48, INCISO “I” DA LEI COMPLEMENTAR Nº 123/2006 E ART. 6º DO </w:t>
            </w:r>
            <w:r w:rsidRPr="00A24E6B">
              <w:rPr>
                <w:rFonts w:ascii="Book Antiqua" w:hAnsi="Book Antiqua"/>
                <w:b/>
                <w:sz w:val="20"/>
                <w:szCs w:val="20"/>
              </w:rPr>
              <w:t>DECRETO MUNICIPAL Nº 7.241/2016.</w:t>
            </w:r>
          </w:p>
        </w:tc>
      </w:tr>
    </w:tbl>
    <w:p w:rsidR="00987ACE" w:rsidRPr="00483CCD" w:rsidRDefault="00987ACE" w:rsidP="0022182E">
      <w:pPr>
        <w:rPr>
          <w:rStyle w:val="nfase"/>
          <w:rFonts w:ascii="Book Antiqua" w:hAnsi="Book Antiqua"/>
          <w:b/>
          <w:i w:val="0"/>
          <w:sz w:val="18"/>
          <w:szCs w:val="18"/>
        </w:rPr>
      </w:pPr>
    </w:p>
    <w:p w:rsidR="00EE08D1" w:rsidRDefault="0022182E" w:rsidP="0022182E">
      <w:pPr>
        <w:rPr>
          <w:rFonts w:ascii="Book Antiqua" w:hAnsi="Book Antiqua"/>
          <w:b/>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w:t>
      </w:r>
      <w:r w:rsidR="00DB44C9" w:rsidRPr="00DB44C9">
        <w:rPr>
          <w:rStyle w:val="nfase"/>
          <w:rFonts w:ascii="Book Antiqua" w:hAnsi="Book Antiqua"/>
          <w:b/>
          <w:i w:val="0"/>
          <w:sz w:val="26"/>
          <w:szCs w:val="26"/>
        </w:rPr>
        <w:t xml:space="preserve"> </w:t>
      </w:r>
      <w:r w:rsidR="008C5589" w:rsidRPr="008C5589">
        <w:rPr>
          <w:rFonts w:ascii="Book Antiqua" w:hAnsi="Book Antiqua"/>
          <w:sz w:val="28"/>
          <w:szCs w:val="28"/>
        </w:rPr>
        <w:t xml:space="preserve">AQUISIÇÃO DE EQUIPAMENTO </w:t>
      </w:r>
      <w:proofErr w:type="spellStart"/>
      <w:r w:rsidR="008C5589" w:rsidRPr="008C5589">
        <w:rPr>
          <w:rFonts w:ascii="Book Antiqua" w:hAnsi="Book Antiqua"/>
          <w:sz w:val="28"/>
          <w:szCs w:val="28"/>
        </w:rPr>
        <w:t>DRONE</w:t>
      </w:r>
      <w:proofErr w:type="spellEnd"/>
      <w:r w:rsidR="008C5589" w:rsidRPr="008C5589">
        <w:rPr>
          <w:rFonts w:ascii="Book Antiqua" w:hAnsi="Book Antiqua"/>
          <w:sz w:val="28"/>
          <w:szCs w:val="28"/>
        </w:rPr>
        <w:t>/VEÍCULO AÉREO NÃO TRIPULADO (</w:t>
      </w:r>
      <w:proofErr w:type="spellStart"/>
      <w:r w:rsidR="008C5589" w:rsidRPr="008C5589">
        <w:rPr>
          <w:rFonts w:ascii="Book Antiqua" w:hAnsi="Book Antiqua"/>
          <w:sz w:val="28"/>
          <w:szCs w:val="28"/>
        </w:rPr>
        <w:t>VANT</w:t>
      </w:r>
      <w:proofErr w:type="spellEnd"/>
      <w:r w:rsidR="008C5589" w:rsidRPr="008C5589">
        <w:rPr>
          <w:rFonts w:ascii="Book Antiqua" w:hAnsi="Book Antiqua"/>
          <w:sz w:val="28"/>
          <w:szCs w:val="28"/>
        </w:rPr>
        <w:t>) E GPS/</w:t>
      </w:r>
      <w:proofErr w:type="spellStart"/>
      <w:r w:rsidR="008C5589" w:rsidRPr="008C5589">
        <w:rPr>
          <w:rFonts w:ascii="Book Antiqua" w:hAnsi="Book Antiqua"/>
          <w:sz w:val="28"/>
          <w:szCs w:val="28"/>
        </w:rPr>
        <w:t>GLONASS</w:t>
      </w:r>
      <w:proofErr w:type="spellEnd"/>
      <w:r w:rsidR="008C5589" w:rsidRPr="008C5589">
        <w:rPr>
          <w:rFonts w:ascii="Book Antiqua" w:hAnsi="Book Antiqua"/>
          <w:sz w:val="28"/>
          <w:szCs w:val="28"/>
        </w:rPr>
        <w:t xml:space="preserve"> PARA ATENDER AS NECESSIDADES DA SECRETARIA DE PLANEJAMENTO T</w:t>
      </w:r>
      <w:r w:rsidR="00CF5501">
        <w:rPr>
          <w:rFonts w:ascii="Book Antiqua" w:hAnsi="Book Antiqua"/>
          <w:sz w:val="28"/>
          <w:szCs w:val="28"/>
        </w:rPr>
        <w:t>ERRITORIAL – SUPERINTENDÊNCIA DE</w:t>
      </w:r>
      <w:r w:rsidR="008C5589" w:rsidRPr="008C5589">
        <w:rPr>
          <w:rFonts w:ascii="Book Antiqua" w:hAnsi="Book Antiqua"/>
          <w:sz w:val="28"/>
          <w:szCs w:val="28"/>
        </w:rPr>
        <w:t xml:space="preserve"> MEIO AMBIENTE</w:t>
      </w:r>
      <w:r w:rsidR="00CF5501">
        <w:rPr>
          <w:rFonts w:ascii="Book Antiqua" w:hAnsi="Book Antiqua"/>
          <w:sz w:val="28"/>
          <w:szCs w:val="28"/>
        </w:rPr>
        <w:t xml:space="preserve"> E DESENVOLVIMENTO SUSTENTÁVEL</w:t>
      </w:r>
      <w:r w:rsidR="00C435AC">
        <w:rPr>
          <w:rFonts w:ascii="Book Antiqua" w:hAnsi="Book Antiqua"/>
          <w:sz w:val="28"/>
          <w:szCs w:val="28"/>
        </w:rPr>
        <w:t xml:space="preserve"> </w:t>
      </w:r>
      <w:r w:rsidR="00C435AC" w:rsidRPr="00C435AC">
        <w:rPr>
          <w:rFonts w:ascii="Book Antiqua" w:hAnsi="Book Antiqua"/>
          <w:sz w:val="28"/>
          <w:szCs w:val="28"/>
        </w:rPr>
        <w:t>- REPETIÇÃO</w:t>
      </w:r>
      <w:r w:rsidR="008C5589">
        <w:rPr>
          <w:rFonts w:ascii="Book Antiqua" w:hAnsi="Book Antiqua"/>
          <w:sz w:val="28"/>
          <w:szCs w:val="28"/>
        </w:rPr>
        <w:t>.</w:t>
      </w:r>
      <w:r w:rsidR="00772202" w:rsidRPr="008C5589">
        <w:rPr>
          <w:rFonts w:ascii="Book Antiqua" w:hAnsi="Book Antiqua"/>
          <w:b/>
          <w:sz w:val="28"/>
          <w:szCs w:val="28"/>
        </w:rPr>
        <w:t xml:space="preserve"> </w:t>
      </w:r>
    </w:p>
    <w:p w:rsidR="00772202" w:rsidRPr="00483CCD" w:rsidRDefault="00772202" w:rsidP="0022182E">
      <w:pPr>
        <w:rPr>
          <w:rStyle w:val="nfase"/>
          <w:rFonts w:ascii="Book Antiqua" w:hAnsi="Book Antiqua"/>
          <w:i w:val="0"/>
          <w:sz w:val="18"/>
          <w:szCs w:val="18"/>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DB44C9">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FE7647"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00FE7647" w:rsidRPr="00FE7647">
        <w:rPr>
          <w:rFonts w:ascii="Book Antiqua" w:hAnsi="Book Antiqua"/>
          <w:sz w:val="26"/>
          <w:szCs w:val="26"/>
        </w:rPr>
        <w:t>Única</w:t>
      </w:r>
      <w:r w:rsidRPr="00FE7647">
        <w:rPr>
          <w:rFonts w:ascii="Book Antiqua" w:hAnsi="Book Antiqua"/>
          <w:sz w:val="26"/>
          <w:szCs w:val="26"/>
        </w:rPr>
        <w:t>.</w:t>
      </w:r>
    </w:p>
    <w:p w:rsidR="0022182E" w:rsidRPr="00C20358" w:rsidRDefault="0022182E" w:rsidP="0022182E">
      <w:pPr>
        <w:rPr>
          <w:rFonts w:ascii="Book Antiqua" w:hAnsi="Book Antiqua"/>
          <w:bCs/>
          <w:color w:val="FF0000"/>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Pr="005E3A6A">
        <w:rPr>
          <w:rStyle w:val="nfase"/>
          <w:rFonts w:ascii="Book Antiqua" w:hAnsi="Book Antiqua"/>
          <w:i w:val="0"/>
          <w:sz w:val="26"/>
          <w:szCs w:val="26"/>
        </w:rPr>
        <w:t>R$</w:t>
      </w:r>
      <w:r w:rsidR="00DB44C9" w:rsidRPr="005E3A6A">
        <w:rPr>
          <w:rStyle w:val="nfase"/>
          <w:rFonts w:ascii="Book Antiqua" w:hAnsi="Book Antiqua"/>
          <w:i w:val="0"/>
          <w:sz w:val="26"/>
          <w:szCs w:val="26"/>
        </w:rPr>
        <w:t xml:space="preserve"> </w:t>
      </w:r>
      <w:r w:rsidR="00AB1040">
        <w:rPr>
          <w:rStyle w:val="nfase"/>
          <w:rFonts w:ascii="Book Antiqua" w:hAnsi="Book Antiqua"/>
          <w:i w:val="0"/>
          <w:sz w:val="26"/>
          <w:szCs w:val="26"/>
        </w:rPr>
        <w:t>25</w:t>
      </w:r>
      <w:r w:rsidRPr="005E3A6A">
        <w:rPr>
          <w:rStyle w:val="nfase"/>
          <w:rFonts w:ascii="Book Antiqua" w:hAnsi="Book Antiqua"/>
          <w:i w:val="0"/>
          <w:sz w:val="26"/>
          <w:szCs w:val="26"/>
        </w:rPr>
        <w:t>.</w:t>
      </w:r>
      <w:r w:rsidR="00AB1040">
        <w:rPr>
          <w:rStyle w:val="nfase"/>
          <w:rFonts w:ascii="Book Antiqua" w:hAnsi="Book Antiqua"/>
          <w:i w:val="0"/>
          <w:sz w:val="26"/>
          <w:szCs w:val="26"/>
        </w:rPr>
        <w:t>7</w:t>
      </w:r>
      <w:r w:rsidR="005E3A6A" w:rsidRPr="005E3A6A">
        <w:rPr>
          <w:rStyle w:val="nfase"/>
          <w:rFonts w:ascii="Book Antiqua" w:hAnsi="Book Antiqua"/>
          <w:i w:val="0"/>
          <w:sz w:val="26"/>
          <w:szCs w:val="26"/>
        </w:rPr>
        <w:t>5</w:t>
      </w:r>
      <w:r w:rsidR="00AB1040">
        <w:rPr>
          <w:rStyle w:val="nfase"/>
          <w:rFonts w:ascii="Book Antiqua" w:hAnsi="Book Antiqua"/>
          <w:i w:val="0"/>
          <w:sz w:val="26"/>
          <w:szCs w:val="26"/>
        </w:rPr>
        <w:t>1</w:t>
      </w:r>
      <w:r w:rsidR="00031A55" w:rsidRPr="005E3A6A">
        <w:rPr>
          <w:rStyle w:val="nfase"/>
          <w:rFonts w:ascii="Book Antiqua" w:hAnsi="Book Antiqua"/>
          <w:i w:val="0"/>
          <w:sz w:val="26"/>
          <w:szCs w:val="26"/>
        </w:rPr>
        <w:t>,</w:t>
      </w:r>
      <w:r w:rsidR="00AB1040">
        <w:rPr>
          <w:rStyle w:val="nfase"/>
          <w:rFonts w:ascii="Book Antiqua" w:hAnsi="Book Antiqua"/>
          <w:i w:val="0"/>
          <w:sz w:val="26"/>
          <w:szCs w:val="26"/>
        </w:rPr>
        <w:t>00</w:t>
      </w:r>
      <w:r w:rsidR="00DB44C9" w:rsidRPr="005E3A6A">
        <w:rPr>
          <w:rStyle w:val="nfase"/>
          <w:rFonts w:ascii="Book Antiqua" w:hAnsi="Book Antiqua"/>
          <w:i w:val="0"/>
          <w:sz w:val="26"/>
          <w:szCs w:val="26"/>
        </w:rPr>
        <w:t xml:space="preserve"> </w:t>
      </w:r>
      <w:r w:rsidRPr="005E3A6A">
        <w:rPr>
          <w:rFonts w:ascii="Book Antiqua" w:hAnsi="Book Antiqua"/>
          <w:bCs/>
          <w:sz w:val="26"/>
          <w:szCs w:val="26"/>
          <w:lang w:eastAsia="pt-BR"/>
        </w:rPr>
        <w:t>(</w:t>
      </w:r>
      <w:proofErr w:type="gramStart"/>
      <w:r w:rsidR="00AB1040">
        <w:rPr>
          <w:rFonts w:ascii="Book Antiqua" w:hAnsi="Book Antiqua"/>
          <w:bCs/>
          <w:sz w:val="26"/>
          <w:szCs w:val="26"/>
          <w:lang w:eastAsia="pt-BR"/>
        </w:rPr>
        <w:t>Vinte e cinco</w:t>
      </w:r>
      <w:r w:rsidR="005E3A6A" w:rsidRPr="005E3A6A">
        <w:rPr>
          <w:rFonts w:ascii="Book Antiqua" w:hAnsi="Book Antiqua"/>
          <w:bCs/>
          <w:sz w:val="26"/>
          <w:szCs w:val="26"/>
          <w:lang w:eastAsia="pt-BR"/>
        </w:rPr>
        <w:t xml:space="preserve"> mil, </w:t>
      </w:r>
      <w:r w:rsidR="00AB1040">
        <w:rPr>
          <w:rFonts w:ascii="Book Antiqua" w:hAnsi="Book Antiqua"/>
          <w:bCs/>
          <w:sz w:val="26"/>
          <w:szCs w:val="26"/>
          <w:lang w:eastAsia="pt-BR"/>
        </w:rPr>
        <w:t>setecentos</w:t>
      </w:r>
      <w:proofErr w:type="gramEnd"/>
      <w:r w:rsidR="00AB1040">
        <w:rPr>
          <w:rFonts w:ascii="Book Antiqua" w:hAnsi="Book Antiqua"/>
          <w:bCs/>
          <w:sz w:val="26"/>
          <w:szCs w:val="26"/>
          <w:lang w:eastAsia="pt-BR"/>
        </w:rPr>
        <w:t xml:space="preserve"> e </w:t>
      </w:r>
      <w:proofErr w:type="spellStart"/>
      <w:r w:rsidR="00AB1040">
        <w:rPr>
          <w:rFonts w:ascii="Book Antiqua" w:hAnsi="Book Antiqua"/>
          <w:bCs/>
          <w:sz w:val="26"/>
          <w:szCs w:val="26"/>
          <w:lang w:eastAsia="pt-BR"/>
        </w:rPr>
        <w:t>cinquenta</w:t>
      </w:r>
      <w:proofErr w:type="spellEnd"/>
      <w:r w:rsidR="00AB1040">
        <w:rPr>
          <w:rFonts w:ascii="Book Antiqua" w:hAnsi="Book Antiqua"/>
          <w:bCs/>
          <w:sz w:val="26"/>
          <w:szCs w:val="26"/>
          <w:lang w:eastAsia="pt-BR"/>
        </w:rPr>
        <w:t xml:space="preserve"> e um</w:t>
      </w:r>
      <w:r w:rsidR="005E3A6A" w:rsidRPr="005E3A6A">
        <w:rPr>
          <w:rFonts w:ascii="Book Antiqua" w:hAnsi="Book Antiqua"/>
          <w:bCs/>
          <w:sz w:val="26"/>
          <w:szCs w:val="26"/>
          <w:lang w:eastAsia="pt-BR"/>
        </w:rPr>
        <w:t xml:space="preserve"> reais</w:t>
      </w:r>
      <w:r w:rsidR="00031A55" w:rsidRPr="005E3A6A">
        <w:rPr>
          <w:rFonts w:ascii="Book Antiqua" w:hAnsi="Book Antiqua"/>
          <w:bCs/>
          <w:sz w:val="26"/>
          <w:szCs w:val="26"/>
          <w:lang w:eastAsia="pt-BR"/>
        </w:rPr>
        <w:t>)</w:t>
      </w:r>
      <w:r w:rsidRPr="005E3A6A">
        <w:rPr>
          <w:rFonts w:ascii="Book Antiqua" w:hAnsi="Book Antiqua"/>
          <w:bCs/>
          <w:sz w:val="26"/>
          <w:szCs w:val="26"/>
          <w:lang w:eastAsia="pt-BR"/>
        </w:rPr>
        <w:t>.</w:t>
      </w:r>
      <w:r w:rsidRPr="00C20358">
        <w:rPr>
          <w:rFonts w:ascii="Book Antiqua" w:hAnsi="Book Antiqua"/>
          <w:bCs/>
          <w:color w:val="FF0000"/>
          <w:sz w:val="26"/>
          <w:szCs w:val="26"/>
          <w:lang w:eastAsia="pt-BR"/>
        </w:rPr>
        <w:t xml:space="preserve"> </w:t>
      </w:r>
    </w:p>
    <w:p w:rsidR="0022182E" w:rsidRPr="00497EFC" w:rsidRDefault="006B3126" w:rsidP="0022182E">
      <w:pPr>
        <w:widowControl w:val="0"/>
        <w:autoSpaceDE w:val="0"/>
        <w:autoSpaceDN w:val="0"/>
        <w:adjustRightInd w:val="0"/>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0022182E" w:rsidRPr="00633DDE">
        <w:rPr>
          <w:rFonts w:ascii="Book Antiqua" w:hAnsi="Book Antiqua"/>
          <w:sz w:val="26"/>
          <w:szCs w:val="26"/>
        </w:rPr>
        <w:t>Lei nº 10.520/2002</w:t>
      </w:r>
      <w:r w:rsidR="0022182E"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proofErr w:type="gramStart"/>
      <w:r w:rsidR="00976AA6" w:rsidRPr="00976AA6">
        <w:rPr>
          <w:rFonts w:ascii="Book Antiqua" w:eastAsia="Book Antiqua" w:hAnsi="Book Antiqua"/>
          <w:sz w:val="26"/>
          <w:szCs w:val="26"/>
        </w:rPr>
        <w:t>9.085/</w:t>
      </w:r>
      <w:r w:rsidRPr="00976AA6">
        <w:rPr>
          <w:rFonts w:ascii="Book Antiqua" w:eastAsia="Book Antiqua" w:hAnsi="Book Antiqua"/>
          <w:sz w:val="26"/>
          <w:szCs w:val="26"/>
        </w:rPr>
        <w:t xml:space="preserve">2019, </w:t>
      </w:r>
      <w:r w:rsidR="0022182E" w:rsidRPr="00633DDE">
        <w:rPr>
          <w:rFonts w:ascii="Book Antiqua" w:hAnsi="Book Antiqua"/>
          <w:sz w:val="26"/>
          <w:szCs w:val="26"/>
        </w:rPr>
        <w:t>Lei</w:t>
      </w:r>
      <w:proofErr w:type="gramEnd"/>
      <w:r w:rsidR="0022182E" w:rsidRPr="00633DDE">
        <w:rPr>
          <w:rFonts w:ascii="Book Antiqua" w:hAnsi="Book Antiqua"/>
          <w:sz w:val="26"/>
          <w:szCs w:val="26"/>
        </w:rPr>
        <w:t xml:space="preserve"> Complementar nº 123/2006, </w:t>
      </w:r>
      <w:r w:rsidR="006C2594" w:rsidRPr="00633DDE">
        <w:rPr>
          <w:rFonts w:ascii="Book Antiqua" w:eastAsia="Book Antiqua" w:hAnsi="Book Antiqua"/>
          <w:sz w:val="26"/>
          <w:szCs w:val="26"/>
        </w:rPr>
        <w:t>Decreto Municipal nº 7.241/</w:t>
      </w:r>
      <w:r w:rsidRPr="00633DDE">
        <w:rPr>
          <w:rFonts w:ascii="Book Antiqua" w:eastAsia="Book Antiqua" w:hAnsi="Book Antiqua"/>
          <w:sz w:val="26"/>
          <w:szCs w:val="26"/>
        </w:rPr>
        <w:t>2016</w:t>
      </w:r>
      <w:r>
        <w:rPr>
          <w:rFonts w:ascii="Book Antiqua" w:eastAsia="Book Antiqua" w:hAnsi="Book Antiqua"/>
          <w:sz w:val="26"/>
          <w:szCs w:val="26"/>
        </w:rPr>
        <w:t xml:space="preserve">, </w:t>
      </w:r>
      <w:r w:rsidR="0022182E" w:rsidRPr="00633DDE">
        <w:rPr>
          <w:rFonts w:ascii="Book Antiqua" w:hAnsi="Book Antiqua"/>
          <w:sz w:val="26"/>
          <w:szCs w:val="26"/>
        </w:rPr>
        <w:t>Lei nº 8.666/</w:t>
      </w:r>
      <w:r w:rsidR="00986988">
        <w:rPr>
          <w:rFonts w:ascii="Book Antiqua" w:hAnsi="Book Antiqua"/>
          <w:sz w:val="26"/>
          <w:szCs w:val="26"/>
        </w:rPr>
        <w:t>19</w:t>
      </w:r>
      <w:r w:rsidR="0022182E" w:rsidRPr="00633DDE">
        <w:rPr>
          <w:rFonts w:ascii="Book Antiqua" w:hAnsi="Book Antiqua"/>
          <w:sz w:val="26"/>
          <w:szCs w:val="26"/>
        </w:rPr>
        <w:t>93 e suas alterações</w:t>
      </w:r>
      <w:r w:rsidR="006C2594" w:rsidRPr="00497EFC">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9570E6"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095E37" w:rsidRPr="00095E37">
        <w:rPr>
          <w:rStyle w:val="nfase"/>
          <w:rFonts w:ascii="Book Antiqua" w:hAnsi="Book Antiqua"/>
          <w:b/>
          <w:i w:val="0"/>
        </w:rPr>
        <w:t>16</w:t>
      </w:r>
      <w:r w:rsidRPr="00095E37">
        <w:rPr>
          <w:rStyle w:val="nfase"/>
          <w:rFonts w:ascii="Book Antiqua" w:hAnsi="Book Antiqua"/>
          <w:b/>
          <w:i w:val="0"/>
        </w:rPr>
        <w:t>/</w:t>
      </w:r>
      <w:r w:rsidR="00095E37" w:rsidRPr="00095E37">
        <w:rPr>
          <w:rStyle w:val="nfase"/>
          <w:rFonts w:ascii="Book Antiqua" w:hAnsi="Book Antiqua"/>
          <w:b/>
          <w:i w:val="0"/>
        </w:rPr>
        <w:t>10</w:t>
      </w:r>
      <w:r w:rsidRPr="00095E37">
        <w:rPr>
          <w:rStyle w:val="nfase"/>
          <w:rFonts w:ascii="Book Antiqua" w:hAnsi="Book Antiqua"/>
          <w:b/>
          <w:i w:val="0"/>
        </w:rPr>
        <w:t>/20</w:t>
      </w:r>
      <w:r w:rsidR="00301E50" w:rsidRPr="00095E37">
        <w:rPr>
          <w:rStyle w:val="nfase"/>
          <w:rFonts w:ascii="Book Antiqua" w:hAnsi="Book Antiqua"/>
          <w:b/>
          <w:i w:val="0"/>
        </w:rPr>
        <w:t>20</w:t>
      </w:r>
      <w:r w:rsidRPr="00095E37">
        <w:rPr>
          <w:rStyle w:val="nfase"/>
          <w:rFonts w:ascii="Book Antiqua" w:hAnsi="Book Antiqua"/>
          <w:b/>
          <w:i w:val="0"/>
        </w:rPr>
        <w:t>.</w:t>
      </w:r>
    </w:p>
    <w:p w:rsidR="0022182E" w:rsidRPr="009570E6" w:rsidRDefault="0022182E" w:rsidP="0022182E">
      <w:pPr>
        <w:pStyle w:val="PargrafodaLista"/>
        <w:numPr>
          <w:ilvl w:val="0"/>
          <w:numId w:val="19"/>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095E37">
        <w:rPr>
          <w:rStyle w:val="nfase"/>
          <w:rFonts w:ascii="Book Antiqua" w:hAnsi="Book Antiqua"/>
          <w:b/>
          <w:i w:val="0"/>
        </w:rPr>
        <w:t xml:space="preserve">dia </w:t>
      </w:r>
      <w:r w:rsidR="00095E37" w:rsidRPr="00095E37">
        <w:rPr>
          <w:rStyle w:val="nfase"/>
          <w:rFonts w:ascii="Book Antiqua" w:hAnsi="Book Antiqua"/>
          <w:b/>
          <w:i w:val="0"/>
        </w:rPr>
        <w:t>27</w:t>
      </w:r>
      <w:r w:rsidR="004C48FA" w:rsidRPr="00095E37">
        <w:rPr>
          <w:rStyle w:val="nfase"/>
          <w:rFonts w:ascii="Book Antiqua" w:hAnsi="Book Antiqua"/>
          <w:b/>
          <w:i w:val="0"/>
        </w:rPr>
        <w:t>/</w:t>
      </w:r>
      <w:r w:rsidR="00095E37" w:rsidRPr="00095E37">
        <w:rPr>
          <w:rStyle w:val="nfase"/>
          <w:rFonts w:ascii="Book Antiqua" w:hAnsi="Book Antiqua"/>
          <w:b/>
          <w:i w:val="0"/>
        </w:rPr>
        <w:t>10</w:t>
      </w:r>
      <w:r w:rsidR="004C48FA" w:rsidRPr="00095E37">
        <w:rPr>
          <w:rStyle w:val="nfase"/>
          <w:rFonts w:ascii="Book Antiqua" w:hAnsi="Book Antiqua"/>
          <w:b/>
          <w:i w:val="0"/>
        </w:rPr>
        <w:t>/2020.</w:t>
      </w:r>
    </w:p>
    <w:p w:rsidR="00095E37" w:rsidRPr="009570E6" w:rsidRDefault="0022182E" w:rsidP="00095E37">
      <w:pPr>
        <w:pStyle w:val="PargrafodaLista"/>
        <w:numPr>
          <w:ilvl w:val="0"/>
          <w:numId w:val="19"/>
        </w:numPr>
        <w:spacing w:after="120"/>
        <w:ind w:left="142" w:hanging="284"/>
        <w:rPr>
          <w:rStyle w:val="nfase"/>
          <w:rFonts w:ascii="Book Antiqua" w:hAnsi="Book Antiqua"/>
          <w:i w:val="0"/>
        </w:rPr>
      </w:pPr>
      <w:r w:rsidRPr="00095E37">
        <w:rPr>
          <w:rStyle w:val="nfase"/>
          <w:rFonts w:ascii="Book Antiqua" w:hAnsi="Book Antiqua"/>
          <w:i w:val="0"/>
          <w:u w:val="single"/>
        </w:rPr>
        <w:t>INÍCIO DA DISPUTA DE PREÇOS</w:t>
      </w:r>
      <w:r w:rsidRPr="00095E37">
        <w:rPr>
          <w:rStyle w:val="nfase"/>
          <w:rFonts w:ascii="Book Antiqua" w:hAnsi="Book Antiqua"/>
          <w:i w:val="0"/>
        </w:rPr>
        <w:t xml:space="preserve">: </w:t>
      </w:r>
      <w:r w:rsidRPr="00095E37">
        <w:rPr>
          <w:rStyle w:val="nfase"/>
          <w:rFonts w:ascii="Book Antiqua" w:hAnsi="Book Antiqua"/>
          <w:b/>
          <w:i w:val="0"/>
        </w:rPr>
        <w:t xml:space="preserve">Às 09h30min do dia </w:t>
      </w:r>
      <w:r w:rsidR="00095E37" w:rsidRPr="00095E37">
        <w:rPr>
          <w:rStyle w:val="nfase"/>
          <w:rFonts w:ascii="Book Antiqua" w:hAnsi="Book Antiqua"/>
          <w:b/>
          <w:i w:val="0"/>
        </w:rPr>
        <w:t>27/10/2020.</w:t>
      </w:r>
    </w:p>
    <w:p w:rsidR="0022182E" w:rsidRPr="00095E37" w:rsidRDefault="0022182E" w:rsidP="00095E37">
      <w:pPr>
        <w:pStyle w:val="PargrafodaLista"/>
        <w:spacing w:after="120"/>
        <w:ind w:left="142"/>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sidR="000B7540">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D71A01" w:rsidRPr="00D71A01">
        <w:rPr>
          <w:rStyle w:val="nfase"/>
          <w:rFonts w:ascii="Book Antiqua" w:eastAsia="Book Antiqua" w:hAnsi="Book Antiqua"/>
          <w:b/>
          <w:i w:val="0"/>
        </w:rPr>
        <w:t xml:space="preserve">Aquisição de </w:t>
      </w:r>
      <w:r w:rsidR="008C5589" w:rsidRPr="008C5589">
        <w:rPr>
          <w:rFonts w:ascii="Book Antiqua" w:hAnsi="Book Antiqua"/>
          <w:b/>
        </w:rPr>
        <w:t xml:space="preserve">equipamento </w:t>
      </w:r>
      <w:proofErr w:type="spellStart"/>
      <w:r w:rsidR="008C5589" w:rsidRPr="008C5589">
        <w:rPr>
          <w:rFonts w:ascii="Book Antiqua" w:hAnsi="Book Antiqua"/>
          <w:b/>
        </w:rPr>
        <w:t>DRONE</w:t>
      </w:r>
      <w:proofErr w:type="spellEnd"/>
      <w:r w:rsidR="008C5589" w:rsidRPr="008C5589">
        <w:rPr>
          <w:rFonts w:ascii="Book Antiqua" w:hAnsi="Book Antiqua"/>
          <w:b/>
        </w:rPr>
        <w:t>/Veículo Aéreo Não Tripulado (</w:t>
      </w:r>
      <w:proofErr w:type="spellStart"/>
      <w:r w:rsidR="008C5589" w:rsidRPr="008C5589">
        <w:rPr>
          <w:rFonts w:ascii="Book Antiqua" w:hAnsi="Book Antiqua"/>
          <w:b/>
        </w:rPr>
        <w:t>VANT</w:t>
      </w:r>
      <w:proofErr w:type="spellEnd"/>
      <w:r w:rsidR="008C5589" w:rsidRPr="008C5589">
        <w:rPr>
          <w:rFonts w:ascii="Book Antiqua" w:hAnsi="Book Antiqua"/>
          <w:b/>
        </w:rPr>
        <w:t>) e GPS/</w:t>
      </w:r>
      <w:proofErr w:type="spellStart"/>
      <w:r w:rsidR="008C5589" w:rsidRPr="008C5589">
        <w:rPr>
          <w:rFonts w:ascii="Book Antiqua" w:hAnsi="Book Antiqua"/>
          <w:b/>
        </w:rPr>
        <w:t>GLONASS</w:t>
      </w:r>
      <w:proofErr w:type="spellEnd"/>
      <w:r w:rsidR="008C5589" w:rsidRPr="008C5589">
        <w:rPr>
          <w:rFonts w:ascii="Book Antiqua" w:hAnsi="Book Antiqua"/>
          <w:b/>
        </w:rPr>
        <w:t xml:space="preserve"> para atender as necessidades da Secretaria de Planejamento Territorial – Superintendência d</w:t>
      </w:r>
      <w:r w:rsidR="00CF5501">
        <w:rPr>
          <w:rFonts w:ascii="Book Antiqua" w:hAnsi="Book Antiqua"/>
          <w:b/>
        </w:rPr>
        <w:t>e</w:t>
      </w:r>
      <w:r w:rsidR="008C5589" w:rsidRPr="008C5589">
        <w:rPr>
          <w:rFonts w:ascii="Book Antiqua" w:hAnsi="Book Antiqua"/>
          <w:b/>
        </w:rPr>
        <w:t xml:space="preserve"> Meio Ambiente</w:t>
      </w:r>
      <w:r w:rsidR="00CF5501">
        <w:rPr>
          <w:rFonts w:ascii="Book Antiqua" w:hAnsi="Book Antiqua"/>
          <w:b/>
        </w:rPr>
        <w:t xml:space="preserve"> e Desenvolvimento Sustentável</w:t>
      </w:r>
      <w:r w:rsidR="008C5589" w:rsidRPr="008C5589">
        <w:rPr>
          <w:rStyle w:val="nfase"/>
          <w:rFonts w:ascii="Book Antiqua" w:eastAsia="Book Antiqua" w:hAnsi="Book Antiqua"/>
          <w:b/>
          <w:i w:val="0"/>
        </w:rPr>
        <w:t>,</w:t>
      </w:r>
      <w:r w:rsidR="008C5589" w:rsidRPr="00791D9C">
        <w:rPr>
          <w:rStyle w:val="nfase"/>
          <w:rFonts w:ascii="Book Antiqua" w:eastAsia="Book Antiqua" w:hAnsi="Book Antiqua"/>
          <w:i w:val="0"/>
        </w:rPr>
        <w:t xml:space="preserve"> </w:t>
      </w:r>
      <w:r w:rsidRPr="00791D9C">
        <w:rPr>
          <w:rStyle w:val="nfase"/>
          <w:rFonts w:ascii="Book Antiqua" w:eastAsia="Book Antiqua" w:hAnsi="Book Antiqua"/>
          <w:i w:val="0"/>
        </w:rPr>
        <w:t>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7D3058" w:rsidRPr="007D3058" w:rsidRDefault="007D3058" w:rsidP="007D3058">
      <w:pPr>
        <w:rPr>
          <w:rFonts w:ascii="Book Antiqua" w:hAnsi="Book Antiqua"/>
        </w:rPr>
      </w:pPr>
      <w:r w:rsidRPr="007D3058">
        <w:rPr>
          <w:rFonts w:ascii="Book Antiqua" w:hAnsi="Book Antiqua"/>
        </w:rPr>
        <w:lastRenderedPageBreak/>
        <w:t xml:space="preserve">1.2 Considerando que a atual estrutura da Secretaria de Planejamento Territorial – Superintendência do Meio Ambiente não dispõe de materiais para o cumprimento das demandas de vistoria e fiscalização de obras realizadas no Município de Gaspar, uma vez em que para a realização de parte dos trabalhos, faz-se necessário a utilização de equipamentos específicos para aferir os elementos constitutivos de um loteamento, além de registros de aspectos relevantes da etapa de execução de terraplanagens, onde tais verificações e registros só podem ser realizados com instrumentos de medição compatíveis, que atestem com fidedignidade a situação encontrada, sendo tais instrumentos imprescindíveis para coleta de dados para a realização dos trabalhos. </w:t>
      </w:r>
    </w:p>
    <w:p w:rsidR="007D3058" w:rsidRPr="007D3058" w:rsidRDefault="007D3058" w:rsidP="007D3058">
      <w:pPr>
        <w:rPr>
          <w:rFonts w:ascii="Book Antiqua" w:hAnsi="Book Antiqua"/>
        </w:rPr>
      </w:pPr>
      <w:r w:rsidRPr="007D3058">
        <w:rPr>
          <w:rFonts w:ascii="Book Antiqua" w:hAnsi="Book Antiqua"/>
        </w:rPr>
        <w:t xml:space="preserve">1.2.1 Assim, visando proporcionar as condições necessárias para o cumprimento das diversas atribuições dos fiscais, se faz necessário abrir processo licitatório para a </w:t>
      </w:r>
      <w:r>
        <w:rPr>
          <w:rFonts w:ascii="Book Antiqua" w:hAnsi="Book Antiqua"/>
        </w:rPr>
        <w:t xml:space="preserve">aquisição de equipamentos </w:t>
      </w:r>
      <w:proofErr w:type="spellStart"/>
      <w:r w:rsidR="00C65734">
        <w:rPr>
          <w:rFonts w:ascii="Book Antiqua" w:hAnsi="Book Antiqua"/>
        </w:rPr>
        <w:t>DRONE</w:t>
      </w:r>
      <w:proofErr w:type="spellEnd"/>
      <w:r w:rsidRPr="007D3058">
        <w:rPr>
          <w:rFonts w:ascii="Book Antiqua" w:hAnsi="Book Antiqua"/>
        </w:rPr>
        <w:t xml:space="preserve">/Veículo Aéreo Não Tripulado </w:t>
      </w:r>
      <w:r w:rsidR="00C65734" w:rsidRPr="00C65734">
        <w:rPr>
          <w:rFonts w:ascii="Book Antiqua" w:hAnsi="Book Antiqua"/>
        </w:rPr>
        <w:t>(</w:t>
      </w:r>
      <w:proofErr w:type="spellStart"/>
      <w:r w:rsidR="00C65734" w:rsidRPr="00C65734">
        <w:rPr>
          <w:rFonts w:ascii="Book Antiqua" w:hAnsi="Book Antiqua"/>
        </w:rPr>
        <w:t>VANT</w:t>
      </w:r>
      <w:proofErr w:type="spellEnd"/>
      <w:r w:rsidR="00C65734" w:rsidRPr="00C65734">
        <w:rPr>
          <w:rFonts w:ascii="Book Antiqua" w:hAnsi="Book Antiqua"/>
        </w:rPr>
        <w:t>)</w:t>
      </w:r>
      <w:r w:rsidR="00C65734" w:rsidRPr="008C5589">
        <w:rPr>
          <w:rFonts w:ascii="Book Antiqua" w:hAnsi="Book Antiqua"/>
          <w:b/>
        </w:rPr>
        <w:t xml:space="preserve"> </w:t>
      </w:r>
      <w:r w:rsidRPr="007D3058">
        <w:rPr>
          <w:rFonts w:ascii="Book Antiqua" w:hAnsi="Book Antiqua"/>
        </w:rPr>
        <w:t>e GPS/</w:t>
      </w:r>
      <w:proofErr w:type="spellStart"/>
      <w:r w:rsidRPr="007D3058">
        <w:rPr>
          <w:rFonts w:ascii="Book Antiqua" w:hAnsi="Book Antiqua"/>
        </w:rPr>
        <w:t>GLONASS</w:t>
      </w:r>
      <w:proofErr w:type="spellEnd"/>
      <w:r w:rsidRPr="007D3058">
        <w:rPr>
          <w:rFonts w:ascii="Book Antiqua" w:hAnsi="Book Antiqua"/>
        </w:rPr>
        <w:t xml:space="preserve"> (a fim de viabilizar a execução das atividades). </w:t>
      </w:r>
    </w:p>
    <w:p w:rsidR="007D3058" w:rsidRPr="007D3058" w:rsidRDefault="007D3058" w:rsidP="007D3058">
      <w:pPr>
        <w:rPr>
          <w:rFonts w:ascii="Book Antiqua" w:hAnsi="Book Antiqua"/>
        </w:rPr>
      </w:pPr>
      <w:r w:rsidRPr="007D3058">
        <w:rPr>
          <w:rFonts w:ascii="Book Antiqua" w:hAnsi="Book Antiqua"/>
        </w:rPr>
        <w:t xml:space="preserve">1.2.2 Os motivos de tal aquisição se justificam pela extrema importância dos referidos equipamentos ao bom andamento do serviço no setor ambiental, uma vez que a precisão dos dados fornecidos pelo GPS não deixará margem de dúvida sobre a localização das fiscalizações realizadas e a extensão dos danos causados. </w:t>
      </w:r>
    </w:p>
    <w:p w:rsidR="0022182E" w:rsidRPr="003F5072" w:rsidRDefault="007D3058" w:rsidP="007D3058">
      <w:pPr>
        <w:rPr>
          <w:rFonts w:ascii="Book Antiqua" w:hAnsi="Book Antiqua"/>
        </w:rPr>
      </w:pPr>
      <w:r w:rsidRPr="007D3058">
        <w:rPr>
          <w:rFonts w:ascii="Book Antiqua" w:hAnsi="Book Antiqua"/>
        </w:rPr>
        <w:t xml:space="preserve">1.2.3 Com relação ao </w:t>
      </w:r>
      <w:proofErr w:type="spellStart"/>
      <w:r w:rsidRPr="007D3058">
        <w:rPr>
          <w:rFonts w:ascii="Book Antiqua" w:hAnsi="Book Antiqua"/>
        </w:rPr>
        <w:t>Drone</w:t>
      </w:r>
      <w:proofErr w:type="spellEnd"/>
      <w:r w:rsidRPr="007D3058">
        <w:rPr>
          <w:rFonts w:ascii="Book Antiqua" w:hAnsi="Book Antiqua"/>
        </w:rPr>
        <w:t xml:space="preserve">, hoje se torna quase indispensável, ao menos no setor do meio ambiente, que se tenha tal tecnologia para levantamento de dados, acompanhamento real do desmatamento, medições de áreas com precisão, além de </w:t>
      </w:r>
      <w:r w:rsidRPr="003F5072">
        <w:rPr>
          <w:rFonts w:ascii="Book Antiqua" w:hAnsi="Book Antiqua"/>
        </w:rPr>
        <w:t>facilitar o acesso a locais de difícil acesso.</w:t>
      </w:r>
    </w:p>
    <w:p w:rsidR="007D3058" w:rsidRPr="003F5072" w:rsidRDefault="007D3058" w:rsidP="007D3058">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7A5B06" w:rsidRDefault="007A5B06" w:rsidP="007A5B06">
      <w:pPr>
        <w:widowControl w:val="0"/>
        <w:rPr>
          <w:rFonts w:ascii="Book Antiqua" w:eastAsia="Book Antiqua" w:hAnsi="Book Antiqua"/>
          <w:b/>
        </w:rPr>
      </w:pPr>
      <w:r>
        <w:rPr>
          <w:rFonts w:ascii="Book Antiqua" w:eastAsia="Book Antiqua" w:hAnsi="Book Antiqua"/>
          <w:b/>
        </w:rPr>
        <w:t>3</w:t>
      </w:r>
      <w:r w:rsidRPr="00795A46">
        <w:rPr>
          <w:rFonts w:ascii="Book Antiqua" w:eastAsia="Book Antiqua" w:hAnsi="Book Antiqua"/>
          <w:b/>
        </w:rPr>
        <w:t>.</w:t>
      </w:r>
      <w:r>
        <w:rPr>
          <w:rFonts w:ascii="Book Antiqua" w:eastAsia="Book Antiqua" w:hAnsi="Book Antiqua"/>
          <w:b/>
        </w:rPr>
        <w:t>3</w:t>
      </w:r>
      <w:r w:rsidRPr="00795A46">
        <w:rPr>
          <w:rFonts w:ascii="Book Antiqua" w:eastAsia="Book Antiqua" w:hAnsi="Book Antiqua"/>
          <w:b/>
        </w:rPr>
        <w:t xml:space="preserve"> ESTA LICITAÇÃO SERÁ DE PARTICIPAÇÃO EXCLUSIVA DE MICROEMPRESAS E EMPRESAS DE PEQUENO PORTE, CONFORME ESTABELECE O ART. 48, INCISO “I” DA LEI COMPLEMENTAR Nº 123/2006 E ART. 6º DO DECRETO MUNICIPAL Nº 7.241/2016. </w:t>
      </w:r>
    </w:p>
    <w:p w:rsidR="0098774F" w:rsidRPr="00355EAB" w:rsidRDefault="0098774F"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w:t>
      </w:r>
      <w:r>
        <w:rPr>
          <w:rFonts w:ascii="Book Antiqua" w:hAnsi="Book Antiqua"/>
          <w:bCs/>
          <w:color w:val="000000"/>
          <w:shd w:val="clear" w:color="auto" w:fill="FFFFFF"/>
          <w:lang w:eastAsia="pt-BR"/>
        </w:rPr>
        <w:lastRenderedPageBreak/>
        <w:t>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proofErr w:type="spellStart"/>
      <w:r w:rsidR="00781B3F" w:rsidRPr="00974A3D">
        <w:rPr>
          <w:rFonts w:ascii="Book Antiqua" w:hAnsi="Book Antiqua"/>
          <w:bCs/>
          <w:shd w:val="clear" w:color="auto" w:fill="FFFFFF"/>
          <w:lang w:eastAsia="pt-BR"/>
        </w:rPr>
        <w:t>CEIS</w:t>
      </w:r>
      <w:proofErr w:type="spellEnd"/>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proofErr w:type="gramStart"/>
      <w:r w:rsidR="008B0B8E" w:rsidRPr="00FC5EDA">
        <w:rPr>
          <w:rFonts w:ascii="Book Antiqua" w:eastAsia="Book Antiqua" w:hAnsi="Book Antiqua"/>
          <w:b/>
          <w:u w:val="single"/>
        </w:rPr>
        <w:t>encerrar-se-á</w:t>
      </w:r>
      <w:proofErr w:type="gramEnd"/>
      <w:r w:rsidR="008B0B8E" w:rsidRPr="00FC5EDA">
        <w:rPr>
          <w:rFonts w:ascii="Book Antiqua" w:eastAsia="Book Antiqua" w:hAnsi="Book Antiqua"/>
          <w:b/>
          <w:u w:val="single"/>
        </w:rPr>
        <w:t xml:space="preserve">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w:t>
      </w:r>
      <w:proofErr w:type="spellStart"/>
      <w:r>
        <w:rPr>
          <w:rFonts w:ascii="Book Antiqua" w:eastAsia="Book Antiqua" w:hAnsi="Book Antiqua"/>
        </w:rPr>
        <w:t>CGSIM</w:t>
      </w:r>
      <w:proofErr w:type="spellEnd"/>
      <w:r>
        <w:rPr>
          <w:rFonts w:ascii="Book Antiqua" w:eastAsia="Book Antiqua" w:hAnsi="Book Antiqua"/>
        </w:rPr>
        <w:t xml:space="preserve">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w:t>
      </w:r>
      <w:proofErr w:type="spellStart"/>
      <w:r>
        <w:rPr>
          <w:rFonts w:ascii="Book Antiqua" w:eastAsia="Book Antiqua" w:hAnsi="Book Antiqua"/>
        </w:rPr>
        <w:t>EIRELI</w:t>
      </w:r>
      <w:proofErr w:type="spellEnd"/>
      <w:r>
        <w:rPr>
          <w:rFonts w:ascii="Book Antiqua" w:eastAsia="Book Antiqua" w:hAnsi="Book Antiqua"/>
        </w:rPr>
        <w:t>: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lastRenderedPageBreak/>
        <w:t>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w:t>
      </w:r>
      <w:proofErr w:type="spellStart"/>
      <w:r>
        <w:rPr>
          <w:rFonts w:ascii="Book Antiqua" w:hAnsi="Book Antiqua"/>
        </w:rPr>
        <w:t>RFB</w:t>
      </w:r>
      <w:proofErr w:type="spellEnd"/>
      <w:r>
        <w:rPr>
          <w:rFonts w:ascii="Book Antiqua" w:hAnsi="Book Antiqua"/>
        </w:rPr>
        <w:t>) e pela Procuradoria-Geral da Fazenda Nacional (</w:t>
      </w:r>
      <w:proofErr w:type="spellStart"/>
      <w:r>
        <w:rPr>
          <w:rFonts w:ascii="Book Antiqua" w:hAnsi="Book Antiqua"/>
        </w:rPr>
        <w:t>PGFN</w:t>
      </w:r>
      <w:proofErr w:type="spellEnd"/>
      <w:r>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w:t>
      </w:r>
      <w:proofErr w:type="spellStart"/>
      <w:r w:rsidR="00EA1C9A">
        <w:rPr>
          <w:rFonts w:ascii="Book Antiqua" w:hAnsi="Book Antiqua"/>
        </w:rPr>
        <w:t>CNDT</w:t>
      </w:r>
      <w:proofErr w:type="spellEnd"/>
      <w:r w:rsidR="00EA1C9A">
        <w:rPr>
          <w:rFonts w:ascii="Book Antiqua" w:hAnsi="Book Antiqua"/>
        </w:rPr>
        <w:t xml:space="preserve">). </w:t>
      </w:r>
    </w:p>
    <w:p w:rsidR="009C62D1" w:rsidRDefault="009C62D1"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Pr>
          <w:rFonts w:ascii="Book Antiqua" w:hAnsi="Book Antiqua"/>
        </w:rPr>
        <w:t>LC</w:t>
      </w:r>
      <w:proofErr w:type="spellEnd"/>
      <w:r>
        <w:rPr>
          <w:rFonts w:ascii="Book Antiqua" w:hAnsi="Book Antiqua"/>
        </w:rPr>
        <w:t xml:space="preserve"> nº 123/2006 e </w:t>
      </w:r>
      <w:proofErr w:type="spellStart"/>
      <w:r>
        <w:rPr>
          <w:rFonts w:ascii="Book Antiqua" w:hAnsi="Book Antiqua"/>
        </w:rPr>
        <w:t>LC</w:t>
      </w:r>
      <w:proofErr w:type="spellEnd"/>
      <w:r>
        <w:rPr>
          <w:rFonts w:ascii="Book Antiqua" w:hAnsi="Book Antiqua"/>
        </w:rPr>
        <w:t xml:space="preserve">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B56715" w:rsidRPr="00D94532" w:rsidRDefault="00B56715" w:rsidP="00B56715">
      <w:pPr>
        <w:widowControl w:val="0"/>
        <w:rPr>
          <w:rFonts w:ascii="Book Antiqua" w:eastAsia="Book Antiqua" w:hAnsi="Book Antiqua"/>
          <w:b/>
        </w:rPr>
      </w:pPr>
      <w:r w:rsidRPr="00D94532">
        <w:rPr>
          <w:rFonts w:ascii="Book Antiqua" w:eastAsia="Book Antiqua" w:hAnsi="Book Antiqua"/>
          <w:b/>
        </w:rPr>
        <w:t>5.1.3 Qualificação Técnica:</w:t>
      </w:r>
    </w:p>
    <w:p w:rsidR="00B56715" w:rsidRDefault="00B56715" w:rsidP="00B56715">
      <w:pPr>
        <w:widowControl w:val="0"/>
        <w:rPr>
          <w:rFonts w:ascii="Book Antiqua" w:hAnsi="Book Antiqua"/>
        </w:rPr>
      </w:pPr>
      <w:r w:rsidRPr="00D94532">
        <w:rPr>
          <w:rFonts w:ascii="Book Antiqua" w:hAnsi="Book Antiqua"/>
        </w:rPr>
        <w:t xml:space="preserve">5.1.3.1 Comprovação de que a licitante forneceu, sem restrição, materiais que sejam compatíveis com o objeto da licitação, através de 01 (um) ou mais, </w:t>
      </w:r>
      <w:r w:rsidRPr="00B56715">
        <w:rPr>
          <w:rFonts w:ascii="Book Antiqua" w:hAnsi="Book Antiqua"/>
          <w:b/>
        </w:rPr>
        <w:t>ATESTADO DE CAPACIDADE TÉCNICA</w:t>
      </w:r>
      <w:r w:rsidRPr="00D94532">
        <w:rPr>
          <w:rFonts w:ascii="Book Antiqua" w:hAnsi="Book Antiqua"/>
        </w:rPr>
        <w:t xml:space="preserve">, emitido para a Razão Social e Número de CNPJ da licitante, por pessoa jurídica de direito público ou privado, com o número do CNPJ, devidamente </w:t>
      </w:r>
      <w:r>
        <w:rPr>
          <w:rFonts w:ascii="Book Antiqua" w:hAnsi="Book Antiqua"/>
        </w:rPr>
        <w:t xml:space="preserve">datado e </w:t>
      </w:r>
      <w:r w:rsidRPr="00D94532">
        <w:rPr>
          <w:rFonts w:ascii="Book Antiqua" w:hAnsi="Book Antiqua"/>
        </w:rPr>
        <w:t>assinado por pessoa responsável, em papel timbrado e/ou carimbado.</w:t>
      </w:r>
    </w:p>
    <w:p w:rsidR="006A3834" w:rsidRDefault="006A3834" w:rsidP="00B56715">
      <w:pPr>
        <w:widowControl w:val="0"/>
        <w:rPr>
          <w:rFonts w:ascii="Book Antiqua" w:hAnsi="Book Antiqua"/>
        </w:rPr>
      </w:pPr>
    </w:p>
    <w:p w:rsidR="00285509" w:rsidRPr="00285509" w:rsidRDefault="00285509" w:rsidP="00285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Book Antiqua" w:hAnsi="Book Antiqua"/>
          <w:b/>
        </w:rPr>
      </w:pPr>
      <w:r w:rsidRPr="00285509">
        <w:rPr>
          <w:rFonts w:ascii="Book Antiqua" w:eastAsia="Book Antiqua" w:hAnsi="Book Antiqua"/>
          <w:b/>
        </w:rPr>
        <w:t>5.1.4 Outros Documentos:</w:t>
      </w:r>
    </w:p>
    <w:p w:rsidR="006A3834" w:rsidRPr="00285509" w:rsidRDefault="00285509" w:rsidP="00285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eastAsia="Book Antiqua" w:hAnsi="Book Antiqua"/>
        </w:rPr>
      </w:pPr>
      <w:r w:rsidRPr="00285509">
        <w:rPr>
          <w:rFonts w:ascii="Book Antiqua" w:eastAsia="Book Antiqua" w:hAnsi="Book Antiqua"/>
        </w:rPr>
        <w:t xml:space="preserve">5.1.4.1 Declaração de Habilitação Completa – (Em conformidade com o </w:t>
      </w:r>
      <w:r w:rsidRPr="00285509">
        <w:rPr>
          <w:rFonts w:ascii="Book Antiqua" w:eastAsia="Book Antiqua" w:hAnsi="Book Antiqua"/>
          <w:b/>
        </w:rPr>
        <w:t xml:space="preserve">Anexo </w:t>
      </w:r>
      <w:r>
        <w:rPr>
          <w:rFonts w:ascii="Book Antiqua" w:eastAsia="Book Antiqua" w:hAnsi="Book Antiqua"/>
          <w:b/>
        </w:rPr>
        <w:t>I</w:t>
      </w:r>
      <w:r w:rsidRPr="00285509">
        <w:rPr>
          <w:rFonts w:ascii="Book Antiqua" w:eastAsia="Book Antiqua" w:hAnsi="Book Antiqua"/>
          <w:b/>
        </w:rPr>
        <w:t xml:space="preserve">V </w:t>
      </w:r>
      <w:r w:rsidRPr="00285509">
        <w:rPr>
          <w:rFonts w:ascii="Book Antiqua" w:eastAsia="Book Antiqua" w:hAnsi="Book Antiqua"/>
        </w:rPr>
        <w:t>deste Edital, sob pena de inabilitação da licitante).</w:t>
      </w:r>
    </w:p>
    <w:p w:rsidR="00285509" w:rsidRDefault="00285509" w:rsidP="00285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0A5F59" w:rsidP="0048695F">
      <w:pPr>
        <w:widowControl w:val="0"/>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1720FA">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w:t>
      </w:r>
      <w:r w:rsidR="00D6657F" w:rsidRPr="00D6657F">
        <w:rPr>
          <w:rFonts w:ascii="Book Antiqua" w:eastAsia="Book Antiqua" w:hAnsi="Book Antiqua"/>
          <w:b/>
        </w:rPr>
        <w:t>VALOR UNITÁRIO</w:t>
      </w:r>
      <w:r w:rsidR="00D6657F">
        <w:rPr>
          <w:rFonts w:ascii="Book Antiqua" w:eastAsia="Book Antiqua" w:hAnsi="Book Antiqua"/>
        </w:rPr>
        <w:t xml:space="preserve"> </w:t>
      </w:r>
      <w:r w:rsidR="00D6657F" w:rsidRPr="00D6657F">
        <w:rPr>
          <w:rFonts w:ascii="Book Antiqua" w:eastAsia="Book Antiqua" w:hAnsi="Book Antiqua"/>
          <w:b/>
        </w:rPr>
        <w:t>DO ITEM</w:t>
      </w:r>
      <w:r>
        <w:rPr>
          <w:rFonts w:ascii="Book Antiqua" w:eastAsia="Book Antiqua" w:hAnsi="Book Antiqua"/>
        </w:rPr>
        <w:t>,</w:t>
      </w:r>
      <w:r w:rsidR="001720FA">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w:t>
      </w:r>
      <w:r w:rsidR="00991A5D">
        <w:rPr>
          <w:rFonts w:ascii="Book Antiqua" w:eastAsia="Book Antiqua" w:hAnsi="Book Antiqua"/>
        </w:rPr>
        <w:t>I – Proposta de Preços</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Default="00D90D32" w:rsidP="00D024D3">
      <w:pPr>
        <w:widowControl w:val="0"/>
        <w:ind w:left="0" w:hanging="284"/>
        <w:rPr>
          <w:rFonts w:ascii="Book Antiqua" w:eastAsia="Book Antiqua" w:hAnsi="Book Antiqua"/>
        </w:rPr>
      </w:pPr>
      <w:r w:rsidRPr="00B9272B">
        <w:rPr>
          <w:rFonts w:ascii="Book Antiqua" w:eastAsia="Book Antiqua" w:hAnsi="Book Antiqua"/>
          <w:b/>
        </w:rPr>
        <w:t>b)</w:t>
      </w:r>
      <w:r w:rsidR="00991A5D">
        <w:rPr>
          <w:rFonts w:ascii="Book Antiqua" w:eastAsia="Book Antiqua" w:hAnsi="Book Antiqua"/>
        </w:rPr>
        <w:t xml:space="preserve"> Marca </w:t>
      </w:r>
      <w:r w:rsidR="00D024D3">
        <w:rPr>
          <w:rFonts w:ascii="Book Antiqua" w:eastAsia="Book Antiqua" w:hAnsi="Book Antiqua"/>
        </w:rPr>
        <w:t>e</w:t>
      </w:r>
    </w:p>
    <w:p w:rsidR="00B9272B" w:rsidRDefault="00D024D3" w:rsidP="00AB3196">
      <w:pPr>
        <w:widowControl w:val="0"/>
        <w:ind w:left="0" w:hanging="284"/>
        <w:rPr>
          <w:rFonts w:ascii="Book Antiqua" w:eastAsia="Book Antiqua" w:hAnsi="Book Antiqua"/>
          <w:u w:val="single"/>
        </w:rPr>
      </w:pPr>
      <w:r>
        <w:rPr>
          <w:rFonts w:ascii="Book Antiqua" w:eastAsia="Book Antiqua" w:hAnsi="Book Antiqua"/>
          <w:b/>
        </w:rPr>
        <w:t>c</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sidR="00D90D32" w:rsidRPr="000A00E3">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lastRenderedPageBreak/>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 xml:space="preserve">orte deverá declarar, em campo próprio do Sistema, que atende aos requisitos do art. 3º da </w:t>
      </w:r>
      <w:proofErr w:type="spellStart"/>
      <w:r w:rsidRPr="00F94462">
        <w:rPr>
          <w:rFonts w:ascii="Book Antiqua" w:eastAsia="Book Antiqua" w:hAnsi="Book Antiqua"/>
        </w:rPr>
        <w:t>LC</w:t>
      </w:r>
      <w:proofErr w:type="spellEnd"/>
      <w:r w:rsidRPr="00F94462">
        <w:rPr>
          <w:rFonts w:ascii="Book Antiqua" w:eastAsia="Book Antiqua" w:hAnsi="Book Antiqua"/>
        </w:rPr>
        <w:t xml:space="preserve">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D395D" w:rsidRDefault="00ED395D"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 xml:space="preserve">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w:t>
      </w:r>
      <w:r w:rsidR="002D6F5B" w:rsidRPr="002D6F5B">
        <w:rPr>
          <w:rFonts w:ascii="Book Antiqua" w:hAnsi="Book Antiqua"/>
        </w:rPr>
        <w:lastRenderedPageBreak/>
        <w:t>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 xml:space="preserve">(art. 44 e 45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xml:space="preserve">, na forma do parágrafo 2º do art. 44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lastRenderedPageBreak/>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 xml:space="preserve">ao interessado, sob pena de preclusão do direito de inovar em seu preço (art. 45, parágrafo 3º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.3 Na hipótese de não haver interesse por parte da Microempresa ou Empresa de Pequeno Porte de inovar em seu preço, nos termos previstos no caput do artigo 45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C41736"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00BD11E3" w:rsidRPr="00BD11E3">
        <w:rPr>
          <w:rFonts w:ascii="Book Antiqua" w:hAnsi="Book Antiqua"/>
        </w:rPr>
        <w:t xml:space="preserve"> licitante classificad</w:t>
      </w:r>
      <w:r w:rsidR="002A6217">
        <w:rPr>
          <w:rFonts w:ascii="Book Antiqua" w:hAnsi="Book Antiqua"/>
        </w:rPr>
        <w:t>o</w:t>
      </w:r>
      <w:r w:rsidR="00BD11E3"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00BD11E3"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w:t>
      </w:r>
      <w:r w:rsidR="00C41736" w:rsidRPr="00146819">
        <w:rPr>
          <w:rFonts w:ascii="Book Antiqua" w:eastAsia="Book Antiqua" w:hAnsi="Book Antiqua"/>
          <w:b/>
          <w:u w:val="single"/>
        </w:rPr>
        <w:t>CONTADO DA SOLICITAÇÃO DO PREGOEIRO NO SISTEMA</w:t>
      </w:r>
      <w:r w:rsidR="002B6A00">
        <w:rPr>
          <w:rFonts w:ascii="Book Antiqua" w:eastAsia="Book Antiqua" w:hAnsi="Book Antiqua"/>
        </w:rPr>
        <w:t>,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proofErr w:type="spellStart"/>
      <w:r w:rsidR="0022182E">
        <w:rPr>
          <w:rFonts w:ascii="Book Antiqua" w:hAnsi="Book Antiqua"/>
          <w:shd w:val="clear" w:color="auto" w:fill="FFFFFF"/>
        </w:rPr>
        <w:t>exequibilidade</w:t>
      </w:r>
      <w:proofErr w:type="spellEnd"/>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w:t>
      </w:r>
      <w:r w:rsidR="0022182E">
        <w:rPr>
          <w:rFonts w:ascii="Book Antiqua" w:hAnsi="Book Antiqua"/>
          <w:shd w:val="clear" w:color="auto" w:fill="FFFFFF"/>
        </w:rPr>
        <w:lastRenderedPageBreak/>
        <w:t xml:space="preserve">aceitabilidade da Proposta apresentada com indício de ser </w:t>
      </w:r>
      <w:proofErr w:type="spellStart"/>
      <w:r w:rsidR="0022182E">
        <w:rPr>
          <w:rFonts w:ascii="Book Antiqua" w:hAnsi="Book Antiqua"/>
          <w:shd w:val="clear" w:color="auto" w:fill="FFFFFF"/>
        </w:rPr>
        <w:t>inexequível</w:t>
      </w:r>
      <w:proofErr w:type="spellEnd"/>
      <w:r w:rsidR="0022182E">
        <w:rPr>
          <w:rFonts w:ascii="Book Antiqua" w:hAnsi="Book Antiqua"/>
          <w:shd w:val="clear" w:color="auto" w:fill="FFFFFF"/>
        </w:rPr>
        <w:t>.</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1E71C9" w:rsidP="001E71C9">
      <w:pPr>
        <w:rPr>
          <w:rFonts w:ascii="Book Antiqua" w:hAnsi="Book Antiqua"/>
        </w:rPr>
      </w:pPr>
      <w:r w:rsidRPr="00422128">
        <w:rPr>
          <w:rFonts w:ascii="Book Antiqua" w:hAnsi="Book Antiqua"/>
        </w:rPr>
        <w:t xml:space="preserve">13.1.1 Na </w:t>
      </w:r>
      <w:r w:rsidRPr="00B5413C">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w:t>
      </w:r>
      <w:proofErr w:type="spellStart"/>
      <w:r w:rsidR="0022182E">
        <w:rPr>
          <w:rFonts w:ascii="Book Antiqua" w:hAnsi="Book Antiqua"/>
        </w:rPr>
        <w:t>editalícias</w:t>
      </w:r>
      <w:proofErr w:type="spellEnd"/>
      <w:r w:rsidR="0022182E">
        <w:rPr>
          <w:rFonts w:ascii="Book Antiqua" w:hAnsi="Book Antiqua"/>
        </w:rPr>
        <w:t>,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w:t>
      </w:r>
      <w:proofErr w:type="spellStart"/>
      <w:r w:rsidR="0022182E">
        <w:rPr>
          <w:rFonts w:ascii="Book Antiqua" w:hAnsi="Book Antiqua"/>
          <w:b/>
          <w:shd w:val="clear" w:color="auto" w:fill="FFFFFF"/>
        </w:rPr>
        <w:t>LC</w:t>
      </w:r>
      <w:proofErr w:type="spellEnd"/>
      <w:r w:rsidR="0022182E">
        <w:rPr>
          <w:rFonts w:ascii="Book Antiqua" w:hAnsi="Book Antiqua"/>
          <w:b/>
          <w:shd w:val="clear" w:color="auto" w:fill="FFFFFF"/>
        </w:rPr>
        <w:t xml:space="preserve">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975CB">
        <w:rPr>
          <w:rFonts w:ascii="Book Antiqua" w:hAnsi="Book Antiqua"/>
          <w:shd w:val="clear" w:color="auto" w:fill="FFFFFF"/>
        </w:rPr>
        <w:t>5</w:t>
      </w:r>
      <w:proofErr w:type="gramEnd"/>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0022182E">
        <w:rPr>
          <w:rFonts w:ascii="Book Antiqua" w:hAnsi="Book Antiqua"/>
          <w:shd w:val="clear" w:color="auto" w:fill="FFFFFF"/>
        </w:rPr>
        <w:t>subsequentes</w:t>
      </w:r>
      <w:proofErr w:type="spellEnd"/>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w:t>
      </w:r>
      <w:r w:rsidR="0022182E">
        <w:rPr>
          <w:rFonts w:ascii="Book Antiqua" w:hAnsi="Book Antiqua"/>
          <w:shd w:val="clear" w:color="auto" w:fill="FFFFFF"/>
        </w:rPr>
        <w:lastRenderedPageBreak/>
        <w:t>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w:t>
      </w:r>
      <w:proofErr w:type="spellStart"/>
      <w:r>
        <w:rPr>
          <w:rFonts w:ascii="Book Antiqua" w:hAnsi="Book Antiqua"/>
        </w:rPr>
        <w:t>editalícias</w:t>
      </w:r>
      <w:proofErr w:type="spellEnd"/>
      <w:r>
        <w:rPr>
          <w:rFonts w:ascii="Book Antiqua" w:hAnsi="Book Antiqua"/>
        </w:rPr>
        <w:t xml:space="preserve">,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905DA8" w:rsidRDefault="00905DA8" w:rsidP="00905DA8">
      <w:pPr>
        <w:widowControl w:val="0"/>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no</w:t>
      </w:r>
      <w:r w:rsidRPr="00DB6800">
        <w:rPr>
          <w:rFonts w:ascii="Book Antiqua" w:hAnsi="Book Antiqua"/>
        </w:rPr>
        <w:t xml:space="preserve"> </w:t>
      </w:r>
      <w:r w:rsidRPr="00DB6800">
        <w:rPr>
          <w:rFonts w:ascii="Book Antiqua" w:eastAsia="Book Antiqua" w:hAnsi="Book Antiqua"/>
        </w:rPr>
        <w:t>campo próprio</w:t>
      </w:r>
      <w:r>
        <w:rPr>
          <w:rFonts w:ascii="Book Antiqua" w:eastAsia="Book Antiqua" w:hAnsi="Book Antiqua"/>
        </w:rPr>
        <w:t xml:space="preserve">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905DA8" w:rsidRDefault="00905DA8" w:rsidP="00905DA8">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905DA8" w:rsidRPr="00645341" w:rsidRDefault="00905DA8" w:rsidP="00905D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B7277D" w:rsidRPr="00B7277D">
        <w:rPr>
          <w:rFonts w:ascii="Book Antiqua" w:hAnsi="Book Antiqua"/>
          <w:shd w:val="clear" w:color="auto" w:fill="FFFFFF"/>
        </w:rPr>
        <w:t>3</w:t>
      </w:r>
      <w:proofErr w:type="gramEnd"/>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w:t>
      </w:r>
      <w:proofErr w:type="spellStart"/>
      <w:r w:rsidR="00035970">
        <w:rPr>
          <w:rFonts w:ascii="Book Antiqua" w:hAnsi="Book Antiqua"/>
        </w:rPr>
        <w:t>contrarrazões</w:t>
      </w:r>
      <w:proofErr w:type="spellEnd"/>
      <w:r w:rsidR="00035970">
        <w:rPr>
          <w:rFonts w:ascii="Book Antiqua" w:hAnsi="Book Antiqua"/>
        </w:rPr>
        <w:t xml:space="preserve">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.1 Após a manifestação dos interessados, o Pregoeiro fará análise dos recursos e das </w:t>
      </w:r>
      <w:proofErr w:type="spellStart"/>
      <w:r w:rsidR="0022182E" w:rsidRPr="00273435">
        <w:rPr>
          <w:rFonts w:ascii="Book Antiqua" w:hAnsi="Book Antiqua"/>
        </w:rPr>
        <w:t>contrarrazões</w:t>
      </w:r>
      <w:proofErr w:type="spellEnd"/>
      <w:r w:rsidR="0022182E" w:rsidRPr="00273435">
        <w:rPr>
          <w:rFonts w:ascii="Book Antiqua" w:hAnsi="Book Antiqua"/>
        </w:rPr>
        <w:t xml:space="preserve">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lastRenderedPageBreak/>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053708" w:rsidRPr="00053708">
        <w:rPr>
          <w:rFonts w:ascii="Book Antiqua" w:hAnsi="Book Antiqua"/>
          <w:b/>
        </w:rPr>
        <w:t>MENOR PREÇO POR LOTE OU 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a homologação do processo será efetuada pela Autoridade competente, e somente ocorrerá após apreciação do Pregoeiro sobre o mesmo.</w:t>
      </w: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6254FB">
        <w:rPr>
          <w:rFonts w:ascii="Book Antiqua" w:eastAsia="Book Antiqua" w:hAnsi="Book Antiqua"/>
        </w:rPr>
        <w:t>5</w:t>
      </w:r>
      <w:proofErr w:type="gramEnd"/>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6254FB">
        <w:rPr>
          <w:rFonts w:ascii="Book Antiqua" w:eastAsia="Book Antiqua" w:hAnsi="Book Antiqua"/>
        </w:rPr>
        <w:t>5</w:t>
      </w:r>
      <w:proofErr w:type="gramEnd"/>
      <w:r w:rsidR="006254FB">
        <w:rPr>
          <w:rFonts w:ascii="Book Antiqua" w:eastAsia="Book Antiqua" w:hAnsi="Book Antiqua"/>
        </w:rPr>
        <w:t xml:space="preserve">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 xml:space="preserve">s licitantes, sem prejuízo da aplicação das </w:t>
      </w:r>
      <w:r>
        <w:rPr>
          <w:rFonts w:ascii="Book Antiqua" w:eastAsia="Book Antiqua" w:hAnsi="Book Antiqua"/>
        </w:rPr>
        <w:lastRenderedPageBreak/>
        <w:t>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proofErr w:type="spellStart"/>
      <w:r w:rsidRPr="00826157">
        <w:rPr>
          <w:rFonts w:ascii="Book Antiqua" w:eastAsia="Book Antiqua" w:hAnsi="Book Antiqua"/>
        </w:rPr>
        <w:t>IGP</w:t>
      </w:r>
      <w:proofErr w:type="spellEnd"/>
      <w:r w:rsidRPr="00826157">
        <w:rPr>
          <w:rFonts w:ascii="Book Antiqua" w:eastAsia="Book Antiqua" w:hAnsi="Book Antiqua"/>
        </w:rPr>
        <w:t>-DI,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071F7D">
        <w:rPr>
          <w:rFonts w:ascii="Book Antiqua" w:eastAsia="Book Antiqua" w:hAnsi="Book Antiqua"/>
          <w:b/>
        </w:rPr>
        <w:t>2</w:t>
      </w:r>
      <w:r w:rsidR="0022182E" w:rsidRPr="00071F7D">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40CE7" w:rsidRPr="00BB16A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8B215C" w:rsidRDefault="008B215C" w:rsidP="008B21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Os objetos relacionados na </w:t>
      </w:r>
      <w:r w:rsidRPr="00195D34">
        <w:rPr>
          <w:rFonts w:ascii="Book Antiqua" w:eastAsia="Book Antiqua" w:hAnsi="Book Antiqua"/>
        </w:rPr>
        <w:t xml:space="preserve">Autorização de Empenho – </w:t>
      </w:r>
      <w:proofErr w:type="spellStart"/>
      <w:r w:rsidRPr="00195D34">
        <w:rPr>
          <w:rFonts w:ascii="Book Antiqua" w:eastAsia="Book Antiqua" w:hAnsi="Book Antiqua"/>
        </w:rPr>
        <w:t>AE</w:t>
      </w:r>
      <w:proofErr w:type="spellEnd"/>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presente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w:t>
      </w:r>
      <w:proofErr w:type="spellStart"/>
      <w:r w:rsidRPr="00195D34">
        <w:rPr>
          <w:rFonts w:ascii="Book Antiqua" w:eastAsia="Book Antiqua" w:hAnsi="Book Antiqua"/>
        </w:rPr>
        <w:t>AE</w:t>
      </w:r>
      <w:proofErr w:type="spellEnd"/>
      <w:r w:rsidRPr="00195D34">
        <w:rPr>
          <w:rFonts w:ascii="Book Antiqua" w:eastAsia="Book Antiqua" w:hAnsi="Book Antiqua"/>
        </w:rPr>
        <w:t xml:space="preserve">. </w:t>
      </w:r>
    </w:p>
    <w:p w:rsidR="008B215C" w:rsidRDefault="008B215C" w:rsidP="008B2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12.3</w:t>
      </w:r>
      <w:r w:rsidRPr="008E1BC6">
        <w:rPr>
          <w:rFonts w:ascii="Book Antiqua" w:eastAsia="Book Antiqua" w:hAnsi="Book Antiqua"/>
        </w:rPr>
        <w:t>.1 A critério da administração poderão ser solicitadas entregas no seguinte endereço:</w:t>
      </w:r>
    </w:p>
    <w:p w:rsidR="008B215C" w:rsidRPr="005E69E3" w:rsidRDefault="008B215C" w:rsidP="008B2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8B215C" w:rsidRDefault="008B215C" w:rsidP="008B215C">
      <w:pPr>
        <w:rPr>
          <w:rFonts w:ascii="Book Antiqua" w:hAnsi="Book Antiqua" w:cs="Book Antiqua"/>
          <w:shd w:val="clear" w:color="auto" w:fill="FFFFFF"/>
        </w:rPr>
      </w:pPr>
      <w:r w:rsidRPr="00B56A51">
        <w:rPr>
          <w:rFonts w:ascii="Book Antiqua" w:hAnsi="Book Antiqua" w:cs="Book Antiqua"/>
          <w:b/>
          <w:shd w:val="clear" w:color="auto" w:fill="FFFFFF"/>
        </w:rPr>
        <w:t>SECRETARIA MUNICIPAL DE PLANEJAMENTO TERRITORIAL</w:t>
      </w:r>
      <w:r>
        <w:rPr>
          <w:rFonts w:ascii="Book Antiqua" w:hAnsi="Book Antiqua" w:cs="Book Antiqua"/>
          <w:shd w:val="clear" w:color="auto" w:fill="FFFFFF"/>
        </w:rPr>
        <w:t xml:space="preserve"> – Edifício Edson Elias Wieser (térreo) – Rua São Pedro, nº 128, Centro, Gaspar/SC, CEP 89.110-082 (Horário de expediente: 08h00min às 12h00min e das 13h00min às 17h00min).</w:t>
      </w:r>
    </w:p>
    <w:p w:rsidR="00D40CE7" w:rsidRDefault="00D40CE7" w:rsidP="00D40CE7">
      <w:pPr>
        <w:rPr>
          <w:rFonts w:ascii="Book Antiqua" w:hAnsi="Book Antiqua" w:cs="Book Antiqua"/>
          <w:color w:val="000000"/>
          <w:shd w:val="clear" w:color="auto" w:fill="FFFFFF"/>
        </w:rPr>
      </w:pPr>
    </w:p>
    <w:p w:rsidR="00D40CE7"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D40CE7"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8B215C" w:rsidRPr="00B56A51" w:rsidRDefault="008B215C" w:rsidP="008B215C">
      <w:pPr>
        <w:rPr>
          <w:rFonts w:ascii="Book Antiqua" w:eastAsia="Book Antiqua" w:hAnsi="Book Antiqua"/>
          <w:shd w:val="clear" w:color="auto" w:fill="FFFFFF"/>
        </w:rPr>
      </w:pPr>
      <w:r>
        <w:rPr>
          <w:rFonts w:ascii="Book Antiqua" w:eastAsia="Book Antiqua" w:hAnsi="Book Antiqua"/>
          <w:shd w:val="clear" w:color="auto" w:fill="FFFFFF"/>
        </w:rPr>
        <w:lastRenderedPageBreak/>
        <w:t xml:space="preserve">21.3.3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8B215C" w:rsidRPr="00B56A51" w:rsidRDefault="008B215C" w:rsidP="008B215C">
      <w:pPr>
        <w:rPr>
          <w:rFonts w:ascii="Book Antiqua" w:eastAsia="Book Antiqua" w:hAnsi="Book Antiqua"/>
          <w:shd w:val="clear" w:color="auto" w:fill="FFFFFF"/>
        </w:rPr>
      </w:pPr>
      <w:r>
        <w:rPr>
          <w:rFonts w:ascii="Book Antiqua" w:eastAsia="Book Antiqua" w:hAnsi="Book Antiqua"/>
          <w:shd w:val="clear" w:color="auto" w:fill="FFFFFF"/>
        </w:rPr>
        <w:t>21.3.4 Deverá ser fornecida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D40CE7" w:rsidRPr="00BB16AF" w:rsidRDefault="00D40CE7"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D40CE7" w:rsidRPr="00BF465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D40CE7" w:rsidRPr="00BF465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D40CE7"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40CE7" w:rsidRPr="00BB16A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40CE7" w:rsidRPr="00BB16A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D40CE7" w:rsidRPr="00BF465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7</w:t>
      </w:r>
      <w:r w:rsidRPr="00BB16AF">
        <w:rPr>
          <w:rFonts w:ascii="Book Antiqua" w:eastAsia="Book Antiqua" w:hAnsi="Book Antiqua"/>
          <w:shd w:val="clear" w:color="auto" w:fill="FFFFFF"/>
        </w:rPr>
        <w:t xml:space="preserve">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D40CE7" w:rsidRDefault="00D40CE7"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40E33" w:rsidRDefault="00640E33"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Calibri" w:hAnsi="Book Antiqua" w:cs="Arial"/>
          <w:lang w:eastAsia="zh-CN"/>
        </w:rPr>
        <w:t xml:space="preserve">21.9 </w:t>
      </w:r>
      <w:r w:rsidRPr="0076437A">
        <w:rPr>
          <w:rFonts w:ascii="Book Antiqua" w:eastAsia="Calibri" w:hAnsi="Book Antiqua" w:cs="Arial"/>
          <w:lang w:eastAsia="zh-CN"/>
        </w:rPr>
        <w:t xml:space="preserve">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Secretário Municipal de </w:t>
      </w:r>
      <w:r>
        <w:rPr>
          <w:rFonts w:ascii="Book Antiqua" w:eastAsia="Calibri" w:hAnsi="Book Antiqua" w:cs="Arial"/>
          <w:lang w:eastAsia="zh-CN"/>
        </w:rPr>
        <w:t>Planejamento Territorial</w:t>
      </w:r>
      <w:r w:rsidRPr="0076437A">
        <w:rPr>
          <w:rFonts w:ascii="Book Antiqua" w:eastAsia="Calibri" w:hAnsi="Book Antiqua" w:cs="Arial"/>
          <w:lang w:eastAsia="zh-CN"/>
        </w:rPr>
        <w:t xml:space="preserve"> para realizar os procedimentos cabíveis.</w:t>
      </w:r>
    </w:p>
    <w:p w:rsidR="000114D1" w:rsidRPr="00826157" w:rsidRDefault="000114D1"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 xml:space="preserve">, mediante a apresentação da Nota Fiscal/Fatura devidamente atestada pelo responsável do setor requerente.  </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912E6" w:rsidRPr="00D10F53" w:rsidRDefault="003912E6" w:rsidP="003912E6">
      <w:pPr>
        <w:widowControl w:val="0"/>
        <w:autoSpaceDE w:val="0"/>
        <w:autoSpaceDN w:val="0"/>
        <w:adjustRightInd w:val="0"/>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FD1FDA" w:rsidRDefault="00336D74" w:rsidP="0022182E">
      <w:pPr>
        <w:widowControl w:val="0"/>
        <w:autoSpaceDE w:val="0"/>
        <w:autoSpaceDN w:val="0"/>
        <w:adjustRightInd w:val="0"/>
        <w:rPr>
          <w:rFonts w:ascii="Book Antiqua" w:eastAsia="Book Antiqua" w:hAnsi="Book Antiqua"/>
        </w:rPr>
      </w:pPr>
      <w:r w:rsidRPr="00FD1FDA">
        <w:rPr>
          <w:rFonts w:ascii="Book Antiqua" w:eastAsia="Book Antiqua" w:hAnsi="Book Antiqua"/>
        </w:rPr>
        <w:t>22</w:t>
      </w:r>
      <w:r w:rsidR="0022182E"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0022182E" w:rsidRPr="00FD1FDA">
        <w:rPr>
          <w:rFonts w:ascii="Book Antiqua" w:eastAsia="Book Antiqua" w:hAnsi="Book Antiqua"/>
        </w:rPr>
        <w:t>correrão à conta dos recursos especificados no orçamento do Município e nos demais órgãos e entidades usuárias, existente</w:t>
      </w:r>
      <w:r w:rsidR="000746E6" w:rsidRPr="00FD1FDA">
        <w:rPr>
          <w:rFonts w:ascii="Book Antiqua" w:eastAsia="Book Antiqua" w:hAnsi="Book Antiqua"/>
        </w:rPr>
        <w:t>s</w:t>
      </w:r>
      <w:r w:rsidR="0022182E" w:rsidRPr="00FD1FDA">
        <w:rPr>
          <w:rFonts w:ascii="Book Antiqua" w:eastAsia="Book Antiqua" w:hAnsi="Book Antiqua"/>
        </w:rPr>
        <w:t xml:space="preserve"> na</w:t>
      </w:r>
      <w:r w:rsidR="00F51F7F">
        <w:rPr>
          <w:rFonts w:ascii="Book Antiqua" w:eastAsia="Book Antiqua" w:hAnsi="Book Antiqua"/>
        </w:rPr>
        <w:t xml:space="preserve"> </w:t>
      </w:r>
      <w:r w:rsidR="0022182E" w:rsidRPr="00FD1FDA">
        <w:rPr>
          <w:rFonts w:ascii="Book Antiqua" w:eastAsia="Book Antiqua" w:hAnsi="Book Antiqua"/>
        </w:rPr>
        <w:t>seguinte dotaç</w:t>
      </w:r>
      <w:r w:rsidR="00F51F7F">
        <w:rPr>
          <w:rFonts w:ascii="Book Antiqua" w:eastAsia="Book Antiqua" w:hAnsi="Book Antiqua"/>
        </w:rPr>
        <w:t>ão</w:t>
      </w:r>
      <w:r w:rsidR="0022182E" w:rsidRPr="00FD1FDA">
        <w:rPr>
          <w:rFonts w:ascii="Book Antiqua" w:eastAsia="Book Antiqua" w:hAnsi="Book Antiqua"/>
        </w:rPr>
        <w:t>:</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Planejamento Territorial</w:t>
      </w:r>
    </w:p>
    <w:p w:rsidR="000746E6" w:rsidRPr="00F51F7F" w:rsidRDefault="000746E6" w:rsidP="000746E6">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sidR="00F51F7F">
        <w:rPr>
          <w:rFonts w:ascii="Book Antiqua" w:hAnsi="Book Antiqua"/>
          <w:b/>
          <w:i/>
          <w:sz w:val="20"/>
          <w:szCs w:val="20"/>
        </w:rPr>
        <w:t>Orçamentária</w:t>
      </w:r>
      <w:r w:rsidR="00F00036">
        <w:rPr>
          <w:rFonts w:ascii="Book Antiqua" w:hAnsi="Book Antiqua"/>
          <w:b/>
          <w:i/>
          <w:sz w:val="20"/>
          <w:szCs w:val="20"/>
        </w:rPr>
        <w:t xml:space="preserve"> nº</w:t>
      </w:r>
      <w:r w:rsidR="00F51F7F">
        <w:rPr>
          <w:rFonts w:ascii="Book Antiqua" w:hAnsi="Book Antiqua"/>
          <w:b/>
          <w:i/>
          <w:sz w:val="20"/>
          <w:szCs w:val="20"/>
        </w:rPr>
        <w:t xml:space="preserve"> </w:t>
      </w:r>
      <w:r w:rsidR="00F51F7F" w:rsidRPr="00F51F7F">
        <w:rPr>
          <w:rFonts w:ascii="Book Antiqua" w:hAnsi="Book Antiqua"/>
          <w:b/>
          <w:i/>
          <w:sz w:val="20"/>
          <w:szCs w:val="20"/>
        </w:rPr>
        <w:t>333/2020</w:t>
      </w:r>
      <w:r w:rsidR="00147AE2" w:rsidRPr="00F51F7F">
        <w:rPr>
          <w:rFonts w:ascii="Book Antiqua" w:hAnsi="Book Antiqua"/>
          <w:b/>
          <w:i/>
          <w:sz w:val="20"/>
          <w:szCs w:val="20"/>
        </w:rPr>
        <w:t>.</w:t>
      </w:r>
    </w:p>
    <w:p w:rsidR="00147AE2" w:rsidRDefault="00147AE2" w:rsidP="0022182E">
      <w:pPr>
        <w:rPr>
          <w:rFonts w:ascii="Book Antiqua" w:hAnsi="Book Antiqua"/>
          <w:b/>
        </w:rPr>
      </w:pP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0022182E"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proofErr w:type="gramStart"/>
      <w:r>
        <w:rPr>
          <w:rFonts w:ascii="Book Antiqua" w:hAnsi="Book Antiqua"/>
        </w:rPr>
        <w:t>24</w:t>
      </w:r>
      <w:r w:rsidR="00D94D3E">
        <w:rPr>
          <w:rFonts w:ascii="Book Antiqua" w:hAnsi="Book Antiqua"/>
        </w:rPr>
        <w:t>.1 Qualquer</w:t>
      </w:r>
      <w:proofErr w:type="gramEnd"/>
      <w:r w:rsidR="00D94D3E">
        <w:rPr>
          <w:rFonts w:ascii="Book Antiqua" w:hAnsi="Book Antiqua"/>
        </w:rPr>
        <w:t xml:space="preserve">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E430D6">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B903AC">
        <w:rPr>
          <w:rFonts w:ascii="Book Antiqua" w:eastAsia="Arial" w:hAnsi="Book Antiqua" w:cs="Book Antiqua"/>
          <w:b/>
          <w:lang w:eastAsia="pt-BR"/>
        </w:rPr>
        <w:t xml:space="preserve"> </w:t>
      </w:r>
      <w:r w:rsidR="00B903AC" w:rsidRPr="00B903AC">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4 Após apresentação da proposta, não caberá desistência, salvo por motivo justo decorrente de fato </w:t>
      </w:r>
      <w:r w:rsidR="0022182E">
        <w:rPr>
          <w:rFonts w:ascii="Book Antiqua" w:eastAsia="Book Antiqua" w:hAnsi="Book Antiqua"/>
        </w:rPr>
        <w:lastRenderedPageBreak/>
        <w:t>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proofErr w:type="spellStart"/>
      <w:r w:rsidR="0022182E">
        <w:rPr>
          <w:rFonts w:ascii="Book Antiqua" w:eastAsia="Book Antiqua" w:hAnsi="Book Antiqua"/>
        </w:rPr>
        <w:t>subsequente</w:t>
      </w:r>
      <w:proofErr w:type="spellEnd"/>
      <w:r w:rsidR="0022182E">
        <w:rPr>
          <w:rFonts w:ascii="Book Antiqua" w:eastAsia="Book Antiqua" w:hAnsi="Book Antiqua"/>
        </w:rPr>
        <w:t>,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w:t>
      </w:r>
      <w:r w:rsidR="005F3685">
        <w:rPr>
          <w:rFonts w:ascii="Book Antiqua" w:eastAsia="Book Antiqua" w:hAnsi="Book Antiqua"/>
        </w:rPr>
        <w:t>Declaração Completa</w:t>
      </w:r>
      <w:r>
        <w:rPr>
          <w:rFonts w:ascii="Book Antiqua" w:eastAsia="Book Antiqua" w:hAnsi="Book Antiqua"/>
        </w:rPr>
        <w:t>.</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AF4952">
        <w:rPr>
          <w:rFonts w:ascii="Book Antiqua" w:eastAsia="Book Antiqua" w:hAnsi="Book Antiqua"/>
        </w:rPr>
        <w:t>03</w:t>
      </w:r>
      <w:r w:rsidR="005E254B">
        <w:rPr>
          <w:rFonts w:ascii="Book Antiqua" w:eastAsia="Book Antiqua" w:hAnsi="Book Antiqua"/>
        </w:rPr>
        <w:t xml:space="preserve"> </w:t>
      </w:r>
      <w:r>
        <w:rPr>
          <w:rFonts w:ascii="Book Antiqua" w:eastAsia="Book Antiqua" w:hAnsi="Book Antiqua"/>
        </w:rPr>
        <w:t xml:space="preserve">de </w:t>
      </w:r>
      <w:r w:rsidR="00AF4952">
        <w:rPr>
          <w:rFonts w:ascii="Book Antiqua" w:eastAsia="Book Antiqua" w:hAnsi="Book Antiqua"/>
        </w:rPr>
        <w:t>agosto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Pr="00583E15" w:rsidRDefault="002277D7" w:rsidP="002277D7">
      <w:pPr>
        <w:widowControl w:val="0"/>
        <w:autoSpaceDE w:val="0"/>
        <w:autoSpaceDN w:val="0"/>
        <w:adjustRightInd w:val="0"/>
        <w:ind w:right="-852"/>
        <w:jc w:val="center"/>
        <w:rPr>
          <w:rFonts w:ascii="Book Antiqua" w:hAnsi="Book Antiqua"/>
          <w:b/>
        </w:rPr>
      </w:pPr>
      <w:proofErr w:type="spellStart"/>
      <w:r>
        <w:rPr>
          <w:rFonts w:ascii="Book Antiqua" w:hAnsi="Book Antiqua" w:cs="Book Antiqua"/>
          <w:b/>
        </w:rPr>
        <w:t>CLEVERTON</w:t>
      </w:r>
      <w:proofErr w:type="spellEnd"/>
      <w:r>
        <w:rPr>
          <w:rFonts w:ascii="Book Antiqua" w:hAnsi="Book Antiqua" w:cs="Book Antiqua"/>
          <w:b/>
        </w:rPr>
        <w:t xml:space="preserve"> JOÃO BATISTA</w:t>
      </w:r>
    </w:p>
    <w:p w:rsidR="002277D7" w:rsidRDefault="002277D7" w:rsidP="002277D7">
      <w:pPr>
        <w:widowControl w:val="0"/>
        <w:ind w:right="-852"/>
        <w:jc w:val="center"/>
        <w:rPr>
          <w:rFonts w:ascii="Book Antiqua" w:eastAsia="Book Antiqua" w:hAnsi="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B7540">
        <w:rPr>
          <w:rFonts w:ascii="Book Antiqua" w:eastAsia="Book Antiqua" w:hAnsi="Book Antiqua"/>
          <w:sz w:val="36"/>
          <w:szCs w:val="36"/>
        </w:rPr>
        <w:t>145/2020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0B7540">
        <w:rPr>
          <w:rStyle w:val="nfase"/>
          <w:rFonts w:ascii="Book Antiqua" w:eastAsia="Book Antiqua" w:hAnsi="Book Antiqua"/>
          <w:i w:val="0"/>
          <w:sz w:val="36"/>
          <w:szCs w:val="36"/>
        </w:rPr>
        <w:t>031/2020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DD6D6A" w:rsidRPr="006A4C73" w:rsidRDefault="00DD6D6A" w:rsidP="00DD6D6A">
      <w:pPr>
        <w:jc w:val="center"/>
        <w:rPr>
          <w:rFonts w:ascii="Book Antiqua" w:hAnsi="Book Antiqua"/>
          <w:b/>
        </w:rPr>
      </w:pPr>
    </w:p>
    <w:p w:rsidR="00DD6D6A" w:rsidRPr="00B57EEA" w:rsidRDefault="00DD6D6A" w:rsidP="00DD6D6A">
      <w:pPr>
        <w:rPr>
          <w:rFonts w:ascii="Book Antiqua" w:hAnsi="Book Antiqua"/>
        </w:rPr>
      </w:pPr>
      <w:r w:rsidRPr="00062B50">
        <w:rPr>
          <w:rFonts w:ascii="Book Antiqua" w:hAnsi="Book Antiqua"/>
          <w:b/>
        </w:rPr>
        <w:t>1. DO OBJETO</w:t>
      </w:r>
    </w:p>
    <w:p w:rsidR="00DD6D6A" w:rsidRDefault="00DD6D6A" w:rsidP="00DD6D6A">
      <w:pPr>
        <w:rPr>
          <w:rFonts w:ascii="Book Antiqua" w:hAnsi="Book Antiqua"/>
          <w:i/>
        </w:rPr>
      </w:pPr>
      <w:proofErr w:type="gramStart"/>
      <w:r w:rsidRPr="00B57EEA">
        <w:rPr>
          <w:rFonts w:ascii="Book Antiqua" w:hAnsi="Book Antiqua"/>
        </w:rPr>
        <w:t>1.1</w:t>
      </w:r>
      <w:r w:rsidR="000B7540">
        <w:rPr>
          <w:rFonts w:ascii="Book Antiqua" w:hAnsi="Book Antiqua"/>
        </w:rPr>
        <w:t xml:space="preserve"> </w:t>
      </w:r>
      <w:r w:rsidR="00C460CC" w:rsidRPr="00D71A01">
        <w:rPr>
          <w:rStyle w:val="nfase"/>
          <w:rFonts w:ascii="Book Antiqua" w:eastAsia="Book Antiqua" w:hAnsi="Book Antiqua"/>
          <w:b/>
          <w:i w:val="0"/>
        </w:rPr>
        <w:t>Aquisição</w:t>
      </w:r>
      <w:proofErr w:type="gramEnd"/>
      <w:r w:rsidR="00C460CC" w:rsidRPr="00D71A01">
        <w:rPr>
          <w:rStyle w:val="nfase"/>
          <w:rFonts w:ascii="Book Antiqua" w:eastAsia="Book Antiqua" w:hAnsi="Book Antiqua"/>
          <w:b/>
          <w:i w:val="0"/>
        </w:rPr>
        <w:t xml:space="preserve"> de </w:t>
      </w:r>
      <w:r w:rsidR="00C460CC" w:rsidRPr="008C5589">
        <w:rPr>
          <w:rFonts w:ascii="Book Antiqua" w:hAnsi="Book Antiqua"/>
          <w:b/>
        </w:rPr>
        <w:t xml:space="preserve">equipamento </w:t>
      </w:r>
      <w:proofErr w:type="spellStart"/>
      <w:r w:rsidR="00C460CC" w:rsidRPr="008C5589">
        <w:rPr>
          <w:rFonts w:ascii="Book Antiqua" w:hAnsi="Book Antiqua"/>
          <w:b/>
        </w:rPr>
        <w:t>DRONE</w:t>
      </w:r>
      <w:proofErr w:type="spellEnd"/>
      <w:r w:rsidR="00C460CC" w:rsidRPr="008C5589">
        <w:rPr>
          <w:rFonts w:ascii="Book Antiqua" w:hAnsi="Book Antiqua"/>
          <w:b/>
        </w:rPr>
        <w:t>/Veículo Aéreo Não Tripulado (</w:t>
      </w:r>
      <w:proofErr w:type="spellStart"/>
      <w:r w:rsidR="00C460CC" w:rsidRPr="008C5589">
        <w:rPr>
          <w:rFonts w:ascii="Book Antiqua" w:hAnsi="Book Antiqua"/>
          <w:b/>
        </w:rPr>
        <w:t>VANT</w:t>
      </w:r>
      <w:proofErr w:type="spellEnd"/>
      <w:r w:rsidR="00C460CC" w:rsidRPr="008C5589">
        <w:rPr>
          <w:rFonts w:ascii="Book Antiqua" w:hAnsi="Book Antiqua"/>
          <w:b/>
        </w:rPr>
        <w:t>) e GPS/</w:t>
      </w:r>
      <w:proofErr w:type="spellStart"/>
      <w:r w:rsidR="00C460CC" w:rsidRPr="008C5589">
        <w:rPr>
          <w:rFonts w:ascii="Book Antiqua" w:hAnsi="Book Antiqua"/>
          <w:b/>
        </w:rPr>
        <w:t>GLONASS</w:t>
      </w:r>
      <w:proofErr w:type="spellEnd"/>
      <w:r w:rsidR="00C460CC" w:rsidRPr="008C5589">
        <w:rPr>
          <w:rFonts w:ascii="Book Antiqua" w:hAnsi="Book Antiqua"/>
          <w:b/>
        </w:rPr>
        <w:t xml:space="preserve"> para atender as necessidades da Secretaria de Planejamento Territorial – Superintendência d</w:t>
      </w:r>
      <w:r w:rsidR="00C460CC">
        <w:rPr>
          <w:rFonts w:ascii="Book Antiqua" w:hAnsi="Book Antiqua"/>
          <w:b/>
        </w:rPr>
        <w:t>e</w:t>
      </w:r>
      <w:r w:rsidR="00C460CC" w:rsidRPr="008C5589">
        <w:rPr>
          <w:rFonts w:ascii="Book Antiqua" w:hAnsi="Book Antiqua"/>
          <w:b/>
        </w:rPr>
        <w:t xml:space="preserve"> Meio Ambiente</w:t>
      </w:r>
      <w:r w:rsidR="00C460CC">
        <w:rPr>
          <w:rFonts w:ascii="Book Antiqua" w:hAnsi="Book Antiqua"/>
          <w:b/>
        </w:rPr>
        <w:t xml:space="preserve"> e Desenvolvimento Sustentável</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DD6D6A" w:rsidRDefault="00DD6D6A" w:rsidP="00DD6D6A">
      <w:pPr>
        <w:rPr>
          <w:rFonts w:ascii="Book Antiqua" w:hAnsi="Book Antiqua"/>
        </w:rPr>
      </w:pPr>
    </w:p>
    <w:p w:rsidR="00DD6D6A" w:rsidRDefault="00DD6D6A" w:rsidP="00DD6D6A">
      <w:pPr>
        <w:rPr>
          <w:rFonts w:ascii="Book Antiqua" w:hAnsi="Book Antiqua"/>
          <w:i/>
        </w:rPr>
      </w:pPr>
      <w:r w:rsidRPr="00BE35D5">
        <w:rPr>
          <w:rFonts w:ascii="Book Antiqua" w:hAnsi="Book Antiqua"/>
          <w:i/>
        </w:rPr>
        <w:t>Tabela 1</w:t>
      </w:r>
    </w:p>
    <w:p w:rsidR="00E1172D" w:rsidRDefault="00E1172D" w:rsidP="00DD6D6A">
      <w:pPr>
        <w:rPr>
          <w:rFonts w:ascii="Book Antiqua" w:hAnsi="Book Antiqua"/>
          <w:i/>
        </w:rPr>
      </w:pPr>
    </w:p>
    <w:tbl>
      <w:tblPr>
        <w:tblW w:w="9922" w:type="dxa"/>
        <w:tblInd w:w="-639" w:type="dxa"/>
        <w:tblCellMar>
          <w:left w:w="70" w:type="dxa"/>
          <w:right w:w="70" w:type="dxa"/>
        </w:tblCellMar>
        <w:tblLook w:val="04A0"/>
      </w:tblPr>
      <w:tblGrid>
        <w:gridCol w:w="563"/>
        <w:gridCol w:w="8084"/>
        <w:gridCol w:w="1275"/>
      </w:tblGrid>
      <w:tr w:rsidR="00E1172D" w:rsidRPr="00E1172D" w:rsidTr="00860D84">
        <w:trPr>
          <w:trHeight w:val="417"/>
        </w:trPr>
        <w:tc>
          <w:tcPr>
            <w:tcW w:w="563"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E1172D" w:rsidRPr="00E1172D" w:rsidRDefault="00E1172D" w:rsidP="00E1172D">
            <w:pPr>
              <w:ind w:left="0" w:right="0"/>
              <w:jc w:val="center"/>
              <w:rPr>
                <w:rFonts w:ascii="Book Antiqua" w:eastAsia="Times New Roman" w:hAnsi="Book Antiqua" w:cs="Calibri"/>
                <w:b/>
                <w:bCs/>
                <w:color w:val="000000"/>
                <w:sz w:val="20"/>
                <w:szCs w:val="20"/>
                <w:lang w:eastAsia="pt-BR"/>
              </w:rPr>
            </w:pPr>
            <w:r w:rsidRPr="00E1172D">
              <w:rPr>
                <w:rFonts w:ascii="Book Antiqua" w:eastAsia="Times New Roman" w:hAnsi="Book Antiqua" w:cs="Calibri"/>
                <w:b/>
                <w:bCs/>
                <w:color w:val="000000"/>
                <w:sz w:val="20"/>
                <w:szCs w:val="20"/>
                <w:lang w:eastAsia="pt-BR"/>
              </w:rPr>
              <w:t>Item</w:t>
            </w:r>
          </w:p>
        </w:tc>
        <w:tc>
          <w:tcPr>
            <w:tcW w:w="8084" w:type="dxa"/>
            <w:tcBorders>
              <w:top w:val="single" w:sz="4" w:space="0" w:color="auto"/>
              <w:left w:val="nil"/>
              <w:bottom w:val="single" w:sz="4" w:space="0" w:color="auto"/>
              <w:right w:val="single" w:sz="4" w:space="0" w:color="auto"/>
            </w:tcBorders>
            <w:shd w:val="clear" w:color="000000" w:fill="F2DDDC"/>
            <w:noWrap/>
            <w:vAlign w:val="center"/>
            <w:hideMark/>
          </w:tcPr>
          <w:p w:rsidR="00E1172D" w:rsidRPr="00E1172D" w:rsidRDefault="00E1172D" w:rsidP="00E1172D">
            <w:pPr>
              <w:ind w:left="0" w:right="0"/>
              <w:jc w:val="center"/>
              <w:rPr>
                <w:rFonts w:ascii="Book Antiqua" w:eastAsia="Times New Roman" w:hAnsi="Book Antiqua" w:cs="Calibri"/>
                <w:b/>
                <w:bCs/>
                <w:color w:val="000000"/>
                <w:sz w:val="20"/>
                <w:szCs w:val="20"/>
                <w:lang w:eastAsia="pt-BR"/>
              </w:rPr>
            </w:pPr>
            <w:r w:rsidRPr="00E1172D">
              <w:rPr>
                <w:rFonts w:ascii="Book Antiqua" w:eastAsia="Times New Roman" w:hAnsi="Book Antiqua" w:cs="Calibri"/>
                <w:b/>
                <w:bCs/>
                <w:color w:val="000000"/>
                <w:sz w:val="20"/>
                <w:szCs w:val="20"/>
                <w:lang w:eastAsia="pt-BR"/>
              </w:rPr>
              <w:t>Descrição</w:t>
            </w:r>
          </w:p>
        </w:tc>
        <w:tc>
          <w:tcPr>
            <w:tcW w:w="1275" w:type="dxa"/>
            <w:tcBorders>
              <w:top w:val="single" w:sz="4" w:space="0" w:color="auto"/>
              <w:left w:val="nil"/>
              <w:bottom w:val="single" w:sz="4" w:space="0" w:color="auto"/>
              <w:right w:val="single" w:sz="4" w:space="0" w:color="auto"/>
            </w:tcBorders>
            <w:shd w:val="clear" w:color="000000" w:fill="F2DDDC"/>
            <w:vAlign w:val="center"/>
            <w:hideMark/>
          </w:tcPr>
          <w:p w:rsidR="00E1172D" w:rsidRPr="00E1172D" w:rsidRDefault="00E1172D" w:rsidP="00E1172D">
            <w:pPr>
              <w:ind w:left="0" w:right="0"/>
              <w:jc w:val="center"/>
              <w:rPr>
                <w:rFonts w:ascii="Book Antiqua" w:eastAsia="Times New Roman" w:hAnsi="Book Antiqua" w:cs="Calibri"/>
                <w:b/>
                <w:bCs/>
                <w:color w:val="000000"/>
                <w:sz w:val="20"/>
                <w:szCs w:val="20"/>
                <w:lang w:eastAsia="pt-BR"/>
              </w:rPr>
            </w:pPr>
            <w:r w:rsidRPr="00E1172D">
              <w:rPr>
                <w:rFonts w:ascii="Book Antiqua" w:eastAsia="Times New Roman" w:hAnsi="Book Antiqua" w:cs="Calibri"/>
                <w:b/>
                <w:bCs/>
                <w:color w:val="000000"/>
                <w:sz w:val="20"/>
                <w:szCs w:val="20"/>
                <w:lang w:eastAsia="pt-BR"/>
              </w:rPr>
              <w:t>Quant.              Sec. Planej.</w:t>
            </w:r>
          </w:p>
        </w:tc>
      </w:tr>
      <w:tr w:rsidR="00E1172D" w:rsidRPr="00E1172D" w:rsidTr="00E1172D">
        <w:trPr>
          <w:trHeight w:val="5573"/>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E1172D" w:rsidRPr="00E1172D" w:rsidRDefault="00E1172D" w:rsidP="00E1172D">
            <w:pPr>
              <w:ind w:left="0" w:right="0"/>
              <w:jc w:val="center"/>
              <w:rPr>
                <w:rFonts w:ascii="Book Antiqua" w:eastAsia="Times New Roman" w:hAnsi="Book Antiqua" w:cs="Calibri"/>
                <w:b/>
                <w:bCs/>
                <w:color w:val="000000"/>
                <w:sz w:val="20"/>
                <w:szCs w:val="20"/>
                <w:lang w:eastAsia="pt-BR"/>
              </w:rPr>
            </w:pPr>
            <w:proofErr w:type="gramStart"/>
            <w:r w:rsidRPr="00E1172D">
              <w:rPr>
                <w:rFonts w:ascii="Book Antiqua" w:eastAsia="Times New Roman" w:hAnsi="Book Antiqua" w:cs="Calibri"/>
                <w:b/>
                <w:bCs/>
                <w:color w:val="000000"/>
                <w:sz w:val="20"/>
                <w:szCs w:val="20"/>
                <w:lang w:eastAsia="pt-BR"/>
              </w:rPr>
              <w:t>1</w:t>
            </w:r>
            <w:proofErr w:type="gramEnd"/>
          </w:p>
        </w:tc>
        <w:tc>
          <w:tcPr>
            <w:tcW w:w="8084" w:type="dxa"/>
            <w:tcBorders>
              <w:top w:val="nil"/>
              <w:left w:val="nil"/>
              <w:bottom w:val="single" w:sz="4" w:space="0" w:color="auto"/>
              <w:right w:val="single" w:sz="4" w:space="0" w:color="auto"/>
            </w:tcBorders>
            <w:shd w:val="clear" w:color="auto" w:fill="auto"/>
            <w:vAlign w:val="bottom"/>
            <w:hideMark/>
          </w:tcPr>
          <w:p w:rsidR="00E1172D" w:rsidRPr="00E4114C" w:rsidRDefault="00E1172D" w:rsidP="006B4A04">
            <w:pPr>
              <w:ind w:left="0" w:right="0"/>
              <w:jc w:val="left"/>
              <w:rPr>
                <w:rFonts w:ascii="Book Antiqua" w:eastAsia="Times New Roman" w:hAnsi="Book Antiqua" w:cs="Calibri"/>
                <w:color w:val="FF0000"/>
                <w:sz w:val="18"/>
                <w:szCs w:val="18"/>
                <w:lang w:eastAsia="pt-BR"/>
              </w:rPr>
            </w:pPr>
            <w:r w:rsidRPr="00E1172D">
              <w:rPr>
                <w:rFonts w:ascii="Book Antiqua" w:eastAsia="Times New Roman" w:hAnsi="Book Antiqua" w:cs="Calibri"/>
                <w:b/>
                <w:bCs/>
                <w:color w:val="000000"/>
                <w:sz w:val="18"/>
                <w:szCs w:val="18"/>
                <w:lang w:eastAsia="pt-BR"/>
              </w:rPr>
              <w:t>Unidade</w:t>
            </w:r>
            <w:r w:rsidRPr="00E1172D">
              <w:rPr>
                <w:rFonts w:ascii="Book Antiqua" w:eastAsia="Times New Roman" w:hAnsi="Book Antiqua" w:cs="Calibri"/>
                <w:b/>
                <w:bCs/>
                <w:color w:val="000000"/>
                <w:sz w:val="18"/>
                <w:szCs w:val="18"/>
                <w:lang w:eastAsia="pt-BR"/>
              </w:rPr>
              <w:br/>
            </w:r>
            <w:proofErr w:type="spellStart"/>
            <w:r w:rsidRPr="00E1172D">
              <w:rPr>
                <w:rFonts w:ascii="Book Antiqua" w:eastAsia="Times New Roman" w:hAnsi="Book Antiqua" w:cs="Calibri"/>
                <w:b/>
                <w:bCs/>
                <w:color w:val="000000"/>
                <w:sz w:val="18"/>
                <w:szCs w:val="18"/>
                <w:lang w:eastAsia="pt-BR"/>
              </w:rPr>
              <w:t>DRONE</w:t>
            </w:r>
            <w:proofErr w:type="spellEnd"/>
            <w:r w:rsidRPr="00E1172D">
              <w:rPr>
                <w:rFonts w:ascii="Book Antiqua" w:eastAsia="Times New Roman" w:hAnsi="Book Antiqua" w:cs="Calibri"/>
                <w:b/>
                <w:bCs/>
                <w:color w:val="000000"/>
                <w:sz w:val="18"/>
                <w:szCs w:val="18"/>
                <w:lang w:eastAsia="pt-BR"/>
              </w:rPr>
              <w:t xml:space="preserve"> - </w:t>
            </w:r>
            <w:r w:rsidRPr="00E1172D">
              <w:rPr>
                <w:rFonts w:ascii="Book Antiqua" w:eastAsia="Times New Roman" w:hAnsi="Book Antiqua" w:cs="Calibri"/>
                <w:color w:val="000000"/>
                <w:sz w:val="18"/>
                <w:szCs w:val="18"/>
                <w:lang w:eastAsia="pt-BR"/>
              </w:rPr>
              <w:t>Com os seguintes itens:</w:t>
            </w:r>
            <w:r w:rsidR="00064755">
              <w:rPr>
                <w:rFonts w:ascii="Book Antiqua" w:eastAsia="Times New Roman" w:hAnsi="Book Antiqua" w:cs="Calibri"/>
                <w:color w:val="000000"/>
                <w:sz w:val="18"/>
                <w:szCs w:val="18"/>
                <w:lang w:eastAsia="pt-BR"/>
              </w:rPr>
              <w:br/>
              <w:t>- 1 Rádio Controle</w:t>
            </w:r>
            <w:r w:rsidR="00064755">
              <w:rPr>
                <w:rFonts w:ascii="Book Antiqua" w:eastAsia="Times New Roman" w:hAnsi="Book Antiqua" w:cs="Calibri"/>
                <w:color w:val="000000"/>
                <w:sz w:val="18"/>
                <w:szCs w:val="18"/>
                <w:lang w:eastAsia="pt-BR"/>
              </w:rPr>
              <w:br/>
              <w:t>- 3 Bateria</w:t>
            </w:r>
            <w:r w:rsidRPr="00E1172D">
              <w:rPr>
                <w:rFonts w:ascii="Book Antiqua" w:eastAsia="Times New Roman" w:hAnsi="Book Antiqua" w:cs="Calibri"/>
                <w:color w:val="000000"/>
                <w:sz w:val="18"/>
                <w:szCs w:val="18"/>
                <w:lang w:eastAsia="pt-BR"/>
              </w:rPr>
              <w:t>s (</w:t>
            </w:r>
            <w:proofErr w:type="gramStart"/>
            <w:r w:rsidRPr="00E1172D">
              <w:rPr>
                <w:rFonts w:ascii="Book Antiqua" w:eastAsia="Times New Roman" w:hAnsi="Book Antiqua" w:cs="Calibri"/>
                <w:color w:val="000000"/>
                <w:sz w:val="18"/>
                <w:szCs w:val="18"/>
                <w:lang w:eastAsia="pt-BR"/>
              </w:rPr>
              <w:t>1</w:t>
            </w:r>
            <w:proofErr w:type="gramEnd"/>
            <w:r w:rsidRPr="00E1172D">
              <w:rPr>
                <w:rFonts w:ascii="Book Antiqua" w:eastAsia="Times New Roman" w:hAnsi="Book Antiqua" w:cs="Calibri"/>
                <w:color w:val="000000"/>
                <w:sz w:val="18"/>
                <w:szCs w:val="18"/>
                <w:lang w:eastAsia="pt-BR"/>
              </w:rPr>
              <w:t xml:space="preserve"> x padrão + 2 extras)</w:t>
            </w:r>
            <w:r w:rsidRPr="00E1172D">
              <w:rPr>
                <w:rFonts w:ascii="Book Antiqua" w:eastAsia="Times New Roman" w:hAnsi="Book Antiqua" w:cs="Calibri"/>
                <w:color w:val="000000"/>
                <w:sz w:val="18"/>
                <w:szCs w:val="18"/>
                <w:lang w:eastAsia="pt-BR"/>
              </w:rPr>
              <w:br/>
              <w:t>- 10 Hélices</w:t>
            </w:r>
            <w:r w:rsidRPr="00E1172D">
              <w:rPr>
                <w:rFonts w:ascii="Book Antiqua" w:eastAsia="Times New Roman" w:hAnsi="Book Antiqua" w:cs="Calibri"/>
                <w:color w:val="000000"/>
                <w:sz w:val="18"/>
                <w:szCs w:val="18"/>
                <w:lang w:eastAsia="pt-BR"/>
              </w:rPr>
              <w:br/>
              <w:t xml:space="preserve">- 1 Protetor do </w:t>
            </w:r>
            <w:proofErr w:type="spellStart"/>
            <w:r w:rsidRPr="00E1172D">
              <w:rPr>
                <w:rFonts w:ascii="Book Antiqua" w:eastAsia="Times New Roman" w:hAnsi="Book Antiqua" w:cs="Calibri"/>
                <w:color w:val="000000"/>
                <w:sz w:val="18"/>
                <w:szCs w:val="18"/>
                <w:lang w:eastAsia="pt-BR"/>
              </w:rPr>
              <w:t>gimbal</w:t>
            </w:r>
            <w:proofErr w:type="spellEnd"/>
            <w:r w:rsidRPr="00E1172D">
              <w:rPr>
                <w:rFonts w:ascii="Book Antiqua" w:eastAsia="Times New Roman" w:hAnsi="Book Antiqua" w:cs="Calibri"/>
                <w:color w:val="000000"/>
                <w:sz w:val="18"/>
                <w:szCs w:val="18"/>
                <w:lang w:eastAsia="pt-BR"/>
              </w:rPr>
              <w:br/>
              <w:t xml:space="preserve">- 1 Carregador AC </w:t>
            </w:r>
            <w:proofErr w:type="spellStart"/>
            <w:r w:rsidRPr="00E1172D">
              <w:rPr>
                <w:rFonts w:ascii="Book Antiqua" w:eastAsia="Times New Roman" w:hAnsi="Book Antiqua" w:cs="Calibri"/>
                <w:color w:val="000000"/>
                <w:sz w:val="18"/>
                <w:szCs w:val="18"/>
                <w:lang w:eastAsia="pt-BR"/>
              </w:rPr>
              <w:t>Bivolt</w:t>
            </w:r>
            <w:proofErr w:type="spellEnd"/>
            <w:r w:rsidRPr="00E1172D">
              <w:rPr>
                <w:rFonts w:ascii="Book Antiqua" w:eastAsia="Times New Roman" w:hAnsi="Book Antiqua" w:cs="Calibri"/>
                <w:color w:val="000000"/>
                <w:sz w:val="18"/>
                <w:szCs w:val="18"/>
                <w:lang w:eastAsia="pt-BR"/>
              </w:rPr>
              <w:t xml:space="preserve"> + Cabo de força</w:t>
            </w:r>
            <w:r w:rsidRPr="00E1172D">
              <w:rPr>
                <w:rFonts w:ascii="Book Antiqua" w:eastAsia="Times New Roman" w:hAnsi="Book Antiqua" w:cs="Calibri"/>
                <w:color w:val="000000"/>
                <w:sz w:val="18"/>
                <w:szCs w:val="18"/>
                <w:lang w:eastAsia="pt-BR"/>
              </w:rPr>
              <w:br/>
              <w:t>- 1 Hub carregador para quatros baterias</w:t>
            </w:r>
            <w:r w:rsidRPr="00E1172D">
              <w:rPr>
                <w:rFonts w:ascii="Book Antiqua" w:eastAsia="Times New Roman" w:hAnsi="Book Antiqua" w:cs="Calibri"/>
                <w:color w:val="000000"/>
                <w:sz w:val="18"/>
                <w:szCs w:val="18"/>
                <w:lang w:eastAsia="pt-BR"/>
              </w:rPr>
              <w:br/>
              <w:t>- 1  Carregador para carro (entrada 12 V)</w:t>
            </w:r>
            <w:r w:rsidRPr="00E1172D">
              <w:rPr>
                <w:rFonts w:ascii="Book Antiqua" w:eastAsia="Times New Roman" w:hAnsi="Book Antiqua" w:cs="Calibri"/>
                <w:color w:val="000000"/>
                <w:sz w:val="18"/>
                <w:szCs w:val="18"/>
                <w:lang w:eastAsia="pt-BR"/>
              </w:rPr>
              <w:br/>
              <w:t xml:space="preserve"> - 1 Adaptador Power </w:t>
            </w:r>
            <w:proofErr w:type="spellStart"/>
            <w:r w:rsidRPr="00E1172D">
              <w:rPr>
                <w:rFonts w:ascii="Book Antiqua" w:eastAsia="Times New Roman" w:hAnsi="Book Antiqua" w:cs="Calibri"/>
                <w:color w:val="000000"/>
                <w:sz w:val="18"/>
                <w:szCs w:val="18"/>
                <w:lang w:eastAsia="pt-BR"/>
              </w:rPr>
              <w:t>Bank</w:t>
            </w:r>
            <w:proofErr w:type="spellEnd"/>
            <w:r w:rsidRPr="00E1172D">
              <w:rPr>
                <w:rFonts w:ascii="Book Antiqua" w:eastAsia="Times New Roman" w:hAnsi="Book Antiqua" w:cs="Calibri"/>
                <w:color w:val="000000"/>
                <w:sz w:val="18"/>
                <w:szCs w:val="18"/>
                <w:lang w:eastAsia="pt-BR"/>
              </w:rPr>
              <w:t xml:space="preserve"> </w:t>
            </w:r>
            <w:r w:rsidRPr="00E1172D">
              <w:rPr>
                <w:rFonts w:ascii="Book Antiqua" w:eastAsia="Times New Roman" w:hAnsi="Book Antiqua" w:cs="Calibri"/>
                <w:color w:val="000000"/>
                <w:sz w:val="18"/>
                <w:szCs w:val="18"/>
                <w:lang w:eastAsia="pt-BR"/>
              </w:rPr>
              <w:br/>
              <w:t>- 1 Bolsa de Ombro para Transporte</w:t>
            </w:r>
            <w:r w:rsidRPr="00E1172D">
              <w:rPr>
                <w:rFonts w:ascii="Book Antiqua" w:eastAsia="Times New Roman" w:hAnsi="Book Antiqua" w:cs="Calibri"/>
                <w:color w:val="000000"/>
                <w:sz w:val="18"/>
                <w:szCs w:val="18"/>
                <w:lang w:eastAsia="pt-BR"/>
              </w:rPr>
              <w:br/>
              <w:t xml:space="preserve">- 2 </w:t>
            </w:r>
            <w:proofErr w:type="spellStart"/>
            <w:r w:rsidRPr="00E1172D">
              <w:rPr>
                <w:rFonts w:ascii="Book Antiqua" w:eastAsia="Times New Roman" w:hAnsi="Book Antiqua" w:cs="Calibri"/>
                <w:color w:val="000000"/>
                <w:sz w:val="18"/>
                <w:szCs w:val="18"/>
                <w:lang w:eastAsia="pt-BR"/>
              </w:rPr>
              <w:t>Sticks</w:t>
            </w:r>
            <w:proofErr w:type="spellEnd"/>
            <w:r w:rsidRPr="00E1172D">
              <w:rPr>
                <w:rFonts w:ascii="Book Antiqua" w:eastAsia="Times New Roman" w:hAnsi="Book Antiqua" w:cs="Calibri"/>
                <w:color w:val="000000"/>
                <w:sz w:val="18"/>
                <w:szCs w:val="18"/>
                <w:lang w:eastAsia="pt-BR"/>
              </w:rPr>
              <w:t xml:space="preserve"> extras para o rádio controle </w:t>
            </w:r>
            <w:r w:rsidRPr="00E1172D">
              <w:rPr>
                <w:rFonts w:ascii="Book Antiqua" w:eastAsia="Times New Roman" w:hAnsi="Book Antiqua" w:cs="Calibri"/>
                <w:color w:val="000000"/>
                <w:sz w:val="18"/>
                <w:szCs w:val="18"/>
                <w:lang w:eastAsia="pt-BR"/>
              </w:rPr>
              <w:br/>
              <w:t xml:space="preserve">- Cabos USB: 1 X </w:t>
            </w:r>
            <w:proofErr w:type="spellStart"/>
            <w:r w:rsidRPr="00E1172D">
              <w:rPr>
                <w:rFonts w:ascii="Book Antiqua" w:eastAsia="Times New Roman" w:hAnsi="Book Antiqua" w:cs="Calibri"/>
                <w:color w:val="000000"/>
                <w:sz w:val="18"/>
                <w:szCs w:val="18"/>
                <w:lang w:eastAsia="pt-BR"/>
              </w:rPr>
              <w:t>Lightning</w:t>
            </w:r>
            <w:proofErr w:type="spellEnd"/>
            <w:r w:rsidRPr="00E1172D">
              <w:rPr>
                <w:rFonts w:ascii="Book Antiqua" w:eastAsia="Times New Roman" w:hAnsi="Book Antiqua" w:cs="Calibri"/>
                <w:color w:val="000000"/>
                <w:sz w:val="18"/>
                <w:szCs w:val="18"/>
                <w:lang w:eastAsia="pt-BR"/>
              </w:rPr>
              <w:t>, 1 X Micro USB padrão e 1 X USB tipo C, 1X cabo de dados USB tipo C;</w:t>
            </w:r>
            <w:r w:rsidRPr="00E1172D">
              <w:rPr>
                <w:rFonts w:ascii="Book Antiqua" w:eastAsia="Times New Roman" w:hAnsi="Book Antiqua" w:cs="Calibri"/>
                <w:color w:val="000000"/>
                <w:sz w:val="18"/>
                <w:szCs w:val="18"/>
                <w:lang w:eastAsia="pt-BR"/>
              </w:rPr>
              <w:br/>
            </w:r>
            <w:proofErr w:type="spellStart"/>
            <w:r w:rsidRPr="00E1172D">
              <w:rPr>
                <w:rFonts w:ascii="Book Antiqua" w:eastAsia="Times New Roman" w:hAnsi="Book Antiqua" w:cs="Calibri"/>
                <w:color w:val="000000"/>
                <w:sz w:val="18"/>
                <w:szCs w:val="18"/>
                <w:lang w:eastAsia="pt-BR"/>
              </w:rPr>
              <w:t>Drone</w:t>
            </w:r>
            <w:proofErr w:type="spellEnd"/>
            <w:r w:rsidRPr="00E1172D">
              <w:rPr>
                <w:rFonts w:ascii="Book Antiqua" w:eastAsia="Times New Roman" w:hAnsi="Book Antiqua" w:cs="Calibri"/>
                <w:color w:val="000000"/>
                <w:sz w:val="18"/>
                <w:szCs w:val="18"/>
                <w:lang w:eastAsia="pt-BR"/>
              </w:rPr>
              <w:t xml:space="preserve"> em modelo </w:t>
            </w:r>
            <w:proofErr w:type="spellStart"/>
            <w:r w:rsidRPr="00E1172D">
              <w:rPr>
                <w:rFonts w:ascii="Book Antiqua" w:eastAsia="Times New Roman" w:hAnsi="Book Antiqua" w:cs="Calibri"/>
                <w:color w:val="000000"/>
                <w:sz w:val="18"/>
                <w:szCs w:val="18"/>
                <w:lang w:eastAsia="pt-BR"/>
              </w:rPr>
              <w:t>quadricóptero</w:t>
            </w:r>
            <w:proofErr w:type="spellEnd"/>
            <w:r w:rsidRPr="00E1172D">
              <w:rPr>
                <w:rFonts w:ascii="Book Antiqua" w:eastAsia="Times New Roman" w:hAnsi="Book Antiqua" w:cs="Calibri"/>
                <w:color w:val="000000"/>
                <w:sz w:val="18"/>
                <w:szCs w:val="18"/>
                <w:lang w:eastAsia="pt-BR"/>
              </w:rPr>
              <w:t>, com câmera com qualidade de resolução em 4K, com baterias recarregáveis, capaz de voar mais de 20 minutos sem trocar a bateria, ter a capacidade de para</w:t>
            </w:r>
            <w:r w:rsidR="006A32AF">
              <w:rPr>
                <w:rFonts w:ascii="Book Antiqua" w:eastAsia="Times New Roman" w:hAnsi="Book Antiqua" w:cs="Calibri"/>
                <w:color w:val="000000"/>
                <w:sz w:val="18"/>
                <w:szCs w:val="18"/>
                <w:lang w:eastAsia="pt-BR"/>
              </w:rPr>
              <w:t>r</w:t>
            </w:r>
            <w:r w:rsidRPr="00E1172D">
              <w:rPr>
                <w:rFonts w:ascii="Book Antiqua" w:eastAsia="Times New Roman" w:hAnsi="Book Antiqua" w:cs="Calibri"/>
                <w:color w:val="000000"/>
                <w:sz w:val="18"/>
                <w:szCs w:val="18"/>
                <w:lang w:eastAsia="pt-BR"/>
              </w:rPr>
              <w:t xml:space="preserve"> na posição horizontal e vertical de forma automática, sistema de controle capaz de retornar o  equipamento para o local de origem, o alcance do controle da aeronave e da transmissão de imagens deve ser de pelo menos 1.000 m , considerando visada direta, com lente grande angular. Deverá possuir um dispositivo capaz de estabilizar as imagens transmitidas, compensando os movimentos do </w:t>
            </w:r>
            <w:proofErr w:type="spellStart"/>
            <w:r w:rsidRPr="00E1172D">
              <w:rPr>
                <w:rFonts w:ascii="Book Antiqua" w:eastAsia="Times New Roman" w:hAnsi="Book Antiqua" w:cs="Calibri"/>
                <w:color w:val="000000"/>
                <w:sz w:val="18"/>
                <w:szCs w:val="18"/>
                <w:lang w:eastAsia="pt-BR"/>
              </w:rPr>
              <w:t>drone</w:t>
            </w:r>
            <w:proofErr w:type="spellEnd"/>
            <w:r w:rsidRPr="00E1172D">
              <w:rPr>
                <w:rFonts w:ascii="Book Antiqua" w:eastAsia="Times New Roman" w:hAnsi="Book Antiqua" w:cs="Calibri"/>
                <w:color w:val="000000"/>
                <w:sz w:val="18"/>
                <w:szCs w:val="18"/>
                <w:lang w:eastAsia="pt-BR"/>
              </w:rPr>
              <w:t xml:space="preserve">, deverá ter memória interna ou cartão </w:t>
            </w:r>
            <w:proofErr w:type="spellStart"/>
            <w:r w:rsidRPr="00E1172D">
              <w:rPr>
                <w:rFonts w:ascii="Book Antiqua" w:eastAsia="Times New Roman" w:hAnsi="Book Antiqua" w:cs="Calibri"/>
                <w:color w:val="000000"/>
                <w:sz w:val="18"/>
                <w:szCs w:val="18"/>
                <w:lang w:eastAsia="pt-BR"/>
              </w:rPr>
              <w:t>SD</w:t>
            </w:r>
            <w:proofErr w:type="spellEnd"/>
            <w:r w:rsidRPr="00E1172D">
              <w:rPr>
                <w:rFonts w:ascii="Book Antiqua" w:eastAsia="Times New Roman" w:hAnsi="Book Antiqua" w:cs="Calibri"/>
                <w:color w:val="000000"/>
                <w:sz w:val="18"/>
                <w:szCs w:val="18"/>
                <w:lang w:eastAsia="pt-BR"/>
              </w:rPr>
              <w:t xml:space="preserve"> de no mínimo 64GB para gravar as imagens localmente, o </w:t>
            </w:r>
            <w:proofErr w:type="spellStart"/>
            <w:r w:rsidRPr="00E1172D">
              <w:rPr>
                <w:rFonts w:ascii="Book Antiqua" w:eastAsia="Times New Roman" w:hAnsi="Book Antiqua" w:cs="Calibri"/>
                <w:color w:val="000000"/>
                <w:sz w:val="18"/>
                <w:szCs w:val="18"/>
                <w:lang w:eastAsia="pt-BR"/>
              </w:rPr>
              <w:t>drone</w:t>
            </w:r>
            <w:proofErr w:type="spellEnd"/>
            <w:r w:rsidRPr="00E1172D">
              <w:rPr>
                <w:rFonts w:ascii="Book Antiqua" w:eastAsia="Times New Roman" w:hAnsi="Book Antiqua" w:cs="Calibri"/>
                <w:color w:val="000000"/>
                <w:sz w:val="18"/>
                <w:szCs w:val="18"/>
                <w:lang w:eastAsia="pt-BR"/>
              </w:rPr>
              <w:t xml:space="preserve"> deverá estar equipado com p</w:t>
            </w:r>
            <w:r w:rsidR="00064755">
              <w:rPr>
                <w:rFonts w:ascii="Book Antiqua" w:eastAsia="Times New Roman" w:hAnsi="Book Antiqua" w:cs="Calibri"/>
                <w:color w:val="000000"/>
                <w:sz w:val="18"/>
                <w:szCs w:val="18"/>
                <w:lang w:eastAsia="pt-BR"/>
              </w:rPr>
              <w:t xml:space="preserve">rotetor de hélice, destinado a </w:t>
            </w:r>
            <w:r w:rsidRPr="00E1172D">
              <w:rPr>
                <w:rFonts w:ascii="Book Antiqua" w:eastAsia="Times New Roman" w:hAnsi="Book Antiqua" w:cs="Calibri"/>
                <w:color w:val="000000"/>
                <w:sz w:val="18"/>
                <w:szCs w:val="18"/>
                <w:lang w:eastAsia="pt-BR"/>
              </w:rPr>
              <w:t xml:space="preserve">proteger o operador e o </w:t>
            </w:r>
            <w:proofErr w:type="spellStart"/>
            <w:r w:rsidRPr="00E1172D">
              <w:rPr>
                <w:rFonts w:ascii="Book Antiqua" w:eastAsia="Times New Roman" w:hAnsi="Book Antiqua" w:cs="Calibri"/>
                <w:color w:val="000000"/>
                <w:sz w:val="18"/>
                <w:szCs w:val="18"/>
                <w:lang w:eastAsia="pt-BR"/>
              </w:rPr>
              <w:t>drone</w:t>
            </w:r>
            <w:proofErr w:type="spellEnd"/>
            <w:r w:rsidRPr="00E1172D">
              <w:rPr>
                <w:rFonts w:ascii="Book Antiqua" w:eastAsia="Times New Roman" w:hAnsi="Book Antiqua" w:cs="Calibri"/>
                <w:color w:val="000000"/>
                <w:sz w:val="18"/>
                <w:szCs w:val="18"/>
                <w:lang w:eastAsia="pt-BR"/>
              </w:rPr>
              <w:t>,</w:t>
            </w:r>
            <w:proofErr w:type="gramStart"/>
            <w:r w:rsidRPr="00E1172D">
              <w:rPr>
                <w:rFonts w:ascii="Book Antiqua" w:eastAsia="Times New Roman" w:hAnsi="Book Antiqua" w:cs="Calibri"/>
                <w:color w:val="000000"/>
                <w:sz w:val="18"/>
                <w:szCs w:val="18"/>
                <w:lang w:eastAsia="pt-BR"/>
              </w:rPr>
              <w:t xml:space="preserve">  </w:t>
            </w:r>
            <w:proofErr w:type="gramEnd"/>
            <w:r w:rsidRPr="00E1172D">
              <w:rPr>
                <w:rFonts w:ascii="Book Antiqua" w:eastAsia="Times New Roman" w:hAnsi="Book Antiqua" w:cs="Calibri"/>
                <w:color w:val="000000"/>
                <w:sz w:val="18"/>
                <w:szCs w:val="18"/>
                <w:lang w:eastAsia="pt-BR"/>
              </w:rPr>
              <w:t xml:space="preserve">a antena receptora deve ser direcional, o controle da aeronave deve ter suporte para fixação da tela que recebe a imagem, deverá ser fornecido com 2 cargas adicionais de baterias para o controle remoto e para o </w:t>
            </w:r>
            <w:proofErr w:type="spellStart"/>
            <w:r w:rsidRPr="00E1172D">
              <w:rPr>
                <w:rFonts w:ascii="Book Antiqua" w:eastAsia="Times New Roman" w:hAnsi="Book Antiqua" w:cs="Calibri"/>
                <w:color w:val="000000"/>
                <w:sz w:val="18"/>
                <w:szCs w:val="18"/>
                <w:lang w:eastAsia="pt-BR"/>
              </w:rPr>
              <w:t>drone</w:t>
            </w:r>
            <w:proofErr w:type="spellEnd"/>
            <w:r w:rsidRPr="00E1172D">
              <w:rPr>
                <w:rFonts w:ascii="Book Antiqua" w:eastAsia="Times New Roman" w:hAnsi="Book Antiqua" w:cs="Calibri"/>
                <w:color w:val="000000"/>
                <w:sz w:val="18"/>
                <w:szCs w:val="18"/>
                <w:lang w:eastAsia="pt-BR"/>
              </w:rPr>
              <w:t xml:space="preserve">, o acondicionamento de todo material deve ser em um case rígido que permita o transporte por um operador. Garantia mínima: 12 meses. </w:t>
            </w:r>
            <w:r w:rsidRPr="006B4A04">
              <w:rPr>
                <w:rFonts w:ascii="Book Antiqua" w:eastAsia="Times New Roman" w:hAnsi="Book Antiqua" w:cs="Calibri"/>
                <w:color w:val="000000"/>
                <w:sz w:val="18"/>
                <w:szCs w:val="18"/>
                <w:lang w:eastAsia="pt-BR"/>
              </w:rPr>
              <w:t>Conforme especificação</w:t>
            </w:r>
            <w:r w:rsidR="006B4A04" w:rsidRPr="006B4A04">
              <w:rPr>
                <w:rFonts w:ascii="Book Antiqua" w:eastAsia="Times New Roman" w:hAnsi="Book Antiqua" w:cs="Calibri"/>
                <w:color w:val="000000"/>
                <w:sz w:val="18"/>
                <w:szCs w:val="18"/>
                <w:lang w:eastAsia="pt-BR"/>
              </w:rPr>
              <w:t xml:space="preserve"> deste Termo de Referência.</w:t>
            </w:r>
          </w:p>
        </w:tc>
        <w:tc>
          <w:tcPr>
            <w:tcW w:w="1275" w:type="dxa"/>
            <w:tcBorders>
              <w:top w:val="nil"/>
              <w:left w:val="nil"/>
              <w:bottom w:val="single" w:sz="4" w:space="0" w:color="auto"/>
              <w:right w:val="single" w:sz="4" w:space="0" w:color="auto"/>
            </w:tcBorders>
            <w:shd w:val="clear" w:color="000000" w:fill="F2DDDC"/>
            <w:noWrap/>
            <w:vAlign w:val="center"/>
            <w:hideMark/>
          </w:tcPr>
          <w:p w:rsidR="00E1172D" w:rsidRPr="00E1172D" w:rsidRDefault="00E1172D" w:rsidP="00E1172D">
            <w:pPr>
              <w:ind w:left="0" w:right="0"/>
              <w:jc w:val="center"/>
              <w:rPr>
                <w:rFonts w:ascii="Book Antiqua" w:eastAsia="Times New Roman" w:hAnsi="Book Antiqua" w:cs="Calibri"/>
                <w:color w:val="000000"/>
                <w:sz w:val="20"/>
                <w:szCs w:val="20"/>
                <w:lang w:eastAsia="pt-BR"/>
              </w:rPr>
            </w:pPr>
            <w:proofErr w:type="gramStart"/>
            <w:r w:rsidRPr="00E1172D">
              <w:rPr>
                <w:rFonts w:ascii="Book Antiqua" w:eastAsia="Times New Roman" w:hAnsi="Book Antiqua" w:cs="Calibri"/>
                <w:color w:val="000000"/>
                <w:sz w:val="20"/>
                <w:szCs w:val="20"/>
                <w:lang w:eastAsia="pt-BR"/>
              </w:rPr>
              <w:t>1</w:t>
            </w:r>
            <w:proofErr w:type="gramEnd"/>
          </w:p>
        </w:tc>
      </w:tr>
      <w:tr w:rsidR="00E1172D" w:rsidRPr="00E1172D" w:rsidTr="00E1172D">
        <w:trPr>
          <w:trHeight w:val="8190"/>
        </w:trPr>
        <w:tc>
          <w:tcPr>
            <w:tcW w:w="563" w:type="dxa"/>
            <w:tcBorders>
              <w:top w:val="nil"/>
              <w:left w:val="single" w:sz="4" w:space="0" w:color="auto"/>
              <w:bottom w:val="single" w:sz="4" w:space="0" w:color="auto"/>
              <w:right w:val="single" w:sz="4" w:space="0" w:color="auto"/>
            </w:tcBorders>
            <w:shd w:val="clear" w:color="000000" w:fill="F2DDDC"/>
            <w:noWrap/>
            <w:vAlign w:val="center"/>
            <w:hideMark/>
          </w:tcPr>
          <w:p w:rsidR="00E1172D" w:rsidRPr="00E1172D" w:rsidRDefault="00E1172D" w:rsidP="00E1172D">
            <w:pPr>
              <w:ind w:left="0" w:right="0"/>
              <w:jc w:val="center"/>
              <w:rPr>
                <w:rFonts w:ascii="Book Antiqua" w:eastAsia="Times New Roman" w:hAnsi="Book Antiqua" w:cs="Calibri"/>
                <w:b/>
                <w:bCs/>
                <w:color w:val="000000"/>
                <w:sz w:val="20"/>
                <w:szCs w:val="20"/>
                <w:lang w:eastAsia="pt-BR"/>
              </w:rPr>
            </w:pPr>
            <w:proofErr w:type="gramStart"/>
            <w:r w:rsidRPr="00E1172D">
              <w:rPr>
                <w:rFonts w:ascii="Book Antiqua" w:eastAsia="Times New Roman" w:hAnsi="Book Antiqua" w:cs="Calibri"/>
                <w:b/>
                <w:bCs/>
                <w:color w:val="000000"/>
                <w:sz w:val="20"/>
                <w:szCs w:val="20"/>
                <w:lang w:eastAsia="pt-BR"/>
              </w:rPr>
              <w:lastRenderedPageBreak/>
              <w:t>2</w:t>
            </w:r>
            <w:proofErr w:type="gramEnd"/>
          </w:p>
        </w:tc>
        <w:tc>
          <w:tcPr>
            <w:tcW w:w="8084" w:type="dxa"/>
            <w:tcBorders>
              <w:top w:val="nil"/>
              <w:left w:val="nil"/>
              <w:bottom w:val="single" w:sz="4" w:space="0" w:color="auto"/>
              <w:right w:val="single" w:sz="4" w:space="0" w:color="auto"/>
            </w:tcBorders>
            <w:shd w:val="clear" w:color="auto" w:fill="auto"/>
            <w:vAlign w:val="bottom"/>
            <w:hideMark/>
          </w:tcPr>
          <w:p w:rsidR="00E1172D" w:rsidRPr="00E1172D" w:rsidRDefault="00E1172D" w:rsidP="006A32AF">
            <w:pPr>
              <w:ind w:left="0" w:right="0"/>
              <w:jc w:val="left"/>
              <w:rPr>
                <w:rFonts w:ascii="Book Antiqua" w:eastAsia="Times New Roman" w:hAnsi="Book Antiqua" w:cs="Calibri"/>
                <w:b/>
                <w:bCs/>
                <w:color w:val="000000"/>
                <w:sz w:val="18"/>
                <w:szCs w:val="18"/>
                <w:lang w:eastAsia="pt-BR"/>
              </w:rPr>
            </w:pPr>
            <w:r w:rsidRPr="00E1172D">
              <w:rPr>
                <w:rFonts w:ascii="Book Antiqua" w:eastAsia="Times New Roman" w:hAnsi="Book Antiqua" w:cs="Calibri"/>
                <w:b/>
                <w:bCs/>
                <w:color w:val="000000"/>
                <w:sz w:val="18"/>
                <w:szCs w:val="18"/>
                <w:lang w:eastAsia="pt-BR"/>
              </w:rPr>
              <w:t>Unidade</w:t>
            </w:r>
            <w:r w:rsidRPr="00E1172D">
              <w:rPr>
                <w:rFonts w:ascii="Book Antiqua" w:eastAsia="Times New Roman" w:hAnsi="Book Antiqua" w:cs="Calibri"/>
                <w:b/>
                <w:bCs/>
                <w:color w:val="000000"/>
                <w:sz w:val="18"/>
                <w:szCs w:val="18"/>
                <w:lang w:eastAsia="pt-BR"/>
              </w:rPr>
              <w:br/>
              <w:t xml:space="preserve">GPS/ </w:t>
            </w:r>
            <w:proofErr w:type="spellStart"/>
            <w:r w:rsidRPr="00E1172D">
              <w:rPr>
                <w:rFonts w:ascii="Book Antiqua" w:eastAsia="Times New Roman" w:hAnsi="Book Antiqua" w:cs="Calibri"/>
                <w:b/>
                <w:bCs/>
                <w:color w:val="000000"/>
                <w:sz w:val="18"/>
                <w:szCs w:val="18"/>
                <w:lang w:eastAsia="pt-BR"/>
              </w:rPr>
              <w:t>GLONASS</w:t>
            </w:r>
            <w:proofErr w:type="spellEnd"/>
            <w:r w:rsidRPr="00E1172D">
              <w:rPr>
                <w:rFonts w:ascii="Book Antiqua" w:eastAsia="Times New Roman" w:hAnsi="Book Antiqua" w:cs="Calibri"/>
                <w:b/>
                <w:bCs/>
                <w:color w:val="000000"/>
                <w:sz w:val="18"/>
                <w:szCs w:val="18"/>
                <w:lang w:eastAsia="pt-BR"/>
              </w:rPr>
              <w:br/>
            </w:r>
            <w:r w:rsidRPr="00E1172D">
              <w:rPr>
                <w:rFonts w:ascii="Book Antiqua" w:eastAsia="Times New Roman" w:hAnsi="Book Antiqua" w:cs="Calibri"/>
                <w:color w:val="000000"/>
                <w:sz w:val="18"/>
                <w:szCs w:val="18"/>
                <w:lang w:eastAsia="pt-BR"/>
              </w:rPr>
              <w:t xml:space="preserve">Resistente portátil com </w:t>
            </w:r>
            <w:proofErr w:type="spellStart"/>
            <w:r w:rsidRPr="00E1172D">
              <w:rPr>
                <w:rFonts w:ascii="Book Antiqua" w:eastAsia="Times New Roman" w:hAnsi="Book Antiqua" w:cs="Calibri"/>
                <w:color w:val="000000"/>
                <w:sz w:val="18"/>
                <w:szCs w:val="18"/>
                <w:lang w:eastAsia="pt-BR"/>
              </w:rPr>
              <w:t>WI-FI</w:t>
            </w:r>
            <w:proofErr w:type="spellEnd"/>
            <w:r w:rsidRPr="00E1172D">
              <w:rPr>
                <w:rFonts w:ascii="Book Antiqua" w:eastAsia="Times New Roman" w:hAnsi="Book Antiqua" w:cs="Calibri"/>
                <w:color w:val="000000"/>
                <w:sz w:val="18"/>
                <w:szCs w:val="18"/>
                <w:lang w:eastAsia="pt-BR"/>
              </w:rPr>
              <w:t xml:space="preserve"> integrado, câmera e muito mais, GPS de alta sensibilidade duplo e recepção via satélite </w:t>
            </w:r>
            <w:proofErr w:type="spellStart"/>
            <w:r w:rsidRPr="00E1172D">
              <w:rPr>
                <w:rFonts w:ascii="Book Antiqua" w:eastAsia="Times New Roman" w:hAnsi="Book Antiqua" w:cs="Calibri"/>
                <w:color w:val="000000"/>
                <w:sz w:val="18"/>
                <w:szCs w:val="18"/>
                <w:lang w:eastAsia="pt-BR"/>
              </w:rPr>
              <w:t>GLONASS</w:t>
            </w:r>
            <w:proofErr w:type="spellEnd"/>
            <w:r w:rsidRPr="00E1172D">
              <w:rPr>
                <w:rFonts w:ascii="Book Antiqua" w:eastAsia="Times New Roman" w:hAnsi="Book Antiqua" w:cs="Calibri"/>
                <w:color w:val="000000"/>
                <w:sz w:val="18"/>
                <w:szCs w:val="18"/>
                <w:lang w:eastAsia="pt-BR"/>
              </w:rPr>
              <w:t xml:space="preserve"> para um melhor desempenho em ambientes desafiadores do que apenas com o GPS a antena aprimorada permite uma melhor recepção e desempenho; bússola de três eixos com sensores de altímetro barométrico e acelerômetro; Tela sensível ao toque de </w:t>
            </w:r>
            <w:proofErr w:type="gramStart"/>
            <w:r w:rsidRPr="00E1172D">
              <w:rPr>
                <w:rFonts w:ascii="Book Antiqua" w:eastAsia="Times New Roman" w:hAnsi="Book Antiqua" w:cs="Calibri"/>
                <w:color w:val="000000"/>
                <w:sz w:val="18"/>
                <w:szCs w:val="18"/>
                <w:lang w:eastAsia="pt-BR"/>
              </w:rPr>
              <w:t>3</w:t>
            </w:r>
            <w:proofErr w:type="gramEnd"/>
            <w:r w:rsidRPr="00E1172D">
              <w:rPr>
                <w:rFonts w:ascii="Book Antiqua" w:eastAsia="Times New Roman" w:hAnsi="Book Antiqua" w:cs="Calibri"/>
                <w:color w:val="000000"/>
                <w:sz w:val="18"/>
                <w:szCs w:val="18"/>
                <w:lang w:eastAsia="pt-BR"/>
              </w:rPr>
              <w:t xml:space="preserve"> pol. Legível sob luz solar com orientação dupla (exibição vertical ou horizontal) Conectividade expandida sem fio (capacidade </w:t>
            </w:r>
            <w:proofErr w:type="spellStart"/>
            <w:r w:rsidRPr="00E1172D">
              <w:rPr>
                <w:rFonts w:ascii="Book Antiqua" w:eastAsia="Times New Roman" w:hAnsi="Book Antiqua" w:cs="Calibri"/>
                <w:color w:val="000000"/>
                <w:sz w:val="18"/>
                <w:szCs w:val="18"/>
                <w:lang w:eastAsia="pt-BR"/>
              </w:rPr>
              <w:t>WI-FI</w:t>
            </w:r>
            <w:proofErr w:type="spellEnd"/>
            <w:r w:rsidRPr="00E1172D">
              <w:rPr>
                <w:rFonts w:ascii="Book Antiqua" w:eastAsia="Times New Roman" w:hAnsi="Book Antiqua" w:cs="Calibri"/>
                <w:color w:val="000000"/>
                <w:sz w:val="18"/>
                <w:szCs w:val="18"/>
                <w:lang w:eastAsia="pt-BR"/>
              </w:rPr>
              <w:t xml:space="preserve">, Bluetooth, </w:t>
            </w:r>
            <w:proofErr w:type="spellStart"/>
            <w:r w:rsidRPr="00E1172D">
              <w:rPr>
                <w:rFonts w:ascii="Book Antiqua" w:eastAsia="Times New Roman" w:hAnsi="Book Antiqua" w:cs="Calibri"/>
                <w:color w:val="000000"/>
                <w:sz w:val="18"/>
                <w:szCs w:val="18"/>
                <w:lang w:eastAsia="pt-BR"/>
              </w:rPr>
              <w:t>ANT</w:t>
            </w:r>
            <w:proofErr w:type="spellEnd"/>
            <w:r w:rsidRPr="00E1172D">
              <w:rPr>
                <w:rFonts w:ascii="Book Antiqua" w:eastAsia="Times New Roman" w:hAnsi="Book Antiqua" w:cs="Calibri"/>
                <w:color w:val="000000"/>
                <w:sz w:val="18"/>
                <w:szCs w:val="18"/>
                <w:lang w:eastAsia="pt-BR"/>
              </w:rPr>
              <w:t xml:space="preserve">+); inclui Notificações Inteligentes 1 e </w:t>
            </w:r>
            <w:proofErr w:type="spellStart"/>
            <w:r w:rsidRPr="00E1172D">
              <w:rPr>
                <w:rFonts w:ascii="Book Antiqua" w:eastAsia="Times New Roman" w:hAnsi="Book Antiqua" w:cs="Calibri"/>
                <w:color w:val="000000"/>
                <w:sz w:val="18"/>
                <w:szCs w:val="18"/>
                <w:lang w:eastAsia="pt-BR"/>
              </w:rPr>
              <w:t>uploads</w:t>
            </w:r>
            <w:proofErr w:type="spellEnd"/>
            <w:r w:rsidRPr="00E1172D">
              <w:rPr>
                <w:rFonts w:ascii="Book Antiqua" w:eastAsia="Times New Roman" w:hAnsi="Book Antiqua" w:cs="Calibri"/>
                <w:color w:val="000000"/>
                <w:sz w:val="18"/>
                <w:szCs w:val="18"/>
                <w:lang w:eastAsia="pt-BR"/>
              </w:rPr>
              <w:t xml:space="preserve"> automáticos para a comunidade online </w:t>
            </w:r>
            <w:proofErr w:type="spellStart"/>
            <w:r w:rsidRPr="00E1172D">
              <w:rPr>
                <w:rFonts w:ascii="Book Antiqua" w:eastAsia="Times New Roman" w:hAnsi="Book Antiqua" w:cs="Calibri"/>
                <w:color w:val="000000"/>
                <w:sz w:val="18"/>
                <w:szCs w:val="18"/>
                <w:lang w:eastAsia="pt-BR"/>
              </w:rPr>
              <w:t>Garmin</w:t>
            </w:r>
            <w:proofErr w:type="spellEnd"/>
            <w:r w:rsidRPr="00E1172D">
              <w:rPr>
                <w:rFonts w:ascii="Book Antiqua" w:eastAsia="Times New Roman" w:hAnsi="Book Antiqua" w:cs="Calibri"/>
                <w:color w:val="000000"/>
                <w:sz w:val="18"/>
                <w:szCs w:val="18"/>
                <w:lang w:eastAsia="pt-BR"/>
              </w:rPr>
              <w:t xml:space="preserve"> </w:t>
            </w:r>
            <w:proofErr w:type="spellStart"/>
            <w:r w:rsidRPr="00E1172D">
              <w:rPr>
                <w:rFonts w:ascii="Book Antiqua" w:eastAsia="Times New Roman" w:hAnsi="Book Antiqua" w:cs="Calibri"/>
                <w:color w:val="000000"/>
                <w:sz w:val="18"/>
                <w:szCs w:val="18"/>
                <w:lang w:eastAsia="pt-BR"/>
              </w:rPr>
              <w:t>Connect</w:t>
            </w:r>
            <w:proofErr w:type="spellEnd"/>
            <w:r w:rsidRPr="00E1172D">
              <w:rPr>
                <w:rFonts w:ascii="Book Antiqua" w:eastAsia="Times New Roman" w:hAnsi="Book Antiqua" w:cs="Calibri"/>
                <w:color w:val="000000"/>
                <w:sz w:val="18"/>
                <w:szCs w:val="18"/>
                <w:lang w:eastAsia="pt-BR"/>
              </w:rPr>
              <w:t xml:space="preserve"> Assinatura de  1 ano do </w:t>
            </w:r>
            <w:proofErr w:type="spellStart"/>
            <w:r w:rsidRPr="00E1172D">
              <w:rPr>
                <w:rFonts w:ascii="Book Antiqua" w:eastAsia="Times New Roman" w:hAnsi="Book Antiqua" w:cs="Calibri"/>
                <w:color w:val="000000"/>
                <w:sz w:val="18"/>
                <w:szCs w:val="18"/>
                <w:lang w:eastAsia="pt-BR"/>
              </w:rPr>
              <w:t>BirdsEye</w:t>
            </w:r>
            <w:proofErr w:type="spellEnd"/>
            <w:r w:rsidRPr="00E1172D">
              <w:rPr>
                <w:rFonts w:ascii="Book Antiqua" w:eastAsia="Times New Roman" w:hAnsi="Book Antiqua" w:cs="Calibri"/>
                <w:color w:val="000000"/>
                <w:sz w:val="18"/>
                <w:szCs w:val="18"/>
                <w:lang w:eastAsia="pt-BR"/>
              </w:rPr>
              <w:t xml:space="preserve"> </w:t>
            </w:r>
            <w:proofErr w:type="spellStart"/>
            <w:r w:rsidRPr="00E1172D">
              <w:rPr>
                <w:rFonts w:ascii="Book Antiqua" w:eastAsia="Times New Roman" w:hAnsi="Book Antiqua" w:cs="Calibri"/>
                <w:color w:val="000000"/>
                <w:sz w:val="18"/>
                <w:szCs w:val="18"/>
                <w:lang w:eastAsia="pt-BR"/>
              </w:rPr>
              <w:t>Satellite</w:t>
            </w:r>
            <w:proofErr w:type="spellEnd"/>
            <w:r w:rsidRPr="00E1172D">
              <w:rPr>
                <w:rFonts w:ascii="Book Antiqua" w:eastAsia="Times New Roman" w:hAnsi="Book Antiqua" w:cs="Calibri"/>
                <w:color w:val="000000"/>
                <w:sz w:val="18"/>
                <w:szCs w:val="18"/>
                <w:lang w:eastAsia="pt-BR"/>
              </w:rPr>
              <w:t xml:space="preserve"> </w:t>
            </w:r>
            <w:proofErr w:type="spellStart"/>
            <w:r w:rsidRPr="00E1172D">
              <w:rPr>
                <w:rFonts w:ascii="Book Antiqua" w:eastAsia="Times New Roman" w:hAnsi="Book Antiqua" w:cs="Calibri"/>
                <w:color w:val="000000"/>
                <w:sz w:val="18"/>
                <w:szCs w:val="18"/>
                <w:lang w:eastAsia="pt-BR"/>
              </w:rPr>
              <w:t>Imagery</w:t>
            </w:r>
            <w:proofErr w:type="spellEnd"/>
            <w:r w:rsidRPr="00E1172D">
              <w:rPr>
                <w:rFonts w:ascii="Book Antiqua" w:eastAsia="Times New Roman" w:hAnsi="Book Antiqua" w:cs="Calibri"/>
                <w:color w:val="000000"/>
                <w:sz w:val="18"/>
                <w:szCs w:val="18"/>
                <w:lang w:eastAsia="pt-BR"/>
              </w:rPr>
              <w:t xml:space="preserve"> incluída Câmera de </w:t>
            </w:r>
            <w:proofErr w:type="spellStart"/>
            <w:r w:rsidRPr="00E1172D">
              <w:rPr>
                <w:rFonts w:ascii="Book Antiqua" w:eastAsia="Times New Roman" w:hAnsi="Book Antiqua" w:cs="Calibri"/>
                <w:color w:val="000000"/>
                <w:sz w:val="18"/>
                <w:szCs w:val="18"/>
                <w:lang w:eastAsia="pt-BR"/>
              </w:rPr>
              <w:t>autofoco</w:t>
            </w:r>
            <w:proofErr w:type="spellEnd"/>
            <w:r w:rsidRPr="00E1172D">
              <w:rPr>
                <w:rFonts w:ascii="Book Antiqua" w:eastAsia="Times New Roman" w:hAnsi="Book Antiqua" w:cs="Calibri"/>
                <w:color w:val="000000"/>
                <w:sz w:val="18"/>
                <w:szCs w:val="18"/>
                <w:lang w:eastAsia="pt-BR"/>
              </w:rPr>
              <w:t xml:space="preserve"> de 8 megapixels que </w:t>
            </w:r>
            <w:proofErr w:type="spellStart"/>
            <w:r w:rsidRPr="00E1172D">
              <w:rPr>
                <w:rFonts w:ascii="Book Antiqua" w:eastAsia="Times New Roman" w:hAnsi="Book Antiqua" w:cs="Calibri"/>
                <w:color w:val="000000"/>
                <w:sz w:val="18"/>
                <w:szCs w:val="18"/>
                <w:lang w:eastAsia="pt-BR"/>
              </w:rPr>
              <w:t>geomarca</w:t>
            </w:r>
            <w:proofErr w:type="spellEnd"/>
            <w:r w:rsidRPr="00E1172D">
              <w:rPr>
                <w:rFonts w:ascii="Book Antiqua" w:eastAsia="Times New Roman" w:hAnsi="Book Antiqua" w:cs="Calibri"/>
                <w:color w:val="000000"/>
                <w:sz w:val="18"/>
                <w:szCs w:val="18"/>
                <w:lang w:eastAsia="pt-BR"/>
              </w:rPr>
              <w:t xml:space="preserve"> automaticamente as fotos. Graças a uma antena reformulada e apropriada para uma melhor recepção de Satélites, o GPS e </w:t>
            </w:r>
            <w:proofErr w:type="spellStart"/>
            <w:r w:rsidRPr="00E1172D">
              <w:rPr>
                <w:rFonts w:ascii="Book Antiqua" w:eastAsia="Times New Roman" w:hAnsi="Book Antiqua" w:cs="Calibri"/>
                <w:color w:val="000000"/>
                <w:sz w:val="18"/>
                <w:szCs w:val="18"/>
                <w:lang w:eastAsia="pt-BR"/>
              </w:rPr>
              <w:t>GLONASS</w:t>
            </w:r>
            <w:proofErr w:type="spellEnd"/>
            <w:r w:rsidRPr="00E1172D">
              <w:rPr>
                <w:rFonts w:ascii="Book Antiqua" w:eastAsia="Times New Roman" w:hAnsi="Book Antiqua" w:cs="Calibri"/>
                <w:color w:val="000000"/>
                <w:sz w:val="18"/>
                <w:szCs w:val="18"/>
                <w:lang w:eastAsia="pt-BR"/>
              </w:rPr>
              <w:t xml:space="preserve"> do </w:t>
            </w:r>
            <w:proofErr w:type="spellStart"/>
            <w:r w:rsidRPr="00E1172D">
              <w:rPr>
                <w:rFonts w:ascii="Book Antiqua" w:eastAsia="Times New Roman" w:hAnsi="Book Antiqua" w:cs="Calibri"/>
                <w:color w:val="000000"/>
                <w:sz w:val="18"/>
                <w:szCs w:val="18"/>
                <w:lang w:eastAsia="pt-BR"/>
              </w:rPr>
              <w:t>Oregon</w:t>
            </w:r>
            <w:proofErr w:type="spellEnd"/>
            <w:r w:rsidRPr="00E1172D">
              <w:rPr>
                <w:rFonts w:ascii="Book Antiqua" w:eastAsia="Times New Roman" w:hAnsi="Book Antiqua" w:cs="Calibri"/>
                <w:color w:val="000000"/>
                <w:sz w:val="18"/>
                <w:szCs w:val="18"/>
                <w:lang w:eastAsia="pt-BR"/>
              </w:rPr>
              <w:t xml:space="preserve"> 750 GPS e </w:t>
            </w:r>
            <w:proofErr w:type="spellStart"/>
            <w:r w:rsidRPr="00E1172D">
              <w:rPr>
                <w:rFonts w:ascii="Book Antiqua" w:eastAsia="Times New Roman" w:hAnsi="Book Antiqua" w:cs="Calibri"/>
                <w:color w:val="000000"/>
                <w:sz w:val="18"/>
                <w:szCs w:val="18"/>
                <w:lang w:eastAsia="pt-BR"/>
              </w:rPr>
              <w:t>GLONASS</w:t>
            </w:r>
            <w:proofErr w:type="spellEnd"/>
            <w:r w:rsidRPr="00E1172D">
              <w:rPr>
                <w:rFonts w:ascii="Book Antiqua" w:eastAsia="Times New Roman" w:hAnsi="Book Antiqua" w:cs="Calibri"/>
                <w:color w:val="000000"/>
                <w:sz w:val="18"/>
                <w:szCs w:val="18"/>
                <w:lang w:eastAsia="pt-BR"/>
              </w:rPr>
              <w:t xml:space="preserve"> portátil permitem que você tenha mais da natureza na ponta dos dedos. Não importa e você está de pé, de bicicleta, fazendo </w:t>
            </w:r>
            <w:proofErr w:type="spellStart"/>
            <w:r w:rsidRPr="00E1172D">
              <w:rPr>
                <w:rFonts w:ascii="Book Antiqua" w:eastAsia="Times New Roman" w:hAnsi="Book Antiqua" w:cs="Calibri"/>
                <w:color w:val="000000"/>
                <w:sz w:val="18"/>
                <w:szCs w:val="18"/>
                <w:lang w:eastAsia="pt-BR"/>
              </w:rPr>
              <w:t>geocaching</w:t>
            </w:r>
            <w:proofErr w:type="spellEnd"/>
            <w:r w:rsidRPr="00E1172D">
              <w:rPr>
                <w:rFonts w:ascii="Book Antiqua" w:eastAsia="Times New Roman" w:hAnsi="Book Antiqua" w:cs="Calibri"/>
                <w:color w:val="000000"/>
                <w:sz w:val="18"/>
                <w:szCs w:val="18"/>
                <w:lang w:eastAsia="pt-BR"/>
              </w:rPr>
              <w:t>, escalando, em um caiaque, andando em trilhas</w:t>
            </w:r>
            <w:proofErr w:type="gramStart"/>
            <w:r w:rsidRPr="00E1172D">
              <w:rPr>
                <w:rFonts w:ascii="Book Antiqua" w:eastAsia="Times New Roman" w:hAnsi="Book Antiqua" w:cs="Calibri"/>
                <w:color w:val="000000"/>
                <w:sz w:val="18"/>
                <w:szCs w:val="18"/>
                <w:lang w:eastAsia="pt-BR"/>
              </w:rPr>
              <w:t xml:space="preserve"> ou seja</w:t>
            </w:r>
            <w:proofErr w:type="gramEnd"/>
            <w:r w:rsidRPr="00E1172D">
              <w:rPr>
                <w:rFonts w:ascii="Book Antiqua" w:eastAsia="Times New Roman" w:hAnsi="Book Antiqua" w:cs="Calibri"/>
                <w:color w:val="000000"/>
                <w:sz w:val="18"/>
                <w:szCs w:val="18"/>
                <w:lang w:eastAsia="pt-BR"/>
              </w:rPr>
              <w:t xml:space="preserve"> lá o que for, esse r</w:t>
            </w:r>
            <w:r w:rsidR="00064755">
              <w:rPr>
                <w:rFonts w:ascii="Book Antiqua" w:eastAsia="Times New Roman" w:hAnsi="Book Antiqua" w:cs="Calibri"/>
                <w:color w:val="000000"/>
                <w:sz w:val="18"/>
                <w:szCs w:val="18"/>
                <w:lang w:eastAsia="pt-BR"/>
              </w:rPr>
              <w:t>esistente navegador estará  pron</w:t>
            </w:r>
            <w:r w:rsidRPr="00E1172D">
              <w:rPr>
                <w:rFonts w:ascii="Book Antiqua" w:eastAsia="Times New Roman" w:hAnsi="Book Antiqua" w:cs="Calibri"/>
                <w:color w:val="000000"/>
                <w:sz w:val="18"/>
                <w:szCs w:val="18"/>
                <w:lang w:eastAsia="pt-BR"/>
              </w:rPr>
              <w:t xml:space="preserve">to para tudo. Ele tem conectividade sem fio </w:t>
            </w:r>
            <w:proofErr w:type="spellStart"/>
            <w:r w:rsidRPr="00E1172D">
              <w:rPr>
                <w:rFonts w:ascii="Book Antiqua" w:eastAsia="Times New Roman" w:hAnsi="Book Antiqua" w:cs="Calibri"/>
                <w:color w:val="000000"/>
                <w:sz w:val="18"/>
                <w:szCs w:val="18"/>
                <w:lang w:eastAsia="pt-BR"/>
              </w:rPr>
              <w:t>miltilink</w:t>
            </w:r>
            <w:proofErr w:type="spellEnd"/>
            <w:r w:rsidRPr="00E1172D">
              <w:rPr>
                <w:rFonts w:ascii="Book Antiqua" w:eastAsia="Times New Roman" w:hAnsi="Book Antiqua" w:cs="Calibri"/>
                <w:color w:val="000000"/>
                <w:sz w:val="18"/>
                <w:szCs w:val="18"/>
                <w:lang w:eastAsia="pt-BR"/>
              </w:rPr>
              <w:t xml:space="preserve"> (</w:t>
            </w:r>
            <w:proofErr w:type="spellStart"/>
            <w:r w:rsidRPr="00E1172D">
              <w:rPr>
                <w:rFonts w:ascii="Book Antiqua" w:eastAsia="Times New Roman" w:hAnsi="Book Antiqua" w:cs="Calibri"/>
                <w:color w:val="000000"/>
                <w:sz w:val="18"/>
                <w:szCs w:val="18"/>
                <w:lang w:eastAsia="pt-BR"/>
              </w:rPr>
              <w:t>WI-FI</w:t>
            </w:r>
            <w:proofErr w:type="spellEnd"/>
            <w:r w:rsidRPr="00E1172D">
              <w:rPr>
                <w:rFonts w:ascii="Book Antiqua" w:eastAsia="Times New Roman" w:hAnsi="Book Antiqua" w:cs="Calibri"/>
                <w:color w:val="000000"/>
                <w:sz w:val="18"/>
                <w:szCs w:val="18"/>
                <w:lang w:eastAsia="pt-BR"/>
              </w:rPr>
              <w:t xml:space="preserve">, Bluetooth e </w:t>
            </w:r>
            <w:proofErr w:type="spellStart"/>
            <w:r w:rsidRPr="00E1172D">
              <w:rPr>
                <w:rFonts w:ascii="Book Antiqua" w:eastAsia="Times New Roman" w:hAnsi="Book Antiqua" w:cs="Calibri"/>
                <w:color w:val="000000"/>
                <w:sz w:val="18"/>
                <w:szCs w:val="18"/>
                <w:lang w:eastAsia="pt-BR"/>
              </w:rPr>
              <w:t>ANT</w:t>
            </w:r>
            <w:proofErr w:type="spellEnd"/>
            <w:r w:rsidRPr="00E1172D">
              <w:rPr>
                <w:rFonts w:ascii="Book Antiqua" w:eastAsia="Times New Roman" w:hAnsi="Book Antiqua" w:cs="Calibri"/>
                <w:color w:val="000000"/>
                <w:sz w:val="18"/>
                <w:szCs w:val="18"/>
                <w:lang w:eastAsia="pt-BR"/>
              </w:rPr>
              <w:t>+), informações de previsão de tempo,</w:t>
            </w:r>
            <w:proofErr w:type="gramStart"/>
            <w:r w:rsidRPr="00E1172D">
              <w:rPr>
                <w:rFonts w:ascii="Book Antiqua" w:eastAsia="Times New Roman" w:hAnsi="Book Antiqua" w:cs="Calibri"/>
                <w:color w:val="000000"/>
                <w:sz w:val="18"/>
                <w:szCs w:val="18"/>
                <w:lang w:eastAsia="pt-BR"/>
              </w:rPr>
              <w:t xml:space="preserve">  </w:t>
            </w:r>
            <w:proofErr w:type="gramEnd"/>
            <w:r w:rsidRPr="00E1172D">
              <w:rPr>
                <w:rFonts w:ascii="Book Antiqua" w:eastAsia="Times New Roman" w:hAnsi="Book Antiqua" w:cs="Calibri"/>
                <w:color w:val="000000"/>
                <w:sz w:val="18"/>
                <w:szCs w:val="18"/>
                <w:lang w:eastAsia="pt-BR"/>
              </w:rPr>
              <w:t xml:space="preserve">um 1 ano de assinatura do </w:t>
            </w:r>
            <w:proofErr w:type="spellStart"/>
            <w:r w:rsidRPr="00E1172D">
              <w:rPr>
                <w:rFonts w:ascii="Book Antiqua" w:eastAsia="Times New Roman" w:hAnsi="Book Antiqua" w:cs="Calibri"/>
                <w:color w:val="000000"/>
                <w:sz w:val="18"/>
                <w:szCs w:val="18"/>
                <w:lang w:eastAsia="pt-BR"/>
              </w:rPr>
              <w:t>BirdsEye</w:t>
            </w:r>
            <w:proofErr w:type="spellEnd"/>
            <w:r w:rsidRPr="00E1172D">
              <w:rPr>
                <w:rFonts w:ascii="Book Antiqua" w:eastAsia="Times New Roman" w:hAnsi="Book Antiqua" w:cs="Calibri"/>
                <w:color w:val="000000"/>
                <w:sz w:val="18"/>
                <w:szCs w:val="18"/>
                <w:lang w:eastAsia="pt-BR"/>
              </w:rPr>
              <w:t xml:space="preserve"> </w:t>
            </w:r>
            <w:proofErr w:type="spellStart"/>
            <w:r w:rsidRPr="00E1172D">
              <w:rPr>
                <w:rFonts w:ascii="Book Antiqua" w:eastAsia="Times New Roman" w:hAnsi="Book Antiqua" w:cs="Calibri"/>
                <w:color w:val="000000"/>
                <w:sz w:val="18"/>
                <w:szCs w:val="18"/>
                <w:lang w:eastAsia="pt-BR"/>
              </w:rPr>
              <w:t>satellite</w:t>
            </w:r>
            <w:proofErr w:type="spellEnd"/>
            <w:r w:rsidRPr="00E1172D">
              <w:rPr>
                <w:rFonts w:ascii="Book Antiqua" w:eastAsia="Times New Roman" w:hAnsi="Book Antiqua" w:cs="Calibri"/>
                <w:color w:val="000000"/>
                <w:sz w:val="18"/>
                <w:szCs w:val="18"/>
                <w:lang w:eastAsia="pt-BR"/>
              </w:rPr>
              <w:t xml:space="preserve"> uma Bússola incorporada de três eixos com altímetro barométrico.  Dados físicos e de desempenho: Dimensões da unidade </w:t>
            </w:r>
            <w:proofErr w:type="spellStart"/>
            <w:proofErr w:type="gramStart"/>
            <w:r w:rsidRPr="00E1172D">
              <w:rPr>
                <w:rFonts w:ascii="Book Antiqua" w:eastAsia="Times New Roman" w:hAnsi="Book Antiqua" w:cs="Calibri"/>
                <w:color w:val="000000"/>
                <w:sz w:val="18"/>
                <w:szCs w:val="18"/>
                <w:lang w:eastAsia="pt-BR"/>
              </w:rPr>
              <w:t>LxAxP</w:t>
            </w:r>
            <w:proofErr w:type="spellEnd"/>
            <w:proofErr w:type="gramEnd"/>
            <w:r w:rsidRPr="00E1172D">
              <w:rPr>
                <w:rFonts w:ascii="Book Antiqua" w:eastAsia="Times New Roman" w:hAnsi="Book Antiqua" w:cs="Calibri"/>
                <w:color w:val="000000"/>
                <w:sz w:val="18"/>
                <w:szCs w:val="18"/>
                <w:lang w:eastAsia="pt-BR"/>
              </w:rPr>
              <w:t xml:space="preserve"> 6,1x11,4x3,3 cm;</w:t>
            </w:r>
            <w:r w:rsidRPr="00E1172D">
              <w:rPr>
                <w:rFonts w:ascii="Book Antiqua" w:eastAsia="Times New Roman" w:hAnsi="Book Antiqua" w:cs="Calibri"/>
                <w:color w:val="000000"/>
                <w:sz w:val="18"/>
                <w:szCs w:val="18"/>
                <w:lang w:eastAsia="pt-BR"/>
              </w:rPr>
              <w:br/>
              <w:t xml:space="preserve">Tamanho do visor </w:t>
            </w:r>
            <w:proofErr w:type="spellStart"/>
            <w:r w:rsidRPr="00E1172D">
              <w:rPr>
                <w:rFonts w:ascii="Book Antiqua" w:eastAsia="Times New Roman" w:hAnsi="Book Antiqua" w:cs="Calibri"/>
                <w:color w:val="000000"/>
                <w:sz w:val="18"/>
                <w:szCs w:val="18"/>
                <w:lang w:eastAsia="pt-BR"/>
              </w:rPr>
              <w:t>LxA</w:t>
            </w:r>
            <w:proofErr w:type="spellEnd"/>
            <w:r w:rsidRPr="00E1172D">
              <w:rPr>
                <w:rFonts w:ascii="Book Antiqua" w:eastAsia="Times New Roman" w:hAnsi="Book Antiqua" w:cs="Calibri"/>
                <w:color w:val="000000"/>
                <w:sz w:val="18"/>
                <w:szCs w:val="18"/>
                <w:lang w:eastAsia="pt-BR"/>
              </w:rPr>
              <w:t xml:space="preserve"> 3,8x6,3; 7,6 cm </w:t>
            </w:r>
            <w:proofErr w:type="spellStart"/>
            <w:r w:rsidRPr="00E1172D">
              <w:rPr>
                <w:rFonts w:ascii="Book Antiqua" w:eastAsia="Times New Roman" w:hAnsi="Book Antiqua" w:cs="Calibri"/>
                <w:color w:val="000000"/>
                <w:sz w:val="18"/>
                <w:szCs w:val="18"/>
                <w:lang w:eastAsia="pt-BR"/>
              </w:rPr>
              <w:t>diag</w:t>
            </w:r>
            <w:proofErr w:type="spellEnd"/>
            <w:r w:rsidRPr="00E1172D">
              <w:rPr>
                <w:rFonts w:ascii="Book Antiqua" w:eastAsia="Times New Roman" w:hAnsi="Book Antiqua" w:cs="Calibri"/>
                <w:color w:val="000000"/>
                <w:sz w:val="18"/>
                <w:szCs w:val="18"/>
                <w:lang w:eastAsia="pt-BR"/>
              </w:rPr>
              <w:t xml:space="preserve"> (3")</w:t>
            </w:r>
            <w:r w:rsidRPr="00E1172D">
              <w:rPr>
                <w:rFonts w:ascii="Book Antiqua" w:eastAsia="Times New Roman" w:hAnsi="Book Antiqua" w:cs="Calibri"/>
                <w:color w:val="000000"/>
                <w:sz w:val="18"/>
                <w:szCs w:val="18"/>
                <w:lang w:eastAsia="pt-BR"/>
              </w:rPr>
              <w:br/>
              <w:t xml:space="preserve">Resolução do visor </w:t>
            </w:r>
            <w:proofErr w:type="spellStart"/>
            <w:r w:rsidRPr="00E1172D">
              <w:rPr>
                <w:rFonts w:ascii="Book Antiqua" w:eastAsia="Times New Roman" w:hAnsi="Book Antiqua" w:cs="Calibri"/>
                <w:color w:val="000000"/>
                <w:sz w:val="18"/>
                <w:szCs w:val="18"/>
                <w:lang w:eastAsia="pt-BR"/>
              </w:rPr>
              <w:t>LxA</w:t>
            </w:r>
            <w:proofErr w:type="spellEnd"/>
            <w:r w:rsidRPr="00E1172D">
              <w:rPr>
                <w:rFonts w:ascii="Book Antiqua" w:eastAsia="Times New Roman" w:hAnsi="Book Antiqua" w:cs="Calibri"/>
                <w:color w:val="000000"/>
                <w:sz w:val="18"/>
                <w:szCs w:val="18"/>
                <w:lang w:eastAsia="pt-BR"/>
              </w:rPr>
              <w:t xml:space="preserve"> 240x400 pixels</w:t>
            </w:r>
            <w:r w:rsidRPr="00E1172D">
              <w:rPr>
                <w:rFonts w:ascii="Book Antiqua" w:eastAsia="Times New Roman" w:hAnsi="Book Antiqua" w:cs="Calibri"/>
                <w:color w:val="000000"/>
                <w:sz w:val="18"/>
                <w:szCs w:val="18"/>
                <w:lang w:eastAsia="pt-BR"/>
              </w:rPr>
              <w:br/>
              <w:t xml:space="preserve">Tipo de visor </w:t>
            </w:r>
            <w:proofErr w:type="spellStart"/>
            <w:r w:rsidRPr="00E1172D">
              <w:rPr>
                <w:rFonts w:ascii="Book Antiqua" w:eastAsia="Times New Roman" w:hAnsi="Book Antiqua" w:cs="Calibri"/>
                <w:color w:val="000000"/>
                <w:sz w:val="18"/>
                <w:szCs w:val="18"/>
                <w:lang w:eastAsia="pt-BR"/>
              </w:rPr>
              <w:t>TFT</w:t>
            </w:r>
            <w:proofErr w:type="spellEnd"/>
            <w:r w:rsidRPr="00E1172D">
              <w:rPr>
                <w:rFonts w:ascii="Book Antiqua" w:eastAsia="Times New Roman" w:hAnsi="Book Antiqua" w:cs="Calibri"/>
                <w:color w:val="000000"/>
                <w:sz w:val="18"/>
                <w:szCs w:val="18"/>
                <w:lang w:eastAsia="pt-BR"/>
              </w:rPr>
              <w:t xml:space="preserve"> colorido sensível ao toque</w:t>
            </w:r>
            <w:r w:rsidRPr="00E1172D">
              <w:rPr>
                <w:rFonts w:ascii="Book Antiqua" w:eastAsia="Times New Roman" w:hAnsi="Book Antiqua" w:cs="Calibri"/>
                <w:color w:val="000000"/>
                <w:sz w:val="18"/>
                <w:szCs w:val="18"/>
                <w:lang w:eastAsia="pt-BR"/>
              </w:rPr>
              <w:br/>
            </w:r>
            <w:proofErr w:type="spellStart"/>
            <w:r w:rsidRPr="00E1172D">
              <w:rPr>
                <w:rFonts w:ascii="Book Antiqua" w:eastAsia="Times New Roman" w:hAnsi="Book Antiqua" w:cs="Calibri"/>
                <w:color w:val="000000"/>
                <w:sz w:val="18"/>
                <w:szCs w:val="18"/>
                <w:lang w:eastAsia="pt-BR"/>
              </w:rPr>
              <w:t>Ecrã</w:t>
            </w:r>
            <w:proofErr w:type="spellEnd"/>
            <w:r w:rsidRPr="00E1172D">
              <w:rPr>
                <w:rFonts w:ascii="Book Antiqua" w:eastAsia="Times New Roman" w:hAnsi="Book Antiqua" w:cs="Calibri"/>
                <w:color w:val="000000"/>
                <w:sz w:val="18"/>
                <w:szCs w:val="18"/>
                <w:lang w:eastAsia="pt-BR"/>
              </w:rPr>
              <w:t xml:space="preserve"> táctil Sim</w:t>
            </w:r>
            <w:r w:rsidRPr="00E1172D">
              <w:rPr>
                <w:rFonts w:ascii="Book Antiqua" w:eastAsia="Times New Roman" w:hAnsi="Book Antiqua" w:cs="Calibri"/>
                <w:color w:val="000000"/>
                <w:sz w:val="18"/>
                <w:szCs w:val="18"/>
                <w:lang w:eastAsia="pt-BR"/>
              </w:rPr>
              <w:br/>
              <w:t>Peso 209,8 g com baterias</w:t>
            </w:r>
            <w:r w:rsidRPr="00E1172D">
              <w:rPr>
                <w:rFonts w:ascii="Book Antiqua" w:eastAsia="Times New Roman" w:hAnsi="Book Antiqua" w:cs="Calibri"/>
                <w:color w:val="000000"/>
                <w:sz w:val="18"/>
                <w:szCs w:val="18"/>
                <w:lang w:eastAsia="pt-BR"/>
              </w:rPr>
              <w:br/>
              <w:t xml:space="preserve">Bateria de </w:t>
            </w:r>
            <w:proofErr w:type="spellStart"/>
            <w:r w:rsidRPr="00E1172D">
              <w:rPr>
                <w:rFonts w:ascii="Book Antiqua" w:eastAsia="Times New Roman" w:hAnsi="Book Antiqua" w:cs="Calibri"/>
                <w:color w:val="000000"/>
                <w:sz w:val="18"/>
                <w:szCs w:val="18"/>
                <w:lang w:eastAsia="pt-BR"/>
              </w:rPr>
              <w:t>NiMH</w:t>
            </w:r>
            <w:proofErr w:type="spellEnd"/>
            <w:r w:rsidRPr="00E1172D">
              <w:rPr>
                <w:rFonts w:ascii="Book Antiqua" w:eastAsia="Times New Roman" w:hAnsi="Book Antiqua" w:cs="Calibri"/>
                <w:color w:val="000000"/>
                <w:sz w:val="18"/>
                <w:szCs w:val="18"/>
                <w:lang w:eastAsia="pt-BR"/>
              </w:rPr>
              <w:t xml:space="preserve"> recarregável (inclusa) ou 2 pilhas AA (não inclusas); recomendável </w:t>
            </w:r>
            <w:proofErr w:type="spellStart"/>
            <w:r w:rsidRPr="00E1172D">
              <w:rPr>
                <w:rFonts w:ascii="Book Antiqua" w:eastAsia="Times New Roman" w:hAnsi="Book Antiqua" w:cs="Calibri"/>
                <w:color w:val="000000"/>
                <w:sz w:val="18"/>
                <w:szCs w:val="18"/>
                <w:lang w:eastAsia="pt-BR"/>
              </w:rPr>
              <w:t>NiMH</w:t>
            </w:r>
            <w:proofErr w:type="spellEnd"/>
            <w:r w:rsidRPr="00E1172D">
              <w:rPr>
                <w:rFonts w:ascii="Book Antiqua" w:eastAsia="Times New Roman" w:hAnsi="Book Antiqua" w:cs="Calibri"/>
                <w:color w:val="000000"/>
                <w:sz w:val="18"/>
                <w:szCs w:val="18"/>
                <w:lang w:eastAsia="pt-BR"/>
              </w:rPr>
              <w:t xml:space="preserve"> ou lítio</w:t>
            </w:r>
            <w:r w:rsidRPr="00E1172D">
              <w:rPr>
                <w:rFonts w:ascii="Book Antiqua" w:eastAsia="Times New Roman" w:hAnsi="Book Antiqua" w:cs="Calibri"/>
                <w:color w:val="000000"/>
                <w:sz w:val="18"/>
                <w:szCs w:val="18"/>
                <w:lang w:eastAsia="pt-BR"/>
              </w:rPr>
              <w:br/>
              <w:t>Duração da bateria até 16 horas</w:t>
            </w:r>
            <w:r w:rsidRPr="00E1172D">
              <w:rPr>
                <w:rFonts w:ascii="Book Antiqua" w:eastAsia="Times New Roman" w:hAnsi="Book Antiqua" w:cs="Calibri"/>
                <w:color w:val="000000"/>
                <w:sz w:val="18"/>
                <w:szCs w:val="18"/>
                <w:lang w:eastAsia="pt-BR"/>
              </w:rPr>
              <w:br/>
              <w:t xml:space="preserve">Classificação </w:t>
            </w:r>
            <w:r w:rsidR="006A32AF">
              <w:rPr>
                <w:rFonts w:ascii="Book Antiqua" w:eastAsia="Times New Roman" w:hAnsi="Book Antiqua" w:cs="Calibri"/>
                <w:color w:val="000000"/>
                <w:sz w:val="18"/>
                <w:szCs w:val="18"/>
                <w:lang w:eastAsia="pt-BR"/>
              </w:rPr>
              <w:t>a</w:t>
            </w:r>
            <w:r w:rsidRPr="00E1172D">
              <w:rPr>
                <w:rFonts w:ascii="Book Antiqua" w:eastAsia="Times New Roman" w:hAnsi="Book Antiqua" w:cs="Calibri"/>
                <w:color w:val="000000"/>
                <w:sz w:val="18"/>
                <w:szCs w:val="18"/>
                <w:lang w:eastAsia="pt-BR"/>
              </w:rPr>
              <w:t xml:space="preserve"> prova de água IPX7</w:t>
            </w:r>
            <w:r w:rsidRPr="00E1172D">
              <w:rPr>
                <w:rFonts w:ascii="Book Antiqua" w:eastAsia="Times New Roman" w:hAnsi="Book Antiqua" w:cs="Calibri"/>
                <w:color w:val="000000"/>
                <w:sz w:val="18"/>
                <w:szCs w:val="18"/>
                <w:lang w:eastAsia="pt-BR"/>
              </w:rPr>
              <w:br/>
              <w:t>Receptor de alta sensibilidade SIM</w:t>
            </w:r>
            <w:r w:rsidRPr="00E1172D">
              <w:rPr>
                <w:rFonts w:ascii="Book Antiqua" w:eastAsia="Times New Roman" w:hAnsi="Book Antiqua" w:cs="Calibri"/>
                <w:color w:val="000000"/>
                <w:sz w:val="18"/>
                <w:szCs w:val="18"/>
                <w:lang w:eastAsia="pt-BR"/>
              </w:rPr>
              <w:br/>
              <w:t xml:space="preserve">Interface compatível com USB de alta velocidade e </w:t>
            </w:r>
            <w:proofErr w:type="spellStart"/>
            <w:r w:rsidRPr="00E1172D">
              <w:rPr>
                <w:rFonts w:ascii="Book Antiqua" w:eastAsia="Times New Roman" w:hAnsi="Book Antiqua" w:cs="Calibri"/>
                <w:color w:val="000000"/>
                <w:sz w:val="18"/>
                <w:szCs w:val="18"/>
                <w:lang w:eastAsia="pt-BR"/>
              </w:rPr>
              <w:t>NMEA</w:t>
            </w:r>
            <w:proofErr w:type="spellEnd"/>
            <w:r w:rsidRPr="00E1172D">
              <w:rPr>
                <w:rFonts w:ascii="Book Antiqua" w:eastAsia="Times New Roman" w:hAnsi="Book Antiqua" w:cs="Calibri"/>
                <w:color w:val="000000"/>
                <w:sz w:val="18"/>
                <w:szCs w:val="18"/>
                <w:lang w:eastAsia="pt-BR"/>
              </w:rPr>
              <w:t xml:space="preserve"> 0183</w:t>
            </w:r>
            <w:r w:rsidRPr="00E1172D">
              <w:rPr>
                <w:rFonts w:ascii="Book Antiqua" w:eastAsia="Times New Roman" w:hAnsi="Book Antiqua" w:cs="Calibri"/>
                <w:b/>
                <w:bCs/>
                <w:color w:val="000000"/>
                <w:sz w:val="18"/>
                <w:szCs w:val="18"/>
                <w:lang w:eastAsia="pt-BR"/>
              </w:rPr>
              <w:br/>
            </w:r>
            <w:r w:rsidRPr="00E1172D">
              <w:rPr>
                <w:rFonts w:ascii="Book Antiqua" w:eastAsia="Times New Roman" w:hAnsi="Book Antiqua" w:cs="Calibri"/>
                <w:color w:val="000000"/>
                <w:sz w:val="18"/>
                <w:szCs w:val="18"/>
                <w:lang w:eastAsia="pt-BR"/>
              </w:rPr>
              <w:t xml:space="preserve">Câmara(8 </w:t>
            </w:r>
            <w:proofErr w:type="spellStart"/>
            <w:r w:rsidRPr="00E1172D">
              <w:rPr>
                <w:rFonts w:ascii="Book Antiqua" w:eastAsia="Times New Roman" w:hAnsi="Book Antiqua" w:cs="Calibri"/>
                <w:color w:val="000000"/>
                <w:sz w:val="18"/>
                <w:szCs w:val="18"/>
                <w:lang w:eastAsia="pt-BR"/>
              </w:rPr>
              <w:t>megapxels</w:t>
            </w:r>
            <w:proofErr w:type="spellEnd"/>
            <w:r w:rsidRPr="00E1172D">
              <w:rPr>
                <w:rFonts w:ascii="Book Antiqua" w:eastAsia="Times New Roman" w:hAnsi="Book Antiqua" w:cs="Calibri"/>
                <w:color w:val="000000"/>
                <w:sz w:val="18"/>
                <w:szCs w:val="18"/>
                <w:lang w:eastAsia="pt-BR"/>
              </w:rPr>
              <w:t xml:space="preserve"> com </w:t>
            </w:r>
            <w:proofErr w:type="spellStart"/>
            <w:r w:rsidRPr="00E1172D">
              <w:rPr>
                <w:rFonts w:ascii="Book Antiqua" w:eastAsia="Times New Roman" w:hAnsi="Book Antiqua" w:cs="Calibri"/>
                <w:color w:val="000000"/>
                <w:sz w:val="18"/>
                <w:szCs w:val="18"/>
                <w:lang w:eastAsia="pt-BR"/>
              </w:rPr>
              <w:t>autofoco</w:t>
            </w:r>
            <w:proofErr w:type="spellEnd"/>
            <w:r w:rsidRPr="00E1172D">
              <w:rPr>
                <w:rFonts w:ascii="Book Antiqua" w:eastAsia="Times New Roman" w:hAnsi="Book Antiqua" w:cs="Calibri"/>
                <w:color w:val="000000"/>
                <w:sz w:val="18"/>
                <w:szCs w:val="18"/>
                <w:lang w:eastAsia="pt-BR"/>
              </w:rPr>
              <w:t>; Zoom digital)</w:t>
            </w:r>
            <w:r w:rsidRPr="00E1172D">
              <w:rPr>
                <w:rFonts w:ascii="Book Antiqua" w:eastAsia="Times New Roman" w:hAnsi="Book Antiqua" w:cs="Calibri"/>
                <w:color w:val="000000"/>
                <w:sz w:val="18"/>
                <w:szCs w:val="18"/>
                <w:lang w:eastAsia="pt-BR"/>
              </w:rPr>
              <w:br/>
              <w:t>Altímetro barométrico SIM</w:t>
            </w:r>
            <w:r w:rsidRPr="00E1172D">
              <w:rPr>
                <w:rFonts w:ascii="Book Antiqua" w:eastAsia="Times New Roman" w:hAnsi="Book Antiqua" w:cs="Calibri"/>
                <w:color w:val="000000"/>
                <w:sz w:val="18"/>
                <w:szCs w:val="18"/>
                <w:lang w:eastAsia="pt-BR"/>
              </w:rPr>
              <w:br/>
              <w:t xml:space="preserve">Bússola </w:t>
            </w:r>
            <w:proofErr w:type="spellStart"/>
            <w:r w:rsidRPr="00E1172D">
              <w:rPr>
                <w:rFonts w:ascii="Book Antiqua" w:eastAsia="Times New Roman" w:hAnsi="Book Antiqua" w:cs="Calibri"/>
                <w:color w:val="000000"/>
                <w:sz w:val="18"/>
                <w:szCs w:val="18"/>
                <w:lang w:eastAsia="pt-BR"/>
              </w:rPr>
              <w:t>electrónica</w:t>
            </w:r>
            <w:proofErr w:type="spellEnd"/>
            <w:r w:rsidRPr="00E1172D">
              <w:rPr>
                <w:rFonts w:ascii="Book Antiqua" w:eastAsia="Times New Roman" w:hAnsi="Book Antiqua" w:cs="Calibri"/>
                <w:color w:val="000000"/>
                <w:sz w:val="18"/>
                <w:szCs w:val="18"/>
                <w:lang w:eastAsia="pt-BR"/>
              </w:rPr>
              <w:t xml:space="preserve"> SIM ( compensação de inclinação, 3 eixos)</w:t>
            </w:r>
            <w:r w:rsidRPr="00E1172D">
              <w:rPr>
                <w:rFonts w:ascii="Book Antiqua" w:eastAsia="Times New Roman" w:hAnsi="Book Antiqua" w:cs="Calibri"/>
                <w:color w:val="000000"/>
                <w:sz w:val="18"/>
                <w:szCs w:val="18"/>
                <w:lang w:eastAsia="pt-BR"/>
              </w:rPr>
              <w:br/>
              <w:t>Transf</w:t>
            </w:r>
            <w:r w:rsidR="00E265CE">
              <w:rPr>
                <w:rFonts w:ascii="Book Antiqua" w:eastAsia="Times New Roman" w:hAnsi="Book Antiqua" w:cs="Calibri"/>
                <w:color w:val="000000"/>
                <w:sz w:val="18"/>
                <w:szCs w:val="18"/>
                <w:lang w:eastAsia="pt-BR"/>
              </w:rPr>
              <w:t>e</w:t>
            </w:r>
            <w:r w:rsidRPr="00E1172D">
              <w:rPr>
                <w:rFonts w:ascii="Book Antiqua" w:eastAsia="Times New Roman" w:hAnsi="Book Antiqua" w:cs="Calibri"/>
                <w:color w:val="000000"/>
                <w:sz w:val="18"/>
                <w:szCs w:val="18"/>
                <w:lang w:eastAsia="pt-BR"/>
              </w:rPr>
              <w:t>r</w:t>
            </w:r>
            <w:r w:rsidR="00E265CE">
              <w:rPr>
                <w:rFonts w:ascii="Book Antiqua" w:eastAsia="Times New Roman" w:hAnsi="Book Antiqua" w:cs="Calibri"/>
                <w:color w:val="000000"/>
                <w:sz w:val="18"/>
                <w:szCs w:val="18"/>
                <w:lang w:eastAsia="pt-BR"/>
              </w:rPr>
              <w:t>ê</w:t>
            </w:r>
            <w:r w:rsidRPr="00E1172D">
              <w:rPr>
                <w:rFonts w:ascii="Book Antiqua" w:eastAsia="Times New Roman" w:hAnsi="Book Antiqua" w:cs="Calibri"/>
                <w:color w:val="000000"/>
                <w:sz w:val="18"/>
                <w:szCs w:val="18"/>
                <w:lang w:eastAsia="pt-BR"/>
              </w:rPr>
              <w:t>ncia de unidade para unidade (p</w:t>
            </w:r>
            <w:r w:rsidR="00860D84">
              <w:rPr>
                <w:rFonts w:ascii="Book Antiqua" w:eastAsia="Times New Roman" w:hAnsi="Book Antiqua" w:cs="Calibri"/>
                <w:color w:val="000000"/>
                <w:sz w:val="18"/>
                <w:szCs w:val="18"/>
                <w:lang w:eastAsia="pt-BR"/>
              </w:rPr>
              <w:t>a</w:t>
            </w:r>
            <w:r w:rsidRPr="00E1172D">
              <w:rPr>
                <w:rFonts w:ascii="Book Antiqua" w:eastAsia="Times New Roman" w:hAnsi="Book Antiqua" w:cs="Calibri"/>
                <w:color w:val="000000"/>
                <w:sz w:val="18"/>
                <w:szCs w:val="18"/>
                <w:lang w:eastAsia="pt-BR"/>
              </w:rPr>
              <w:t>rtilha os dados por comunicação sem fios com unidades semelhantes) SIM (com imagens e mapas personalizados)</w:t>
            </w:r>
            <w:r w:rsidRPr="00E1172D">
              <w:rPr>
                <w:rFonts w:ascii="Book Antiqua" w:eastAsia="Times New Roman" w:hAnsi="Book Antiqua" w:cs="Calibri"/>
                <w:color w:val="000000"/>
                <w:sz w:val="18"/>
                <w:szCs w:val="18"/>
                <w:lang w:eastAsia="pt-BR"/>
              </w:rPr>
              <w:br/>
              <w:t>Mapas e memória</w:t>
            </w:r>
            <w:r w:rsidRPr="00E1172D">
              <w:rPr>
                <w:rFonts w:ascii="Book Antiqua" w:eastAsia="Times New Roman" w:hAnsi="Book Antiqua" w:cs="Calibri"/>
                <w:color w:val="000000"/>
                <w:sz w:val="18"/>
                <w:szCs w:val="18"/>
                <w:lang w:eastAsia="pt-BR"/>
              </w:rPr>
              <w:br/>
              <w:t>Mapa de base Sim</w:t>
            </w:r>
            <w:r w:rsidRPr="00E1172D">
              <w:rPr>
                <w:rFonts w:ascii="Book Antiqua" w:eastAsia="Times New Roman" w:hAnsi="Book Antiqua" w:cs="Calibri"/>
                <w:color w:val="000000"/>
                <w:sz w:val="18"/>
                <w:szCs w:val="18"/>
                <w:lang w:eastAsia="pt-BR"/>
              </w:rPr>
              <w:br/>
              <w:t>Mapas pré carregados NÃO</w:t>
            </w:r>
            <w:r w:rsidRPr="00E1172D">
              <w:rPr>
                <w:rFonts w:ascii="Book Antiqua" w:eastAsia="Times New Roman" w:hAnsi="Book Antiqua" w:cs="Calibri"/>
                <w:color w:val="000000"/>
                <w:sz w:val="18"/>
                <w:szCs w:val="18"/>
                <w:lang w:eastAsia="pt-BR"/>
              </w:rPr>
              <w:br/>
              <w:t>Capacidade de adicionar mapas SIM</w:t>
            </w:r>
            <w:r w:rsidRPr="00E1172D">
              <w:rPr>
                <w:rFonts w:ascii="Book Antiqua" w:eastAsia="Times New Roman" w:hAnsi="Book Antiqua" w:cs="Calibri"/>
                <w:color w:val="000000"/>
                <w:sz w:val="18"/>
                <w:szCs w:val="18"/>
                <w:lang w:eastAsia="pt-BR"/>
              </w:rPr>
              <w:br/>
              <w:t>Memória interna 4GB</w:t>
            </w:r>
            <w:r w:rsidRPr="00E1172D">
              <w:rPr>
                <w:rFonts w:ascii="Book Antiqua" w:eastAsia="Times New Roman" w:hAnsi="Book Antiqua" w:cs="Calibri"/>
                <w:color w:val="000000"/>
                <w:sz w:val="18"/>
                <w:szCs w:val="18"/>
                <w:lang w:eastAsia="pt-BR"/>
              </w:rPr>
              <w:br/>
              <w:t xml:space="preserve">Aceita cartões de dados Cartão </w:t>
            </w:r>
            <w:proofErr w:type="spellStart"/>
            <w:r w:rsidRPr="00E1172D">
              <w:rPr>
                <w:rFonts w:ascii="Book Antiqua" w:eastAsia="Times New Roman" w:hAnsi="Book Antiqua" w:cs="Calibri"/>
                <w:color w:val="000000"/>
                <w:sz w:val="18"/>
                <w:szCs w:val="18"/>
                <w:lang w:eastAsia="pt-BR"/>
              </w:rPr>
              <w:t>camicro</w:t>
            </w:r>
            <w:proofErr w:type="spellEnd"/>
            <w:r w:rsidRPr="00E1172D">
              <w:rPr>
                <w:rFonts w:ascii="Book Antiqua" w:eastAsia="Times New Roman" w:hAnsi="Book Antiqua" w:cs="Calibri"/>
                <w:color w:val="000000"/>
                <w:sz w:val="18"/>
                <w:szCs w:val="18"/>
                <w:lang w:eastAsia="pt-BR"/>
              </w:rPr>
              <w:t xml:space="preserve"> </w:t>
            </w:r>
            <w:proofErr w:type="spellStart"/>
            <w:r w:rsidRPr="00E1172D">
              <w:rPr>
                <w:rFonts w:ascii="Book Antiqua" w:eastAsia="Times New Roman" w:hAnsi="Book Antiqua" w:cs="Calibri"/>
                <w:color w:val="000000"/>
                <w:sz w:val="18"/>
                <w:szCs w:val="18"/>
                <w:lang w:eastAsia="pt-BR"/>
              </w:rPr>
              <w:t>SD</w:t>
            </w:r>
            <w:proofErr w:type="spellEnd"/>
            <w:r w:rsidRPr="00E1172D">
              <w:rPr>
                <w:rFonts w:ascii="Book Antiqua" w:eastAsia="Times New Roman" w:hAnsi="Book Antiqua" w:cs="Calibri"/>
                <w:color w:val="000000"/>
                <w:sz w:val="18"/>
                <w:szCs w:val="18"/>
                <w:lang w:eastAsia="pt-BR"/>
              </w:rPr>
              <w:t xml:space="preserve"> de até 32  GB ( NÃO INCLUÍDO)</w:t>
            </w:r>
            <w:r w:rsidRPr="00E1172D">
              <w:rPr>
                <w:rFonts w:ascii="Book Antiqua" w:eastAsia="Times New Roman" w:hAnsi="Book Antiqua" w:cs="Calibri"/>
                <w:color w:val="000000"/>
                <w:sz w:val="18"/>
                <w:szCs w:val="18"/>
                <w:lang w:eastAsia="pt-BR"/>
              </w:rPr>
              <w:br/>
              <w:t xml:space="preserve">Personalização de </w:t>
            </w:r>
            <w:proofErr w:type="spellStart"/>
            <w:r w:rsidRPr="00E1172D">
              <w:rPr>
                <w:rFonts w:ascii="Book Antiqua" w:eastAsia="Times New Roman" w:hAnsi="Book Antiqua" w:cs="Calibri"/>
                <w:color w:val="000000"/>
                <w:sz w:val="18"/>
                <w:szCs w:val="18"/>
                <w:lang w:eastAsia="pt-BR"/>
              </w:rPr>
              <w:t>POIs</w:t>
            </w:r>
            <w:proofErr w:type="spellEnd"/>
            <w:r w:rsidRPr="00E1172D">
              <w:rPr>
                <w:rFonts w:ascii="Book Antiqua" w:eastAsia="Times New Roman" w:hAnsi="Book Antiqua" w:cs="Calibri"/>
                <w:color w:val="000000"/>
                <w:sz w:val="18"/>
                <w:szCs w:val="18"/>
                <w:lang w:eastAsia="pt-BR"/>
              </w:rPr>
              <w:t xml:space="preserve"> (capacidade de adicionar outros pontos de interesse) Sim</w:t>
            </w:r>
            <w:r w:rsidRPr="00E1172D">
              <w:rPr>
                <w:rFonts w:ascii="Book Antiqua" w:eastAsia="Times New Roman" w:hAnsi="Book Antiqua" w:cs="Calibri"/>
                <w:color w:val="000000"/>
                <w:sz w:val="18"/>
                <w:szCs w:val="18"/>
                <w:lang w:eastAsia="pt-BR"/>
              </w:rPr>
              <w:br/>
              <w:t>Paradas/ Favoritos / Localizações 10.000</w:t>
            </w:r>
            <w:r w:rsidRPr="00E1172D">
              <w:rPr>
                <w:rFonts w:ascii="Book Antiqua" w:eastAsia="Times New Roman" w:hAnsi="Book Antiqua" w:cs="Calibri"/>
                <w:color w:val="000000"/>
                <w:sz w:val="18"/>
                <w:szCs w:val="18"/>
                <w:lang w:eastAsia="pt-BR"/>
              </w:rPr>
              <w:br/>
              <w:t>Rotas 250</w:t>
            </w:r>
            <w:r w:rsidRPr="00E1172D">
              <w:rPr>
                <w:rFonts w:ascii="Book Antiqua" w:eastAsia="Times New Roman" w:hAnsi="Book Antiqua" w:cs="Calibri"/>
                <w:color w:val="000000"/>
                <w:sz w:val="18"/>
                <w:szCs w:val="18"/>
                <w:lang w:eastAsia="pt-BR"/>
              </w:rPr>
              <w:br/>
              <w:t>Registro de trajeto 20.000 pontos, 250 trajetos salvos</w:t>
            </w:r>
            <w:r w:rsidRPr="00E1172D">
              <w:rPr>
                <w:rFonts w:ascii="Book Antiqua" w:eastAsia="Times New Roman" w:hAnsi="Book Antiqua" w:cs="Calibri"/>
                <w:color w:val="000000"/>
                <w:sz w:val="18"/>
                <w:szCs w:val="18"/>
                <w:lang w:eastAsia="pt-BR"/>
              </w:rPr>
              <w:br/>
              <w:t>Funcionalidades de exterior</w:t>
            </w:r>
            <w:r w:rsidRPr="00E1172D">
              <w:rPr>
                <w:rFonts w:ascii="Book Antiqua" w:eastAsia="Times New Roman" w:hAnsi="Book Antiqua" w:cs="Calibri"/>
                <w:color w:val="000000"/>
                <w:sz w:val="18"/>
                <w:szCs w:val="18"/>
                <w:lang w:eastAsia="pt-BR"/>
              </w:rPr>
              <w:br/>
              <w:t>Cálculo de rota automático (rotas de curva a curva nas ruas)</w:t>
            </w:r>
            <w:r w:rsidRPr="00E1172D">
              <w:rPr>
                <w:rFonts w:ascii="Book Antiqua" w:eastAsia="Times New Roman" w:hAnsi="Book Antiqua" w:cs="Calibri"/>
                <w:color w:val="000000"/>
                <w:sz w:val="18"/>
                <w:szCs w:val="18"/>
                <w:lang w:eastAsia="pt-BR"/>
              </w:rPr>
              <w:br/>
              <w:t>SIM (com mapeamento opcional para estradas</w:t>
            </w:r>
            <w:r w:rsidR="00E265CE">
              <w:rPr>
                <w:rFonts w:ascii="Book Antiqua" w:eastAsia="Times New Roman" w:hAnsi="Book Antiqua" w:cs="Calibri"/>
                <w:color w:val="000000"/>
                <w:sz w:val="18"/>
                <w:szCs w:val="18"/>
                <w:lang w:eastAsia="pt-BR"/>
              </w:rPr>
              <w:t xml:space="preserve"> </w:t>
            </w:r>
            <w:r w:rsidRPr="00E1172D">
              <w:rPr>
                <w:rFonts w:ascii="Book Antiqua" w:eastAsia="Times New Roman" w:hAnsi="Book Antiqua" w:cs="Calibri"/>
                <w:color w:val="000000"/>
                <w:sz w:val="18"/>
                <w:szCs w:val="18"/>
                <w:lang w:eastAsia="pt-BR"/>
              </w:rPr>
              <w:t>p</w:t>
            </w:r>
            <w:r w:rsidR="00E265CE">
              <w:rPr>
                <w:rFonts w:ascii="Book Antiqua" w:eastAsia="Times New Roman" w:hAnsi="Book Antiqua" w:cs="Calibri"/>
                <w:color w:val="000000"/>
                <w:sz w:val="18"/>
                <w:szCs w:val="18"/>
                <w:lang w:eastAsia="pt-BR"/>
              </w:rPr>
              <w:t>o</w:t>
            </w:r>
            <w:r w:rsidRPr="00E1172D">
              <w:rPr>
                <w:rFonts w:ascii="Book Antiqua" w:eastAsia="Times New Roman" w:hAnsi="Book Antiqua" w:cs="Calibri"/>
                <w:color w:val="000000"/>
                <w:sz w:val="18"/>
                <w:szCs w:val="18"/>
                <w:lang w:eastAsia="pt-BR"/>
              </w:rPr>
              <w:t>rmenorizadas)</w:t>
            </w:r>
            <w:r w:rsidRPr="00E1172D">
              <w:rPr>
                <w:rFonts w:ascii="Book Antiqua" w:eastAsia="Times New Roman" w:hAnsi="Book Antiqua" w:cs="Calibri"/>
                <w:color w:val="000000"/>
                <w:sz w:val="18"/>
                <w:szCs w:val="18"/>
                <w:lang w:eastAsia="pt-BR"/>
              </w:rPr>
              <w:br/>
              <w:t xml:space="preserve">Concebido para </w:t>
            </w:r>
            <w:proofErr w:type="spellStart"/>
            <w:r w:rsidRPr="00E1172D">
              <w:rPr>
                <w:rFonts w:ascii="Book Antiqua" w:eastAsia="Times New Roman" w:hAnsi="Book Antiqua" w:cs="Calibri"/>
                <w:color w:val="000000"/>
                <w:sz w:val="18"/>
                <w:szCs w:val="18"/>
                <w:lang w:eastAsia="pt-BR"/>
              </w:rPr>
              <w:t>Geocaching</w:t>
            </w:r>
            <w:proofErr w:type="spellEnd"/>
            <w:r w:rsidRPr="00E1172D">
              <w:rPr>
                <w:rFonts w:ascii="Book Antiqua" w:eastAsia="Times New Roman" w:hAnsi="Book Antiqua" w:cs="Calibri"/>
                <w:color w:val="000000"/>
                <w:sz w:val="18"/>
                <w:szCs w:val="18"/>
                <w:lang w:eastAsia="pt-BR"/>
              </w:rPr>
              <w:t xml:space="preserve"> SIM (sem papel) Compatível com personalização de mapas SIM</w:t>
            </w:r>
            <w:r w:rsidRPr="00E1172D">
              <w:rPr>
                <w:rFonts w:ascii="Book Antiqua" w:eastAsia="Times New Roman" w:hAnsi="Book Antiqua" w:cs="Calibri"/>
                <w:color w:val="000000"/>
                <w:sz w:val="18"/>
                <w:szCs w:val="18"/>
                <w:lang w:eastAsia="pt-BR"/>
              </w:rPr>
              <w:br/>
              <w:t>Calendário de caça/ pesca SIM</w:t>
            </w:r>
            <w:r w:rsidRPr="00E1172D">
              <w:rPr>
                <w:rFonts w:ascii="Book Antiqua" w:eastAsia="Times New Roman" w:hAnsi="Book Antiqua" w:cs="Calibri"/>
                <w:color w:val="000000"/>
                <w:sz w:val="18"/>
                <w:szCs w:val="18"/>
                <w:lang w:eastAsia="pt-BR"/>
              </w:rPr>
              <w:br/>
              <w:t>Informações de sol e lua Sim</w:t>
            </w:r>
            <w:r w:rsidRPr="00E1172D">
              <w:rPr>
                <w:rFonts w:ascii="Book Antiqua" w:eastAsia="Times New Roman" w:hAnsi="Book Antiqua" w:cs="Calibri"/>
                <w:color w:val="000000"/>
                <w:sz w:val="18"/>
                <w:szCs w:val="18"/>
                <w:lang w:eastAsia="pt-BR"/>
              </w:rPr>
              <w:br/>
              <w:t>Tabelas de marés SIM</w:t>
            </w:r>
            <w:r w:rsidR="00E4114C">
              <w:rPr>
                <w:rFonts w:ascii="Book Antiqua" w:eastAsia="Times New Roman" w:hAnsi="Book Antiqua" w:cs="Calibri"/>
                <w:color w:val="000000"/>
                <w:sz w:val="18"/>
                <w:szCs w:val="18"/>
                <w:lang w:eastAsia="pt-BR"/>
              </w:rPr>
              <w:t xml:space="preserve"> </w:t>
            </w:r>
            <w:r w:rsidRPr="00E1172D">
              <w:rPr>
                <w:rFonts w:ascii="Book Antiqua" w:eastAsia="Times New Roman" w:hAnsi="Book Antiqua" w:cs="Calibri"/>
                <w:color w:val="000000"/>
                <w:sz w:val="18"/>
                <w:szCs w:val="18"/>
                <w:lang w:eastAsia="pt-BR"/>
              </w:rPr>
              <w:t xml:space="preserve">(com </w:t>
            </w:r>
            <w:proofErr w:type="spellStart"/>
            <w:r w:rsidRPr="00E1172D">
              <w:rPr>
                <w:rFonts w:ascii="Book Antiqua" w:eastAsia="Times New Roman" w:hAnsi="Book Antiqua" w:cs="Calibri"/>
                <w:color w:val="000000"/>
                <w:sz w:val="18"/>
                <w:szCs w:val="18"/>
                <w:lang w:eastAsia="pt-BR"/>
              </w:rPr>
              <w:t>Bluechart</w:t>
            </w:r>
            <w:proofErr w:type="spellEnd"/>
            <w:r w:rsidRPr="00E1172D">
              <w:rPr>
                <w:rFonts w:ascii="Book Antiqua" w:eastAsia="Times New Roman" w:hAnsi="Book Antiqua" w:cs="Calibri"/>
                <w:color w:val="000000"/>
                <w:sz w:val="18"/>
                <w:szCs w:val="18"/>
                <w:lang w:eastAsia="pt-BR"/>
              </w:rPr>
              <w:t xml:space="preserve"> opcional)</w:t>
            </w:r>
            <w:r w:rsidRPr="00E1172D">
              <w:rPr>
                <w:rFonts w:ascii="Book Antiqua" w:eastAsia="Times New Roman" w:hAnsi="Book Antiqua" w:cs="Calibri"/>
                <w:color w:val="000000"/>
                <w:sz w:val="18"/>
                <w:szCs w:val="18"/>
                <w:lang w:eastAsia="pt-BR"/>
              </w:rPr>
              <w:br/>
              <w:t>Cálculo de área Sim</w:t>
            </w:r>
            <w:r w:rsidRPr="00E1172D">
              <w:rPr>
                <w:rFonts w:ascii="Book Antiqua" w:eastAsia="Times New Roman" w:hAnsi="Book Antiqua" w:cs="Calibri"/>
                <w:color w:val="000000"/>
                <w:sz w:val="18"/>
                <w:szCs w:val="18"/>
                <w:lang w:eastAsia="pt-BR"/>
              </w:rPr>
              <w:br/>
              <w:t xml:space="preserve">Visualizador de imagens sim </w:t>
            </w:r>
          </w:p>
        </w:tc>
        <w:tc>
          <w:tcPr>
            <w:tcW w:w="1275" w:type="dxa"/>
            <w:tcBorders>
              <w:top w:val="nil"/>
              <w:left w:val="nil"/>
              <w:bottom w:val="single" w:sz="4" w:space="0" w:color="auto"/>
              <w:right w:val="single" w:sz="4" w:space="0" w:color="auto"/>
            </w:tcBorders>
            <w:shd w:val="clear" w:color="000000" w:fill="F2DDDC"/>
            <w:noWrap/>
            <w:vAlign w:val="center"/>
            <w:hideMark/>
          </w:tcPr>
          <w:p w:rsidR="00E1172D" w:rsidRPr="00E1172D" w:rsidRDefault="00E1172D" w:rsidP="00E1172D">
            <w:pPr>
              <w:ind w:left="0" w:right="0"/>
              <w:jc w:val="center"/>
              <w:rPr>
                <w:rFonts w:ascii="Book Antiqua" w:eastAsia="Times New Roman" w:hAnsi="Book Antiqua" w:cs="Calibri"/>
                <w:color w:val="000000"/>
                <w:sz w:val="20"/>
                <w:szCs w:val="20"/>
                <w:lang w:eastAsia="pt-BR"/>
              </w:rPr>
            </w:pPr>
            <w:proofErr w:type="gramStart"/>
            <w:r w:rsidRPr="00E1172D">
              <w:rPr>
                <w:rFonts w:ascii="Book Antiqua" w:eastAsia="Times New Roman" w:hAnsi="Book Antiqua" w:cs="Calibri"/>
                <w:color w:val="000000"/>
                <w:sz w:val="20"/>
                <w:szCs w:val="20"/>
                <w:lang w:eastAsia="pt-BR"/>
              </w:rPr>
              <w:t>2</w:t>
            </w:r>
            <w:proofErr w:type="gramEnd"/>
          </w:p>
        </w:tc>
      </w:tr>
    </w:tbl>
    <w:p w:rsidR="00DD6D6A" w:rsidRDefault="00DD6D6A" w:rsidP="00DD6D6A">
      <w:pPr>
        <w:rPr>
          <w:rFonts w:ascii="Book Antiqua" w:hAnsi="Book Antiqua"/>
        </w:rPr>
      </w:pPr>
    </w:p>
    <w:p w:rsidR="00C060CB" w:rsidRPr="00437C66" w:rsidRDefault="00C060CB" w:rsidP="00C060CB">
      <w:pPr>
        <w:rPr>
          <w:rFonts w:ascii="Book Antiqua" w:eastAsia="Calibri" w:hAnsi="Book Antiqua" w:cs="Arial"/>
          <w:lang w:eastAsia="zh-CN"/>
        </w:rPr>
      </w:pPr>
      <w:r>
        <w:rPr>
          <w:rFonts w:ascii="Book Antiqua" w:eastAsia="Calibri" w:hAnsi="Book Antiqua" w:cs="Arial"/>
          <w:lang w:eastAsia="zh-CN"/>
        </w:rPr>
        <w:t xml:space="preserve">1.2 </w:t>
      </w:r>
      <w:r w:rsidRPr="00437C66">
        <w:rPr>
          <w:rFonts w:ascii="Book Antiqua" w:eastAsia="Calibri" w:hAnsi="Book Antiqua" w:cs="Arial"/>
          <w:lang w:eastAsia="zh-CN"/>
        </w:rPr>
        <w:t xml:space="preserve">DA DELIMITAÇÃO DO OBJETO A SER LICITADO </w:t>
      </w:r>
    </w:p>
    <w:p w:rsidR="00C060CB" w:rsidRPr="00437C66" w:rsidRDefault="00C060CB" w:rsidP="00C060CB">
      <w:pPr>
        <w:rPr>
          <w:rFonts w:ascii="Book Antiqua" w:eastAsia="Calibri" w:hAnsi="Book Antiqua" w:cs="Arial"/>
          <w:lang w:eastAsia="zh-CN"/>
        </w:rPr>
      </w:pPr>
      <w:r>
        <w:rPr>
          <w:rFonts w:ascii="Book Antiqua" w:eastAsia="Calibri" w:hAnsi="Book Antiqua" w:cs="Arial"/>
          <w:lang w:eastAsia="zh-CN"/>
        </w:rPr>
        <w:t xml:space="preserve">1.2.1 </w:t>
      </w:r>
      <w:r w:rsidRPr="00437C66">
        <w:rPr>
          <w:rFonts w:ascii="Book Antiqua" w:eastAsia="Calibri" w:hAnsi="Book Antiqua" w:cs="Arial"/>
          <w:lang w:eastAsia="zh-CN"/>
        </w:rPr>
        <w:t xml:space="preserve">Aquisição de </w:t>
      </w:r>
      <w:proofErr w:type="gramStart"/>
      <w:r w:rsidRPr="00437C66">
        <w:rPr>
          <w:rFonts w:ascii="Book Antiqua" w:eastAsia="Calibri" w:hAnsi="Book Antiqua" w:cs="Arial"/>
          <w:lang w:eastAsia="zh-CN"/>
        </w:rPr>
        <w:t>01 (um) Equipamentos</w:t>
      </w:r>
      <w:proofErr w:type="gramEnd"/>
      <w:r w:rsidRPr="00437C66">
        <w:rPr>
          <w:rFonts w:ascii="Book Antiqua" w:eastAsia="Calibri" w:hAnsi="Book Antiqua" w:cs="Arial"/>
          <w:lang w:eastAsia="zh-CN"/>
        </w:rPr>
        <w:t xml:space="preserve"> </w:t>
      </w:r>
      <w:proofErr w:type="spellStart"/>
      <w:r w:rsidRPr="00437C66">
        <w:rPr>
          <w:rFonts w:ascii="Book Antiqua" w:eastAsia="Calibri" w:hAnsi="Book Antiqua" w:cs="Arial"/>
          <w:lang w:eastAsia="zh-CN"/>
        </w:rPr>
        <w:t>Drone</w:t>
      </w:r>
      <w:proofErr w:type="spellEnd"/>
      <w:r w:rsidRPr="00437C66">
        <w:rPr>
          <w:rFonts w:ascii="Book Antiqua" w:eastAsia="Calibri" w:hAnsi="Book Antiqua" w:cs="Arial"/>
          <w:lang w:eastAsia="zh-CN"/>
        </w:rPr>
        <w:t xml:space="preserve"> / Veículo Aéreo Não Tripulado (</w:t>
      </w:r>
      <w:proofErr w:type="spellStart"/>
      <w:r w:rsidRPr="00437C66">
        <w:rPr>
          <w:rFonts w:ascii="Book Antiqua" w:eastAsia="Calibri" w:hAnsi="Book Antiqua" w:cs="Arial"/>
          <w:lang w:eastAsia="zh-CN"/>
        </w:rPr>
        <w:t>VANT</w:t>
      </w:r>
      <w:proofErr w:type="spellEnd"/>
      <w:r w:rsidRPr="00437C66">
        <w:rPr>
          <w:rFonts w:ascii="Book Antiqua" w:eastAsia="Calibri" w:hAnsi="Book Antiqua" w:cs="Arial"/>
          <w:lang w:eastAsia="zh-CN"/>
        </w:rPr>
        <w:t xml:space="preserve">) com sistema de controle de voo, sistema de vídeo, acessórios, suporte técnico ilimitado, ativados e calibrados, uma revisão grátis com validade de 01 (um) ano, e treinamento. Será fornecida aula de aplicativo e técnicas de pilotagem de 02 (duas) horas quando da retirada do equipamento, 01 (um) GPS / </w:t>
      </w:r>
      <w:proofErr w:type="spellStart"/>
      <w:r w:rsidRPr="00437C66">
        <w:rPr>
          <w:rFonts w:ascii="Book Antiqua" w:eastAsia="Calibri" w:hAnsi="Book Antiqua" w:cs="Arial"/>
          <w:lang w:eastAsia="zh-CN"/>
        </w:rPr>
        <w:t>GLONASS</w:t>
      </w:r>
      <w:proofErr w:type="spellEnd"/>
      <w:r w:rsidRPr="00437C66">
        <w:rPr>
          <w:rFonts w:ascii="Book Antiqua" w:eastAsia="Calibri" w:hAnsi="Book Antiqua" w:cs="Arial"/>
          <w:lang w:eastAsia="zh-CN"/>
        </w:rPr>
        <w:t xml:space="preserve"> </w:t>
      </w:r>
      <w:r w:rsidRPr="00437C66">
        <w:rPr>
          <w:rFonts w:ascii="Book Antiqua" w:eastAsia="Calibri" w:hAnsi="Book Antiqua" w:cs="Arial"/>
          <w:lang w:eastAsia="zh-CN"/>
        </w:rPr>
        <w:lastRenderedPageBreak/>
        <w:t xml:space="preserve">resistente portátil com </w:t>
      </w:r>
      <w:proofErr w:type="spellStart"/>
      <w:r w:rsidRPr="00437C66">
        <w:rPr>
          <w:rFonts w:ascii="Book Antiqua" w:eastAsia="Calibri" w:hAnsi="Book Antiqua" w:cs="Arial"/>
          <w:lang w:eastAsia="zh-CN"/>
        </w:rPr>
        <w:t>WI-FI</w:t>
      </w:r>
      <w:proofErr w:type="spellEnd"/>
      <w:r w:rsidRPr="00437C66">
        <w:rPr>
          <w:rFonts w:ascii="Book Antiqua" w:eastAsia="Calibri" w:hAnsi="Book Antiqua" w:cs="Arial"/>
          <w:lang w:eastAsia="zh-CN"/>
        </w:rPr>
        <w:t xml:space="preserve"> integrado, câmera e muito mais, conforme condições, quantidades e exigências estabelecidas neste </w:t>
      </w:r>
      <w:r>
        <w:rPr>
          <w:rFonts w:ascii="Book Antiqua" w:eastAsia="Calibri" w:hAnsi="Book Antiqua" w:cs="Arial"/>
          <w:lang w:eastAsia="zh-CN"/>
        </w:rPr>
        <w:t>Termo de Referência.</w:t>
      </w:r>
    </w:p>
    <w:p w:rsidR="00C060CB" w:rsidRDefault="00C060CB" w:rsidP="00DD6D6A">
      <w:pPr>
        <w:rPr>
          <w:rFonts w:ascii="Book Antiqua" w:hAnsi="Book Antiqua"/>
        </w:rPr>
      </w:pPr>
    </w:p>
    <w:p w:rsidR="00DD6D6A" w:rsidRDefault="00DD6D6A" w:rsidP="00DD6D6A">
      <w:pPr>
        <w:rPr>
          <w:rFonts w:ascii="Book Antiqua" w:hAnsi="Book Antiqua"/>
          <w:b/>
        </w:rPr>
      </w:pPr>
      <w:r w:rsidRPr="00C8349A">
        <w:rPr>
          <w:rFonts w:ascii="Book Antiqua" w:hAnsi="Book Antiqua"/>
          <w:b/>
        </w:rPr>
        <w:t>2. JUSTIFICATIVA E OBJETIVO DA CONTRATAÇÃO</w:t>
      </w:r>
    </w:p>
    <w:p w:rsidR="00CD03B1" w:rsidRPr="007D3058" w:rsidRDefault="00CD03B1" w:rsidP="00CD03B1">
      <w:pPr>
        <w:rPr>
          <w:rFonts w:ascii="Book Antiqua" w:hAnsi="Book Antiqua"/>
        </w:rPr>
      </w:pPr>
      <w:r>
        <w:rPr>
          <w:rFonts w:ascii="Book Antiqua" w:hAnsi="Book Antiqua"/>
        </w:rPr>
        <w:t>2.</w:t>
      </w:r>
      <w:r w:rsidRPr="007D3058">
        <w:rPr>
          <w:rFonts w:ascii="Book Antiqua" w:hAnsi="Book Antiqua"/>
        </w:rPr>
        <w:t>1 Considerando que a atual estrutura da Secretaria de Planejamento Territorial – Superintendência d</w:t>
      </w:r>
      <w:r w:rsidR="00C460CC">
        <w:rPr>
          <w:rFonts w:ascii="Book Antiqua" w:hAnsi="Book Antiqua"/>
        </w:rPr>
        <w:t>e</w:t>
      </w:r>
      <w:r w:rsidRPr="007D3058">
        <w:rPr>
          <w:rFonts w:ascii="Book Antiqua" w:hAnsi="Book Antiqua"/>
        </w:rPr>
        <w:t xml:space="preserve"> Meio Ambiente não dispõe de materiais para o cumprimento das demandas de vistoria e fiscalização de obras realizadas no Município de Gaspar, uma vez em que para a realização de parte dos trabalhos, faz-se necessário a utilização de equipamentos específicos para aferir os elementos constitutivos de um loteamento, além de registros de aspectos relevantes da etapa de execução de terraplanagens, onde tais verificações e registros só podem ser realizados com instrumentos de medição compatíveis, que atestem com fidedignidade a situação encontrada, sendo tais instrumentos imprescindíveis para coleta de dados para a realização dos trabalhos. </w:t>
      </w:r>
    </w:p>
    <w:p w:rsidR="00CD03B1" w:rsidRPr="007D3058" w:rsidRDefault="00CD03B1" w:rsidP="00CD03B1">
      <w:pPr>
        <w:rPr>
          <w:rFonts w:ascii="Book Antiqua" w:hAnsi="Book Antiqua"/>
        </w:rPr>
      </w:pPr>
      <w:r>
        <w:rPr>
          <w:rFonts w:ascii="Book Antiqua" w:hAnsi="Book Antiqua"/>
        </w:rPr>
        <w:t>2.</w:t>
      </w:r>
      <w:r w:rsidRPr="007D3058">
        <w:rPr>
          <w:rFonts w:ascii="Book Antiqua" w:hAnsi="Book Antiqua"/>
        </w:rPr>
        <w:t xml:space="preserve">2 Assim, visando proporcionar as condições necessárias para o cumprimento das diversas atribuições dos fiscais, </w:t>
      </w:r>
      <w:r w:rsidR="00C460CC">
        <w:rPr>
          <w:rFonts w:ascii="Book Antiqua" w:hAnsi="Book Antiqua"/>
        </w:rPr>
        <w:t xml:space="preserve">se </w:t>
      </w:r>
      <w:proofErr w:type="gramStart"/>
      <w:r w:rsidR="00C460CC">
        <w:rPr>
          <w:rFonts w:ascii="Book Antiqua" w:hAnsi="Book Antiqua"/>
        </w:rPr>
        <w:t>faz</w:t>
      </w:r>
      <w:proofErr w:type="gramEnd"/>
      <w:r w:rsidR="00C460CC">
        <w:rPr>
          <w:rFonts w:ascii="Book Antiqua" w:hAnsi="Book Antiqua"/>
        </w:rPr>
        <w:t xml:space="preserve"> </w:t>
      </w:r>
      <w:r w:rsidRPr="007D3058">
        <w:rPr>
          <w:rFonts w:ascii="Book Antiqua" w:hAnsi="Book Antiqua"/>
        </w:rPr>
        <w:t xml:space="preserve">necessário abrir processo licitatório para a </w:t>
      </w:r>
      <w:r>
        <w:rPr>
          <w:rFonts w:ascii="Book Antiqua" w:hAnsi="Book Antiqua"/>
        </w:rPr>
        <w:t xml:space="preserve">aquisição de equipamentos </w:t>
      </w:r>
      <w:proofErr w:type="spellStart"/>
      <w:r>
        <w:rPr>
          <w:rFonts w:ascii="Book Antiqua" w:hAnsi="Book Antiqua"/>
        </w:rPr>
        <w:t>DRONE</w:t>
      </w:r>
      <w:proofErr w:type="spellEnd"/>
      <w:r w:rsidRPr="007D3058">
        <w:rPr>
          <w:rFonts w:ascii="Book Antiqua" w:hAnsi="Book Antiqua"/>
        </w:rPr>
        <w:t xml:space="preserve">/Veículo Aéreo Não Tripulado </w:t>
      </w:r>
      <w:r w:rsidRPr="00C65734">
        <w:rPr>
          <w:rFonts w:ascii="Book Antiqua" w:hAnsi="Book Antiqua"/>
        </w:rPr>
        <w:t>(</w:t>
      </w:r>
      <w:proofErr w:type="spellStart"/>
      <w:r w:rsidRPr="00C65734">
        <w:rPr>
          <w:rFonts w:ascii="Book Antiqua" w:hAnsi="Book Antiqua"/>
        </w:rPr>
        <w:t>VANT</w:t>
      </w:r>
      <w:proofErr w:type="spellEnd"/>
      <w:r w:rsidRPr="00C65734">
        <w:rPr>
          <w:rFonts w:ascii="Book Antiqua" w:hAnsi="Book Antiqua"/>
        </w:rPr>
        <w:t>)</w:t>
      </w:r>
      <w:r w:rsidRPr="008C5589">
        <w:rPr>
          <w:rFonts w:ascii="Book Antiqua" w:hAnsi="Book Antiqua"/>
          <w:b/>
        </w:rPr>
        <w:t xml:space="preserve"> </w:t>
      </w:r>
      <w:r w:rsidRPr="007D3058">
        <w:rPr>
          <w:rFonts w:ascii="Book Antiqua" w:hAnsi="Book Antiqua"/>
        </w:rPr>
        <w:t>e GPS/</w:t>
      </w:r>
      <w:proofErr w:type="spellStart"/>
      <w:r w:rsidRPr="007D3058">
        <w:rPr>
          <w:rFonts w:ascii="Book Antiqua" w:hAnsi="Book Antiqua"/>
        </w:rPr>
        <w:t>GLONASS</w:t>
      </w:r>
      <w:proofErr w:type="spellEnd"/>
      <w:r w:rsidRPr="007D3058">
        <w:rPr>
          <w:rFonts w:ascii="Book Antiqua" w:hAnsi="Book Antiqua"/>
        </w:rPr>
        <w:t xml:space="preserve"> (a fim de viabilizar a execução das atividades). </w:t>
      </w:r>
    </w:p>
    <w:p w:rsidR="00CD03B1" w:rsidRPr="007D3058" w:rsidRDefault="00CD03B1" w:rsidP="00CD03B1">
      <w:pPr>
        <w:rPr>
          <w:rFonts w:ascii="Book Antiqua" w:hAnsi="Book Antiqua"/>
        </w:rPr>
      </w:pPr>
      <w:r w:rsidRPr="007D3058">
        <w:rPr>
          <w:rFonts w:ascii="Book Antiqua" w:hAnsi="Book Antiqua"/>
        </w:rPr>
        <w:t>2.</w:t>
      </w:r>
      <w:r>
        <w:rPr>
          <w:rFonts w:ascii="Book Antiqua" w:hAnsi="Book Antiqua"/>
        </w:rPr>
        <w:t>3</w:t>
      </w:r>
      <w:r w:rsidRPr="007D3058">
        <w:rPr>
          <w:rFonts w:ascii="Book Antiqua" w:hAnsi="Book Antiqua"/>
        </w:rPr>
        <w:t xml:space="preserve"> Os motivos de tal aquisição se justificam pela extrema importância dos referidos equipamentos ao bom andamento do serviço no setor ambiental, uma vez que a precisão dos dados fornecidos pelo GPS não deixará margem de dúvida sobre a localização das fiscalizações realizadas e a extensão dos danos causados. </w:t>
      </w:r>
    </w:p>
    <w:p w:rsidR="00CD03B1" w:rsidRPr="007D3058" w:rsidRDefault="00CD03B1" w:rsidP="00CD03B1">
      <w:pPr>
        <w:rPr>
          <w:rFonts w:ascii="Book Antiqua" w:hAnsi="Book Antiqua"/>
          <w:color w:val="FF0000"/>
        </w:rPr>
      </w:pPr>
      <w:r>
        <w:rPr>
          <w:rFonts w:ascii="Book Antiqua" w:hAnsi="Book Antiqua"/>
        </w:rPr>
        <w:t>2</w:t>
      </w:r>
      <w:r w:rsidRPr="007D3058">
        <w:rPr>
          <w:rFonts w:ascii="Book Antiqua" w:hAnsi="Book Antiqua"/>
        </w:rPr>
        <w:t>.</w:t>
      </w:r>
      <w:r>
        <w:rPr>
          <w:rFonts w:ascii="Book Antiqua" w:hAnsi="Book Antiqua"/>
        </w:rPr>
        <w:t>4</w:t>
      </w:r>
      <w:r w:rsidRPr="007D3058">
        <w:rPr>
          <w:rFonts w:ascii="Book Antiqua" w:hAnsi="Book Antiqua"/>
        </w:rPr>
        <w:t xml:space="preserve"> Com relação ao </w:t>
      </w:r>
      <w:proofErr w:type="spellStart"/>
      <w:r w:rsidRPr="007D3058">
        <w:rPr>
          <w:rFonts w:ascii="Book Antiqua" w:hAnsi="Book Antiqua"/>
        </w:rPr>
        <w:t>Drone</w:t>
      </w:r>
      <w:proofErr w:type="spellEnd"/>
      <w:r w:rsidRPr="007D3058">
        <w:rPr>
          <w:rFonts w:ascii="Book Antiqua" w:hAnsi="Book Antiqua"/>
        </w:rPr>
        <w:t xml:space="preserve">, hoje </w:t>
      </w:r>
      <w:r w:rsidR="00C460CC" w:rsidRPr="007D3058">
        <w:rPr>
          <w:rFonts w:ascii="Book Antiqua" w:hAnsi="Book Antiqua"/>
        </w:rPr>
        <w:t>se torna</w:t>
      </w:r>
      <w:r w:rsidRPr="007D3058">
        <w:rPr>
          <w:rFonts w:ascii="Book Antiqua" w:hAnsi="Book Antiqua"/>
        </w:rPr>
        <w:t xml:space="preserve"> quase indispensável, ao menos no setor do meio ambiente, que se tenha tal tecnologia para levantamento de dados, acompanhamento real do desmatamento, medições de áreas com precisão, além de </w:t>
      </w:r>
      <w:r w:rsidRPr="00AF4952">
        <w:rPr>
          <w:rFonts w:ascii="Book Antiqua" w:hAnsi="Book Antiqua"/>
        </w:rPr>
        <w:t>facilitar o acesso a locais de difícil acesso.</w:t>
      </w:r>
    </w:p>
    <w:p w:rsidR="00DD6D6A" w:rsidRDefault="00DD6D6A" w:rsidP="00DD6D6A">
      <w:pPr>
        <w:ind w:left="0"/>
        <w:rPr>
          <w:rFonts w:ascii="Book Antiqua" w:hAnsi="Book Antiqua"/>
          <w:b/>
        </w:rPr>
      </w:pPr>
    </w:p>
    <w:p w:rsidR="00DD6D6A" w:rsidRPr="00B57EEA" w:rsidRDefault="00DD6D6A" w:rsidP="00DD6D6A">
      <w:pPr>
        <w:rPr>
          <w:rFonts w:ascii="Book Antiqua" w:hAnsi="Book Antiqua"/>
        </w:rPr>
      </w:pPr>
      <w:r w:rsidRPr="00B57EEA">
        <w:rPr>
          <w:rFonts w:ascii="Book Antiqua" w:hAnsi="Book Antiqua"/>
          <w:b/>
        </w:rPr>
        <w:t>3. CLASSIFICAÇÃO DOS BENS COMUNS</w:t>
      </w:r>
    </w:p>
    <w:p w:rsidR="00DD6D6A" w:rsidRDefault="00DD6D6A" w:rsidP="00DD6D6A">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DD6D6A" w:rsidRPr="001865F1" w:rsidRDefault="00DD6D6A" w:rsidP="00DD6D6A">
      <w:pPr>
        <w:rPr>
          <w:rFonts w:ascii="Book Antiqua" w:hAnsi="Book Antiqua"/>
        </w:rPr>
      </w:pPr>
    </w:p>
    <w:p w:rsidR="00DD6D6A" w:rsidRPr="00D3090B" w:rsidRDefault="00DD6D6A" w:rsidP="00DD6D6A">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DD6D6A" w:rsidRPr="00BB16A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.1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C060CB" w:rsidRDefault="00C060CB" w:rsidP="00860D8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objetos relacionados na </w:t>
      </w:r>
      <w:r w:rsidRPr="00195D34">
        <w:rPr>
          <w:rFonts w:ascii="Book Antiqua" w:eastAsia="Book Antiqua" w:hAnsi="Book Antiqua"/>
        </w:rPr>
        <w:t xml:space="preserve">Autorização de Empenho – </w:t>
      </w:r>
      <w:proofErr w:type="spellStart"/>
      <w:r w:rsidRPr="00195D34">
        <w:rPr>
          <w:rFonts w:ascii="Book Antiqua" w:eastAsia="Book Antiqua" w:hAnsi="Book Antiqua"/>
        </w:rPr>
        <w:t>AE</w:t>
      </w:r>
      <w:proofErr w:type="spellEnd"/>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w:t>
      </w:r>
      <w:proofErr w:type="spellStart"/>
      <w:r w:rsidRPr="00195D34">
        <w:rPr>
          <w:rFonts w:ascii="Book Antiqua" w:eastAsia="Book Antiqua" w:hAnsi="Book Antiqua"/>
        </w:rPr>
        <w:t>AE</w:t>
      </w:r>
      <w:proofErr w:type="spellEnd"/>
      <w:r w:rsidRPr="00195D34">
        <w:rPr>
          <w:rFonts w:ascii="Book Antiqua" w:eastAsia="Book Antiqua" w:hAnsi="Book Antiqua"/>
        </w:rPr>
        <w:t xml:space="preserve">. </w:t>
      </w:r>
    </w:p>
    <w:p w:rsidR="00C060CB" w:rsidRDefault="00C060CB" w:rsidP="00C06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C060CB" w:rsidRPr="005E69E3" w:rsidRDefault="00C060CB" w:rsidP="00C06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060CB" w:rsidRDefault="00C060CB" w:rsidP="00C060CB">
      <w:pPr>
        <w:rPr>
          <w:rFonts w:ascii="Book Antiqua" w:hAnsi="Book Antiqua" w:cs="Book Antiqua"/>
          <w:shd w:val="clear" w:color="auto" w:fill="FFFFFF"/>
        </w:rPr>
      </w:pPr>
      <w:r w:rsidRPr="00B56A51">
        <w:rPr>
          <w:rFonts w:ascii="Book Antiqua" w:hAnsi="Book Antiqua" w:cs="Book Antiqua"/>
          <w:b/>
          <w:shd w:val="clear" w:color="auto" w:fill="FFFFFF"/>
        </w:rPr>
        <w:t>SECRETARIA MUNICIPAL DE PLANEJAMENTO TERRITORIAL</w:t>
      </w:r>
      <w:r w:rsidR="00337F75">
        <w:rPr>
          <w:rFonts w:ascii="Book Antiqua" w:hAnsi="Book Antiqua" w:cs="Book Antiqua"/>
          <w:b/>
          <w:shd w:val="clear" w:color="auto" w:fill="FFFFFF"/>
        </w:rPr>
        <w:t xml:space="preserve"> </w:t>
      </w:r>
      <w:r>
        <w:rPr>
          <w:rFonts w:ascii="Book Antiqua" w:hAnsi="Book Antiqua" w:cs="Book Antiqua"/>
          <w:shd w:val="clear" w:color="auto" w:fill="FFFFFF"/>
        </w:rPr>
        <w:t>–</w:t>
      </w:r>
      <w:r w:rsidR="00337F75">
        <w:rPr>
          <w:rFonts w:ascii="Book Antiqua" w:hAnsi="Book Antiqua" w:cs="Book Antiqua"/>
          <w:shd w:val="clear" w:color="auto" w:fill="FFFFFF"/>
        </w:rPr>
        <w:t xml:space="preserve"> </w:t>
      </w:r>
      <w:r>
        <w:rPr>
          <w:rFonts w:ascii="Book Antiqua" w:hAnsi="Book Antiqua" w:cs="Book Antiqua"/>
          <w:shd w:val="clear" w:color="auto" w:fill="FFFFFF"/>
        </w:rPr>
        <w:t>Edifício Edson Elias Wieser (térreo) – Rua São Pedro, nº 128, Centro, Gaspar/SC, CEP 89.110-082 (Horário de expediente: 08h00min às 12h00min e das 13h00min às 17h00min).</w:t>
      </w:r>
    </w:p>
    <w:p w:rsidR="00DD6D6A" w:rsidRDefault="00DD6D6A" w:rsidP="00DD6D6A">
      <w:pPr>
        <w:rPr>
          <w:rFonts w:ascii="Book Antiqua" w:hAnsi="Book Antiqua" w:cs="Book Antiqua"/>
          <w:color w:val="000000"/>
          <w:shd w:val="clear" w:color="auto" w:fill="FFFFFF"/>
        </w:rPr>
      </w:pPr>
    </w:p>
    <w:p w:rsidR="00C060CB"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.2.2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C060CB" w:rsidRPr="00B56A51" w:rsidRDefault="00C060CB" w:rsidP="00C060CB">
      <w:pPr>
        <w:rPr>
          <w:rFonts w:ascii="Book Antiqua" w:eastAsia="Book Antiqua" w:hAnsi="Book Antiqua"/>
          <w:shd w:val="clear" w:color="auto" w:fill="FFFFFF"/>
        </w:rPr>
      </w:pPr>
      <w:r>
        <w:rPr>
          <w:rFonts w:ascii="Book Antiqua" w:eastAsia="Book Antiqua" w:hAnsi="Book Antiqua"/>
          <w:shd w:val="clear" w:color="auto" w:fill="FFFFFF"/>
        </w:rPr>
        <w:t xml:space="preserve">4.2.3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C060CB" w:rsidRPr="00B56A51" w:rsidRDefault="00C060CB" w:rsidP="00C060CB">
      <w:pPr>
        <w:rPr>
          <w:rFonts w:ascii="Book Antiqua" w:eastAsia="Book Antiqua" w:hAnsi="Book Antiqua"/>
          <w:shd w:val="clear" w:color="auto" w:fill="FFFFFF"/>
        </w:rPr>
      </w:pPr>
      <w:r>
        <w:rPr>
          <w:rFonts w:ascii="Book Antiqua" w:eastAsia="Book Antiqua" w:hAnsi="Book Antiqua"/>
          <w:shd w:val="clear" w:color="auto" w:fill="FFFFFF"/>
        </w:rPr>
        <w:t xml:space="preserve">4.2.4 </w:t>
      </w:r>
      <w:r w:rsidRPr="00B56A51">
        <w:rPr>
          <w:rFonts w:ascii="Book Antiqua" w:eastAsia="Book Antiqua" w:hAnsi="Book Antiqua"/>
          <w:shd w:val="clear" w:color="auto" w:fill="FFFFFF"/>
        </w:rPr>
        <w:t>Deverá ser fornecid</w:t>
      </w:r>
      <w:r>
        <w:rPr>
          <w:rFonts w:ascii="Book Antiqua" w:eastAsia="Book Antiqua" w:hAnsi="Book Antiqua"/>
          <w:shd w:val="clear" w:color="auto" w:fill="FFFFFF"/>
        </w:rPr>
        <w:t>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D6D6A" w:rsidRPr="00BB16AF"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lastRenderedPageBreak/>
        <w:t>4</w:t>
      </w:r>
      <w:r w:rsidRPr="00BB16AF">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DD6D6A" w:rsidRPr="00BF465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DD6D6A" w:rsidRPr="00BF465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DD6D6A"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D6D6A" w:rsidRPr="00BB16A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D6D6A" w:rsidRPr="00BB16A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BB16AF">
        <w:rPr>
          <w:rFonts w:ascii="Book Antiqua" w:eastAsia="Book Antiqua" w:hAnsi="Book Antiqua"/>
        </w:rPr>
        <w:t xml:space="preserve">.5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DD6D6A" w:rsidRPr="00BF465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.6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DD6D6A"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 xml:space="preserve">.7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060CB" w:rsidRDefault="00C060CB" w:rsidP="00C060C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Calibri" w:hAnsi="Book Antiqua" w:cs="Arial"/>
          <w:lang w:eastAsia="zh-CN"/>
        </w:rPr>
        <w:t xml:space="preserve">4.8 </w:t>
      </w:r>
      <w:r w:rsidRPr="0076437A">
        <w:rPr>
          <w:rFonts w:ascii="Book Antiqua" w:eastAsia="Calibri" w:hAnsi="Book Antiqua" w:cs="Arial"/>
          <w:lang w:eastAsia="zh-CN"/>
        </w:rPr>
        <w:t xml:space="preserve">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Secretário Municipal de </w:t>
      </w:r>
      <w:r>
        <w:rPr>
          <w:rFonts w:ascii="Book Antiqua" w:eastAsia="Calibri" w:hAnsi="Book Antiqua" w:cs="Arial"/>
          <w:lang w:eastAsia="zh-CN"/>
        </w:rPr>
        <w:t>Planejamento Territorial</w:t>
      </w:r>
      <w:r w:rsidRPr="0076437A">
        <w:rPr>
          <w:rFonts w:ascii="Book Antiqua" w:eastAsia="Calibri" w:hAnsi="Book Antiqua" w:cs="Arial"/>
          <w:lang w:eastAsia="zh-CN"/>
        </w:rPr>
        <w:t xml:space="preserve"> para realizar os procedimentos cabíveis.</w:t>
      </w:r>
    </w:p>
    <w:p w:rsidR="00C060CB" w:rsidRDefault="00C060CB"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p>
    <w:p w:rsidR="00DD6D6A" w:rsidRPr="0063195B" w:rsidRDefault="003F4387"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Pr>
          <w:rFonts w:ascii="Book Antiqua" w:hAnsi="Book Antiqua"/>
          <w:b/>
          <w:color w:val="000000" w:themeColor="text1"/>
        </w:rPr>
        <w:t>5</w:t>
      </w:r>
      <w:r w:rsidR="00DD6D6A">
        <w:rPr>
          <w:rFonts w:ascii="Book Antiqua" w:hAnsi="Book Antiqua"/>
          <w:b/>
          <w:color w:val="000000" w:themeColor="text1"/>
        </w:rPr>
        <w:t>.</w:t>
      </w:r>
      <w:r w:rsidR="00DD6D6A" w:rsidRPr="00891641">
        <w:rPr>
          <w:rFonts w:ascii="Book Antiqua" w:hAnsi="Book Antiqua"/>
          <w:b/>
          <w:color w:val="000000" w:themeColor="text1"/>
        </w:rPr>
        <w:t xml:space="preserve"> </w:t>
      </w:r>
      <w:r w:rsidR="00DD6D6A" w:rsidRPr="00891641">
        <w:rPr>
          <w:rFonts w:ascii="Book Antiqua" w:hAnsi="Book Antiqua"/>
          <w:b/>
          <w:bCs/>
          <w:color w:val="000000" w:themeColor="text1"/>
        </w:rPr>
        <w:t>DA FORMA DE PAGAMENTO E DOTAÇÃO ORÇAMENTÁRIA</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 xml:space="preserve">1 O pagamento será efetuado </w:t>
      </w:r>
      <w:r w:rsidR="00DD6D6A" w:rsidRPr="00430317">
        <w:rPr>
          <w:rFonts w:ascii="Book Antiqua" w:eastAsia="Book Antiqua" w:hAnsi="Book Antiqua" w:cs="Arial"/>
          <w:b/>
          <w:i/>
        </w:rPr>
        <w:t>em até 15 (quinze) dia</w:t>
      </w:r>
      <w:r w:rsidR="00DD6D6A" w:rsidRPr="00430317">
        <w:rPr>
          <w:rFonts w:ascii="Book Antiqua" w:eastAsia="Book Antiqua" w:hAnsi="Book Antiqua" w:cs="Arial"/>
          <w:b/>
          <w:i/>
          <w:shd w:val="clear" w:color="auto" w:fill="FFFFFF"/>
        </w:rPr>
        <w:t>s</w:t>
      </w:r>
      <w:r w:rsidR="00DD6D6A" w:rsidRPr="00430317">
        <w:rPr>
          <w:rFonts w:ascii="Book Antiqua" w:eastAsia="Book Antiqua" w:hAnsi="Book Antiqua" w:cs="Arial"/>
          <w:shd w:val="clear" w:color="auto" w:fill="FFFFFF"/>
        </w:rPr>
        <w:t xml:space="preserve">, contados a partir do recebimento </w:t>
      </w:r>
      <w:r w:rsidR="00DD6D6A">
        <w:rPr>
          <w:rFonts w:ascii="Book Antiqua" w:eastAsia="Book Antiqua" w:hAnsi="Book Antiqua" w:cs="Arial"/>
          <w:shd w:val="clear" w:color="auto" w:fill="FFFFFF"/>
        </w:rPr>
        <w:t>definitivo</w:t>
      </w:r>
      <w:r w:rsidR="00DD6D6A" w:rsidRPr="00430317">
        <w:rPr>
          <w:rFonts w:ascii="Book Antiqua" w:eastAsia="Book Antiqua" w:hAnsi="Book Antiqua" w:cs="Arial"/>
          <w:shd w:val="clear" w:color="auto" w:fill="FFFFFF"/>
        </w:rPr>
        <w:t xml:space="preserve"> dos materiais, mediante a apresentação da Nota Fiscal/fatura devidame</w:t>
      </w:r>
      <w:r w:rsidR="00DD6D6A" w:rsidRPr="00430317">
        <w:rPr>
          <w:rFonts w:ascii="Book Antiqua" w:eastAsia="Book Antiqua" w:hAnsi="Book Antiqua" w:cs="Arial"/>
        </w:rPr>
        <w:t xml:space="preserve">nte atestada pelo responsável do setor requerente. </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3 Nenhum</w:t>
      </w:r>
      <w:proofErr w:type="gramEnd"/>
      <w:r w:rsidR="00DD6D6A"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4 Não haverá, sob hipótese alguma, pagamento antecipado.</w:t>
      </w:r>
    </w:p>
    <w:p w:rsidR="00DD6D6A" w:rsidRDefault="003F4387"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 xml:space="preserve">5 </w:t>
      </w:r>
      <w:r w:rsidR="00DD6D6A"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00DD6D6A" w:rsidRPr="00430317">
        <w:rPr>
          <w:rFonts w:ascii="Book Antiqua" w:eastAsia="Book Antiqua" w:hAnsi="Book Antiqua" w:cs="Arial"/>
          <w:color w:val="000000"/>
          <w:u w:val="single"/>
        </w:rPr>
        <w:t>nos termos do art. 117 da Constituição Estadual de SC.</w:t>
      </w:r>
      <w:r w:rsidR="00DD6D6A" w:rsidRPr="00430317">
        <w:rPr>
          <w:rFonts w:ascii="Book Antiqua" w:eastAsia="Book Antiqua" w:hAnsi="Book Antiqua" w:cs="Arial"/>
          <w:color w:val="000000"/>
        </w:rPr>
        <w:t xml:space="preserve"> </w:t>
      </w:r>
    </w:p>
    <w:p w:rsidR="00DD6D6A" w:rsidRDefault="003F4387"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r>
        <w:rPr>
          <w:rFonts w:ascii="Book Antiqua" w:eastAsia="Book Antiqua" w:hAnsi="Book Antiqua" w:cs="Arial"/>
          <w:shd w:val="clear" w:color="auto" w:fill="FFFFFF"/>
        </w:rPr>
        <w:t>5</w:t>
      </w:r>
      <w:r w:rsidR="00DD6D6A">
        <w:rPr>
          <w:rFonts w:ascii="Book Antiqua" w:eastAsia="Book Antiqua" w:hAnsi="Book Antiqua" w:cs="Arial"/>
          <w:shd w:val="clear" w:color="auto" w:fill="FFFFFF"/>
        </w:rPr>
        <w:t>.</w:t>
      </w:r>
      <w:r w:rsidR="00DD6D6A" w:rsidRPr="00F8255D">
        <w:rPr>
          <w:rFonts w:ascii="Book Antiqua" w:eastAsia="Book Antiqua" w:hAnsi="Book Antiqua" w:cs="Arial"/>
          <w:shd w:val="clear" w:color="auto" w:fill="FFFFFF"/>
        </w:rPr>
        <w:t xml:space="preserve">6 As despesas decorrentes de aquisição do objeto desta licitação correrão à conta dos recursos especificados no orçamento do Município e nos demais órgãos e entidades usuárias, existentes </w:t>
      </w:r>
      <w:r w:rsidR="00F00036">
        <w:rPr>
          <w:rFonts w:ascii="Book Antiqua" w:eastAsia="Book Antiqua" w:hAnsi="Book Antiqua" w:cs="Arial"/>
          <w:shd w:val="clear" w:color="auto" w:fill="FFFFFF"/>
        </w:rPr>
        <w:t xml:space="preserve">na </w:t>
      </w:r>
      <w:r w:rsidR="00DD6D6A" w:rsidRPr="00C13D7B">
        <w:rPr>
          <w:rFonts w:ascii="Book Antiqua" w:eastAsia="Book Antiqua" w:hAnsi="Book Antiqua" w:cs="Arial"/>
          <w:shd w:val="clear" w:color="auto" w:fill="FFFFFF"/>
        </w:rPr>
        <w:t>seguinte</w:t>
      </w:r>
      <w:r w:rsidR="00F00036">
        <w:rPr>
          <w:rFonts w:ascii="Book Antiqua" w:eastAsia="Book Antiqua" w:hAnsi="Book Antiqua" w:cs="Arial"/>
          <w:shd w:val="clear" w:color="auto" w:fill="FFFFFF"/>
        </w:rPr>
        <w:t xml:space="preserve"> dotação</w:t>
      </w:r>
      <w:r w:rsidR="00DD6D6A" w:rsidRPr="00C13D7B">
        <w:rPr>
          <w:rFonts w:ascii="Book Antiqua" w:eastAsia="Book Antiqua" w:hAnsi="Book Antiqua" w:cs="Arial"/>
          <w:shd w:val="clear" w:color="auto" w:fill="FFFFFF"/>
        </w:rPr>
        <w:t>:</w:t>
      </w:r>
    </w:p>
    <w:p w:rsidR="00F00036" w:rsidRPr="00C1132D" w:rsidRDefault="00F00036" w:rsidP="00F0003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Planejamento Territorial</w:t>
      </w:r>
    </w:p>
    <w:p w:rsidR="007F346F" w:rsidRDefault="00F00036" w:rsidP="00860D84">
      <w:pPr>
        <w:widowControl w:val="0"/>
        <w:autoSpaceDE w:val="0"/>
        <w:autoSpaceDN w:val="0"/>
        <w:adjustRightInd w:val="0"/>
        <w:jc w:val="right"/>
        <w:rPr>
          <w:rFonts w:ascii="Book Antiqua" w:hAnsi="Book Antiqua"/>
          <w:b/>
        </w:rPr>
      </w:pPr>
      <w:r w:rsidRPr="00F51F7F">
        <w:rPr>
          <w:rFonts w:ascii="Book Antiqua" w:hAnsi="Book Antiqua"/>
          <w:b/>
          <w:i/>
          <w:sz w:val="20"/>
          <w:szCs w:val="20"/>
        </w:rPr>
        <w:t xml:space="preserve">Dotação </w:t>
      </w:r>
      <w:r>
        <w:rPr>
          <w:rFonts w:ascii="Book Antiqua" w:hAnsi="Book Antiqua"/>
          <w:b/>
          <w:i/>
          <w:sz w:val="20"/>
          <w:szCs w:val="20"/>
        </w:rPr>
        <w:t xml:space="preserve">Orçamentária nº </w:t>
      </w:r>
      <w:r w:rsidRPr="00F51F7F">
        <w:rPr>
          <w:rFonts w:ascii="Book Antiqua" w:hAnsi="Book Antiqua"/>
          <w:b/>
          <w:i/>
          <w:sz w:val="20"/>
          <w:szCs w:val="20"/>
        </w:rPr>
        <w:t>333/2020.</w:t>
      </w:r>
    </w:p>
    <w:p w:rsidR="00DD6D6A" w:rsidRPr="009D5A0C" w:rsidRDefault="000D3576"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00DD6D6A" w:rsidRPr="00B57EEA">
        <w:rPr>
          <w:rFonts w:ascii="Book Antiqua" w:hAnsi="Book Antiqua"/>
          <w:b/>
        </w:rPr>
        <w:t>. ALTERAÇÃO SUBJETIVA</w:t>
      </w:r>
    </w:p>
    <w:p w:rsidR="00DD6D6A" w:rsidRDefault="000D3576" w:rsidP="00DD6D6A">
      <w:pPr>
        <w:rPr>
          <w:rFonts w:ascii="Book Antiqua" w:hAnsi="Book Antiqua"/>
        </w:rPr>
      </w:pPr>
      <w:r>
        <w:rPr>
          <w:rFonts w:ascii="Book Antiqua" w:hAnsi="Book Antiqua"/>
        </w:rPr>
        <w:t>6</w:t>
      </w:r>
      <w:r w:rsidR="00DD6D6A" w:rsidRPr="00BD7632">
        <w:rPr>
          <w:rFonts w:ascii="Book Antiqua" w:hAnsi="Book Antiqua"/>
        </w:rPr>
        <w:t xml:space="preserve">.1 </w:t>
      </w:r>
      <w:r w:rsidR="00DD6D6A"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D6A"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p>
    <w:p w:rsidR="00DD6D6A" w:rsidRDefault="008767F4"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7</w:t>
      </w:r>
      <w:r w:rsidR="00DD6D6A" w:rsidRPr="00A03470">
        <w:rPr>
          <w:rFonts w:ascii="Book Antiqua" w:hAnsi="Book Antiqua" w:cs="Book Antiqua"/>
          <w:b/>
          <w:bCs/>
        </w:rPr>
        <w:t>. OBRIGAÇÕES DA CONTRATADA</w:t>
      </w:r>
    </w:p>
    <w:p w:rsidR="00DD6D6A" w:rsidRPr="009B61D3" w:rsidRDefault="008767F4" w:rsidP="00DD6D6A">
      <w:pPr>
        <w:rPr>
          <w:rFonts w:ascii="Book Antiqua" w:hAnsi="Book Antiqua"/>
        </w:rPr>
      </w:pPr>
      <w:r>
        <w:rPr>
          <w:rFonts w:ascii="Book Antiqua" w:hAnsi="Book Antiqua"/>
          <w:b/>
        </w:rPr>
        <w:t>7</w:t>
      </w:r>
      <w:r w:rsidR="00DD6D6A" w:rsidRPr="009B61D3">
        <w:rPr>
          <w:rFonts w:ascii="Book Antiqua" w:hAnsi="Book Antiqua"/>
          <w:b/>
        </w:rPr>
        <w:t>.1</w:t>
      </w:r>
      <w:r w:rsidR="00DD6D6A" w:rsidRPr="009B61D3">
        <w:rPr>
          <w:rFonts w:ascii="Book Antiqua" w:hAnsi="Book Antiqua"/>
        </w:rPr>
        <w:t xml:space="preserve"> São obrigações da </w:t>
      </w:r>
      <w:r w:rsidR="00DD6D6A" w:rsidRPr="009B61D3">
        <w:rPr>
          <w:rFonts w:ascii="Book Antiqua" w:hAnsi="Book Antiqua"/>
          <w:b/>
        </w:rPr>
        <w:t>CONTRATADA</w:t>
      </w:r>
      <w:r w:rsidR="00DD6D6A" w:rsidRPr="009B61D3">
        <w:rPr>
          <w:rFonts w:ascii="Book Antiqua" w:hAnsi="Book Antiqua"/>
        </w:rPr>
        <w:t>:</w:t>
      </w:r>
    </w:p>
    <w:p w:rsidR="00B8113C" w:rsidRPr="009B61D3" w:rsidRDefault="00DD6D6A" w:rsidP="00DD6D6A">
      <w:pPr>
        <w:widowControl w:val="0"/>
        <w:autoSpaceDE w:val="0"/>
        <w:autoSpaceDN w:val="0"/>
        <w:adjustRightInd w:val="0"/>
        <w:rPr>
          <w:rFonts w:ascii="Book Antiqua" w:hAnsi="Book Antiqua" w:cs="Book Antiqua"/>
        </w:rPr>
      </w:pPr>
      <w:r w:rsidRPr="009B61D3">
        <w:rPr>
          <w:rFonts w:ascii="Book Antiqua" w:hAnsi="Book Antiqua" w:cs="Book Antiqua"/>
        </w:rPr>
        <w:lastRenderedPageBreak/>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DD6D6A" w:rsidRDefault="00DD6D6A" w:rsidP="00DD6D6A">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DD6D6A" w:rsidRDefault="00DD6D6A" w:rsidP="00DD6D6A">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B8113C" w:rsidRPr="009B61D3" w:rsidRDefault="00DD6D6A" w:rsidP="00DD6D6A">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D6D6A" w:rsidRDefault="00DD6D6A" w:rsidP="00DD6D6A">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DD6D6A"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B8113C" w:rsidRPr="00B8113C" w:rsidRDefault="00DD6D6A" w:rsidP="00B8113C">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DD6D6A" w:rsidRPr="0053095D" w:rsidRDefault="008767F4" w:rsidP="00DD6D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00DD6D6A"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DD6D6A" w:rsidRPr="0053095D">
        <w:rPr>
          <w:rFonts w:ascii="Book Antiqua" w:hAnsi="Book Antiqua" w:cs="Book Antiqua"/>
        </w:rPr>
        <w:t>3</w:t>
      </w:r>
      <w:proofErr w:type="gramEnd"/>
      <w:r w:rsidR="00DD6D6A" w:rsidRPr="0053095D">
        <w:rPr>
          <w:rFonts w:ascii="Book Antiqua" w:hAnsi="Book Antiqua" w:cs="Book Antiqua"/>
        </w:rPr>
        <w:t xml:space="preserve"> (três) dias úteis, sem qualquer ônus para o Município.</w:t>
      </w:r>
    </w:p>
    <w:p w:rsidR="00DD6D6A" w:rsidRDefault="008767F4"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7</w:t>
      </w:r>
      <w:r w:rsidR="00DD6D6A"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00DD6D6A" w:rsidRPr="00BB16AF">
        <w:rPr>
          <w:rFonts w:ascii="Book Antiqua" w:eastAsia="Book Antiqua" w:hAnsi="Book Antiqua"/>
        </w:rPr>
        <w:t xml:space="preserve">sanções previstas </w:t>
      </w:r>
      <w:r w:rsidR="00DD6D6A" w:rsidRPr="00BF465F">
        <w:rPr>
          <w:rFonts w:ascii="Book Antiqua" w:eastAsia="Book Antiqua" w:hAnsi="Book Antiqua"/>
        </w:rPr>
        <w:t xml:space="preserve">no Edital, na Minuta do Contrato </w:t>
      </w:r>
      <w:r w:rsidR="00DD6D6A" w:rsidRPr="00B304DA">
        <w:rPr>
          <w:rFonts w:ascii="Book Antiqua" w:eastAsia="Book Antiqua" w:hAnsi="Book Antiqua"/>
        </w:rPr>
        <w:t>e na Lei</w:t>
      </w:r>
      <w:r w:rsidR="00DD6D6A" w:rsidRPr="00B304DA">
        <w:rPr>
          <w:rFonts w:ascii="Book Antiqua" w:hAnsi="Book Antiqua" w:cs="Book Antiqua"/>
          <w:shd w:val="clear" w:color="auto" w:fill="FFFFFF"/>
        </w:rPr>
        <w:t>.</w:t>
      </w:r>
    </w:p>
    <w:p w:rsidR="00B8113C" w:rsidRDefault="00B8113C"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DD6D6A" w:rsidRDefault="008767F4"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00DD6D6A" w:rsidRPr="0053095D">
        <w:rPr>
          <w:rFonts w:ascii="Book Antiqua" w:hAnsi="Book Antiqua" w:cs="Book Antiqua"/>
          <w:b/>
          <w:bCs/>
        </w:rPr>
        <w:t>. OBRIGAÇÕES DA CONTRATANTE</w:t>
      </w:r>
    </w:p>
    <w:p w:rsidR="00DD6D6A" w:rsidRPr="009B61D3" w:rsidRDefault="008767F4" w:rsidP="00DD6D6A">
      <w:pPr>
        <w:rPr>
          <w:rFonts w:ascii="Book Antiqua" w:hAnsi="Book Antiqua"/>
        </w:rPr>
      </w:pPr>
      <w:r>
        <w:rPr>
          <w:rFonts w:ascii="Book Antiqua" w:hAnsi="Book Antiqua"/>
          <w:b/>
        </w:rPr>
        <w:t>8</w:t>
      </w:r>
      <w:r w:rsidR="00DD6D6A" w:rsidRPr="009B61D3">
        <w:rPr>
          <w:rFonts w:ascii="Book Antiqua" w:hAnsi="Book Antiqua"/>
          <w:b/>
        </w:rPr>
        <w:t>.1</w:t>
      </w:r>
      <w:r w:rsidR="00DD6D6A" w:rsidRPr="009B61D3">
        <w:rPr>
          <w:rFonts w:ascii="Book Antiqua" w:hAnsi="Book Antiqua"/>
        </w:rPr>
        <w:t xml:space="preserve"> São obrigações da </w:t>
      </w:r>
      <w:r w:rsidR="00DD6D6A" w:rsidRPr="009B61D3">
        <w:rPr>
          <w:rFonts w:ascii="Book Antiqua" w:hAnsi="Book Antiqua"/>
          <w:b/>
        </w:rPr>
        <w:t>CONTRATANTE</w:t>
      </w:r>
      <w:r w:rsidR="00DD6D6A" w:rsidRPr="009B61D3">
        <w:rPr>
          <w:rFonts w:ascii="Book Antiqua" w:hAnsi="Book Antiqua"/>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DD6D6A" w:rsidRPr="009B61D3" w:rsidRDefault="00DD6D6A" w:rsidP="00DD6D6A">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w:t>
      </w:r>
      <w:r w:rsidRPr="009B61D3">
        <w:rPr>
          <w:rFonts w:ascii="Book Antiqua" w:hAnsi="Book Antiqua" w:cs="Book Antiqua"/>
          <w:bCs/>
        </w:rPr>
        <w:lastRenderedPageBreak/>
        <w:t>contrato.</w:t>
      </w:r>
    </w:p>
    <w:p w:rsidR="00DD6D6A" w:rsidRPr="009B61D3" w:rsidRDefault="00DD6D6A" w:rsidP="00DD6D6A">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DD6D6A" w:rsidRDefault="00DD6D6A" w:rsidP="00DD6D6A">
      <w:pPr>
        <w:rPr>
          <w:rFonts w:ascii="Book Antiqua" w:hAnsi="Book Antiqua"/>
          <w:b/>
        </w:rPr>
      </w:pPr>
    </w:p>
    <w:p w:rsidR="00593665" w:rsidRPr="0002238E" w:rsidRDefault="00593665" w:rsidP="00593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02238E">
        <w:rPr>
          <w:rFonts w:ascii="Book Antiqua" w:hAnsi="Book Antiqua" w:cs="Book Antiqua"/>
          <w:b/>
          <w:bCs/>
        </w:rPr>
        <w:t xml:space="preserve">9. DA GARANTIA </w:t>
      </w:r>
    </w:p>
    <w:p w:rsidR="00593665" w:rsidRPr="0002238E" w:rsidRDefault="00593665" w:rsidP="00593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02238E">
        <w:rPr>
          <w:rFonts w:ascii="Book Antiqua" w:hAnsi="Book Antiqua" w:cs="Book Antiqua"/>
          <w:bCs/>
        </w:rPr>
        <w:t>.1 O</w:t>
      </w:r>
      <w:r>
        <w:rPr>
          <w:rFonts w:ascii="Book Antiqua" w:hAnsi="Book Antiqua" w:cs="Book Antiqua"/>
          <w:bCs/>
        </w:rPr>
        <w:t>s</w:t>
      </w:r>
      <w:r w:rsidRPr="0002238E">
        <w:rPr>
          <w:rFonts w:ascii="Book Antiqua" w:hAnsi="Book Antiqua" w:cs="Book Antiqua"/>
          <w:bCs/>
        </w:rPr>
        <w:t xml:space="preserve"> equipamento</w:t>
      </w:r>
      <w:r>
        <w:rPr>
          <w:rFonts w:ascii="Book Antiqua" w:hAnsi="Book Antiqua" w:cs="Book Antiqua"/>
          <w:bCs/>
        </w:rPr>
        <w:t>s terão</w:t>
      </w:r>
      <w:r w:rsidRPr="0002238E">
        <w:rPr>
          <w:rFonts w:ascii="Book Antiqua" w:hAnsi="Book Antiqua" w:cs="Book Antiqua"/>
          <w:bCs/>
        </w:rPr>
        <w:t xml:space="preserve"> garantia prestada pela </w:t>
      </w:r>
      <w:r w:rsidR="00E2209E" w:rsidRPr="00E2209E">
        <w:rPr>
          <w:rFonts w:ascii="Book Antiqua" w:hAnsi="Book Antiqua" w:cs="Book Antiqua"/>
          <w:b/>
          <w:bCs/>
        </w:rPr>
        <w:t>CONTRATADA</w:t>
      </w:r>
      <w:r w:rsidRPr="0002238E">
        <w:rPr>
          <w:rFonts w:ascii="Book Antiqua" w:hAnsi="Book Antiqua" w:cs="Book Antiqua"/>
          <w:bCs/>
        </w:rPr>
        <w:t xml:space="preserve">, sob sua total responsabilidade, a qual deverá ser de no MÍNIMO 12 (doze) meses. </w:t>
      </w:r>
    </w:p>
    <w:p w:rsidR="00593665" w:rsidRPr="0002238E" w:rsidRDefault="00593665" w:rsidP="00593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9.1.1 </w:t>
      </w:r>
      <w:r w:rsidRPr="0002238E">
        <w:rPr>
          <w:rFonts w:ascii="Book Antiqua" w:hAnsi="Book Antiqua" w:cs="Book Antiqua"/>
          <w:bCs/>
        </w:rPr>
        <w:t xml:space="preserve">A garantia será contada da data do recebimento dos equipamentos. </w:t>
      </w:r>
    </w:p>
    <w:p w:rsidR="00593665" w:rsidRPr="0002238E" w:rsidRDefault="00593665" w:rsidP="00593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9.1.2 </w:t>
      </w:r>
      <w:r w:rsidRPr="0002238E">
        <w:rPr>
          <w:rFonts w:ascii="Book Antiqua" w:hAnsi="Book Antiqua" w:cs="Book Antiqua"/>
          <w:bCs/>
        </w:rPr>
        <w:t>No período de garantia, a assistência técnica para conserto ou reparo deverá ser prestada no prazo máximo de 72 (setenta e duas) horas, que correspondem a 03 (três) dias úteis, no local onde o(s) bem (</w:t>
      </w:r>
      <w:proofErr w:type="spellStart"/>
      <w:r w:rsidRPr="0002238E">
        <w:rPr>
          <w:rFonts w:ascii="Book Antiqua" w:hAnsi="Book Antiqua" w:cs="Book Antiqua"/>
          <w:bCs/>
        </w:rPr>
        <w:t>ns</w:t>
      </w:r>
      <w:proofErr w:type="spellEnd"/>
      <w:r w:rsidRPr="0002238E">
        <w:rPr>
          <w:rFonts w:ascii="Book Antiqua" w:hAnsi="Book Antiqua" w:cs="Book Antiqua"/>
          <w:bCs/>
        </w:rPr>
        <w:t xml:space="preserve">) esteja(m) alocado(s) ou em oficina autorizada quando o conserto assim o exigir. </w:t>
      </w:r>
    </w:p>
    <w:p w:rsidR="00593665" w:rsidRPr="0002238E" w:rsidRDefault="00593665" w:rsidP="00593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9.1.3 </w:t>
      </w:r>
      <w:r w:rsidRPr="0002238E">
        <w:rPr>
          <w:rFonts w:ascii="Book Antiqua" w:hAnsi="Book Antiqua" w:cs="Book Antiqua"/>
          <w:bCs/>
        </w:rPr>
        <w:t>Os custos da assistência técnica e de transporte do(s) bem (</w:t>
      </w:r>
      <w:proofErr w:type="spellStart"/>
      <w:r w:rsidRPr="0002238E">
        <w:rPr>
          <w:rFonts w:ascii="Book Antiqua" w:hAnsi="Book Antiqua" w:cs="Book Antiqua"/>
          <w:bCs/>
        </w:rPr>
        <w:t>ns</w:t>
      </w:r>
      <w:proofErr w:type="spellEnd"/>
      <w:r w:rsidRPr="0002238E">
        <w:rPr>
          <w:rFonts w:ascii="Book Antiqua" w:hAnsi="Book Antiqua" w:cs="Book Antiqua"/>
          <w:bCs/>
        </w:rPr>
        <w:t xml:space="preserve">), caso ocorra, correrão por conta da </w:t>
      </w:r>
      <w:r w:rsidR="00E2209E" w:rsidRPr="00E2209E">
        <w:rPr>
          <w:rFonts w:ascii="Book Antiqua" w:hAnsi="Book Antiqua" w:cs="Book Antiqua"/>
          <w:b/>
          <w:bCs/>
        </w:rPr>
        <w:t>CONTRATADA</w:t>
      </w:r>
      <w:r w:rsidRPr="0002238E">
        <w:rPr>
          <w:rFonts w:ascii="Book Antiqua" w:hAnsi="Book Antiqua" w:cs="Book Antiqua"/>
          <w:bCs/>
        </w:rPr>
        <w:t xml:space="preserve">. </w:t>
      </w:r>
    </w:p>
    <w:p w:rsidR="00593665" w:rsidRPr="0002238E" w:rsidRDefault="00593665" w:rsidP="00593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9.1.4 </w:t>
      </w:r>
      <w:r w:rsidRPr="0002238E">
        <w:rPr>
          <w:rFonts w:ascii="Book Antiqua" w:hAnsi="Book Antiqua" w:cs="Book Antiqua"/>
          <w:bCs/>
        </w:rPr>
        <w:t xml:space="preserve">Havendo necessidade, deverá ser realizada troca do(s) </w:t>
      </w:r>
      <w:proofErr w:type="gramStart"/>
      <w:r w:rsidRPr="0002238E">
        <w:rPr>
          <w:rFonts w:ascii="Book Antiqua" w:hAnsi="Book Antiqua" w:cs="Book Antiqua"/>
          <w:bCs/>
        </w:rPr>
        <w:t>bem(</w:t>
      </w:r>
      <w:proofErr w:type="spellStart"/>
      <w:proofErr w:type="gramEnd"/>
      <w:r w:rsidRPr="0002238E">
        <w:rPr>
          <w:rFonts w:ascii="Book Antiqua" w:hAnsi="Book Antiqua" w:cs="Book Antiqua"/>
          <w:bCs/>
        </w:rPr>
        <w:t>ns</w:t>
      </w:r>
      <w:proofErr w:type="spellEnd"/>
      <w:r w:rsidRPr="0002238E">
        <w:rPr>
          <w:rFonts w:ascii="Book Antiqua" w:hAnsi="Book Antiqua" w:cs="Book Antiqua"/>
          <w:bCs/>
        </w:rPr>
        <w:t>) ou do(s) componente(s) defeituoso(s), por bem(</w:t>
      </w:r>
      <w:proofErr w:type="spellStart"/>
      <w:r w:rsidRPr="0002238E">
        <w:rPr>
          <w:rFonts w:ascii="Book Antiqua" w:hAnsi="Book Antiqua" w:cs="Book Antiqua"/>
          <w:bCs/>
        </w:rPr>
        <w:t>ns</w:t>
      </w:r>
      <w:proofErr w:type="spellEnd"/>
      <w:r w:rsidRPr="0002238E">
        <w:rPr>
          <w:rFonts w:ascii="Book Antiqua" w:hAnsi="Book Antiqua" w:cs="Book Antiqua"/>
          <w:bCs/>
        </w:rPr>
        <w:t>) ou componente(s) equivalente(s) ou superior(</w:t>
      </w:r>
      <w:proofErr w:type="spellStart"/>
      <w:r w:rsidRPr="0002238E">
        <w:rPr>
          <w:rFonts w:ascii="Book Antiqua" w:hAnsi="Book Antiqua" w:cs="Book Antiqua"/>
          <w:bCs/>
        </w:rPr>
        <w:t>es</w:t>
      </w:r>
      <w:proofErr w:type="spellEnd"/>
      <w:r w:rsidRPr="0002238E">
        <w:rPr>
          <w:rFonts w:ascii="Book Antiqua" w:hAnsi="Book Antiqua" w:cs="Book Antiqua"/>
          <w:bCs/>
        </w:rPr>
        <w:t xml:space="preserve">) aos ofertados, no prazo máximo de 10 (dez) dias úteis e de 03 (três) dias úteis, respectivamente, contados da comunicação da </w:t>
      </w:r>
      <w:r w:rsidR="00E2209E" w:rsidRPr="00E2209E">
        <w:rPr>
          <w:rFonts w:ascii="Book Antiqua" w:hAnsi="Book Antiqua" w:cs="Book Antiqua"/>
          <w:b/>
          <w:bCs/>
        </w:rPr>
        <w:t>CONTRATANTE</w:t>
      </w:r>
      <w:r w:rsidRPr="0002238E">
        <w:rPr>
          <w:rFonts w:ascii="Book Antiqua" w:hAnsi="Book Antiqua" w:cs="Book Antiqua"/>
          <w:bCs/>
        </w:rPr>
        <w:t xml:space="preserve">, por conta e ônus da </w:t>
      </w:r>
      <w:r w:rsidR="00E2209E" w:rsidRPr="00E2209E">
        <w:rPr>
          <w:rFonts w:ascii="Book Antiqua" w:hAnsi="Book Antiqua" w:cs="Book Antiqua"/>
          <w:b/>
          <w:bCs/>
        </w:rPr>
        <w:t>CONTRATADA</w:t>
      </w:r>
      <w:r w:rsidRPr="0002238E">
        <w:rPr>
          <w:rFonts w:ascii="Book Antiqua" w:hAnsi="Book Antiqua" w:cs="Book Antiqua"/>
          <w:bCs/>
        </w:rPr>
        <w:t xml:space="preserve">. </w:t>
      </w:r>
    </w:p>
    <w:p w:rsidR="00593665" w:rsidRDefault="00593665" w:rsidP="00DD6D6A">
      <w:pPr>
        <w:rPr>
          <w:rFonts w:ascii="Book Antiqua" w:hAnsi="Book Antiqua"/>
          <w:b/>
        </w:rPr>
      </w:pPr>
    </w:p>
    <w:p w:rsidR="00DD6D6A" w:rsidRDefault="00593665" w:rsidP="00DD6D6A">
      <w:pPr>
        <w:rPr>
          <w:rFonts w:ascii="Book Antiqua" w:hAnsi="Book Antiqua"/>
          <w:b/>
        </w:rPr>
      </w:pPr>
      <w:r>
        <w:rPr>
          <w:rFonts w:ascii="Book Antiqua" w:hAnsi="Book Antiqua"/>
          <w:b/>
        </w:rPr>
        <w:t>10</w:t>
      </w:r>
      <w:r w:rsidR="00DD6D6A" w:rsidRPr="00B57EEA">
        <w:rPr>
          <w:rFonts w:ascii="Book Antiqua" w:hAnsi="Book Antiqua"/>
          <w:b/>
        </w:rPr>
        <w:t>. CONTROLE DA EXECUÇÃO</w:t>
      </w:r>
    </w:p>
    <w:p w:rsidR="00DD6D6A" w:rsidRPr="0040198A" w:rsidRDefault="00593665" w:rsidP="00DD6D6A">
      <w:pPr>
        <w:rPr>
          <w:rFonts w:ascii="Book Antiqua" w:hAnsi="Book Antiqua"/>
        </w:rPr>
      </w:pPr>
      <w:proofErr w:type="gramStart"/>
      <w:r>
        <w:rPr>
          <w:rFonts w:ascii="Book Antiqua" w:hAnsi="Book Antiqua"/>
        </w:rPr>
        <w:t>10</w:t>
      </w:r>
      <w:r w:rsidR="008767F4">
        <w:rPr>
          <w:rFonts w:ascii="Book Antiqua" w:hAnsi="Book Antiqua"/>
        </w:rPr>
        <w:t>.</w:t>
      </w:r>
      <w:r w:rsidR="00DD6D6A" w:rsidRPr="00AA25E8">
        <w:rPr>
          <w:rFonts w:ascii="Book Antiqua" w:hAnsi="Book Antiqua"/>
        </w:rPr>
        <w:t>1 Nos termos do artigo 67 da Lei nº</w:t>
      </w:r>
      <w:proofErr w:type="gramEnd"/>
      <w:r w:rsidR="00DD6D6A" w:rsidRPr="00AA25E8">
        <w:rPr>
          <w:rFonts w:ascii="Book Antiqua" w:hAnsi="Book Antiqua"/>
        </w:rPr>
        <w:t xml:space="preserve"> 8.666, de 1993, será</w:t>
      </w:r>
      <w:r w:rsidR="00DD6D6A"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DD6D6A" w:rsidRPr="0040198A" w:rsidRDefault="00593665" w:rsidP="00DD6D6A">
      <w:pPr>
        <w:rPr>
          <w:rFonts w:ascii="Book Antiqua" w:hAnsi="Book Antiqua"/>
        </w:rPr>
      </w:pPr>
      <w:r>
        <w:rPr>
          <w:rFonts w:ascii="Book Antiqua" w:hAnsi="Book Antiqua"/>
        </w:rPr>
        <w:t>10</w:t>
      </w:r>
      <w:r w:rsidR="008767F4">
        <w:rPr>
          <w:rFonts w:ascii="Book Antiqua" w:hAnsi="Book Antiqua"/>
        </w:rPr>
        <w:t>.</w:t>
      </w:r>
      <w:r w:rsidR="00DD6D6A">
        <w:rPr>
          <w:rFonts w:ascii="Book Antiqua" w:hAnsi="Book Antiqua"/>
        </w:rPr>
        <w:t>2</w:t>
      </w:r>
      <w:r w:rsidR="00DD6D6A" w:rsidRPr="0040198A">
        <w:rPr>
          <w:rFonts w:ascii="Book Antiqua" w:hAnsi="Book Antiqua"/>
        </w:rPr>
        <w:t xml:space="preserve"> A fiscalização de que trata este item não exclui nem reduz a responsabilidade da </w:t>
      </w:r>
      <w:r w:rsidR="00DD6D6A" w:rsidRPr="0051623A">
        <w:rPr>
          <w:rFonts w:ascii="Book Antiqua" w:hAnsi="Book Antiqua"/>
          <w:b/>
        </w:rPr>
        <w:t>CONTRATADA</w:t>
      </w:r>
      <w:r w:rsidR="00DD6D6A"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00DD6D6A" w:rsidRPr="0040198A">
        <w:rPr>
          <w:rFonts w:ascii="Book Antiqua" w:hAnsi="Book Antiqua"/>
        </w:rPr>
        <w:t>corresponsabilidade</w:t>
      </w:r>
      <w:proofErr w:type="spellEnd"/>
      <w:r w:rsidR="00DD6D6A" w:rsidRPr="0040198A">
        <w:rPr>
          <w:rFonts w:ascii="Book Antiqua" w:hAnsi="Book Antiqua"/>
        </w:rPr>
        <w:t xml:space="preserve"> da Administração ou de seus agentes e prepostos, de conformidade com o </w:t>
      </w:r>
      <w:r w:rsidR="00DD6D6A" w:rsidRPr="00AA25E8">
        <w:rPr>
          <w:rFonts w:ascii="Book Antiqua" w:hAnsi="Book Antiqua"/>
        </w:rPr>
        <w:t>art. 70 da Lei nº 8.666, de 1993.</w:t>
      </w:r>
    </w:p>
    <w:p w:rsidR="00DD6D6A" w:rsidRDefault="00593665" w:rsidP="00DD6D6A">
      <w:pPr>
        <w:rPr>
          <w:rFonts w:ascii="Book Antiqua" w:hAnsi="Book Antiqua"/>
        </w:rPr>
      </w:pPr>
      <w:r>
        <w:rPr>
          <w:rFonts w:ascii="Book Antiqua" w:hAnsi="Book Antiqua"/>
        </w:rPr>
        <w:t>10</w:t>
      </w:r>
      <w:r w:rsidR="00DD6D6A">
        <w:rPr>
          <w:rFonts w:ascii="Book Antiqua" w:hAnsi="Book Antiqua"/>
        </w:rPr>
        <w:t>.3</w:t>
      </w:r>
      <w:r w:rsidR="00DD6D6A"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D6D6A" w:rsidRDefault="00DD6D6A" w:rsidP="00DD6D6A">
      <w:pPr>
        <w:rPr>
          <w:rFonts w:ascii="Book Antiqua" w:hAnsi="Book Antiqua"/>
        </w:rPr>
      </w:pPr>
    </w:p>
    <w:p w:rsidR="00DD6D6A" w:rsidRDefault="00DD6D6A" w:rsidP="00DD6D6A">
      <w:pPr>
        <w:rPr>
          <w:rFonts w:ascii="Book Antiqua" w:hAnsi="Book Antiqua"/>
          <w:b/>
        </w:rPr>
      </w:pPr>
      <w:r w:rsidRPr="00B57EEA">
        <w:rPr>
          <w:rFonts w:ascii="Book Antiqua" w:hAnsi="Book Antiqua"/>
          <w:b/>
        </w:rPr>
        <w:t>1</w:t>
      </w:r>
      <w:r w:rsidR="00593665">
        <w:rPr>
          <w:rFonts w:ascii="Book Antiqua" w:hAnsi="Book Antiqua"/>
          <w:b/>
        </w:rPr>
        <w:t>1</w:t>
      </w:r>
      <w:r w:rsidRPr="00B57EEA">
        <w:rPr>
          <w:rFonts w:ascii="Book Antiqua" w:hAnsi="Book Antiqua"/>
          <w:b/>
        </w:rPr>
        <w:t>. DAS SANÇÕES ADMINISTRATIVAS</w:t>
      </w:r>
    </w:p>
    <w:p w:rsidR="00DD6D6A" w:rsidRPr="005235F7" w:rsidRDefault="008767F4" w:rsidP="00DD6D6A">
      <w:pPr>
        <w:widowControl w:val="0"/>
        <w:rPr>
          <w:rFonts w:ascii="Book Antiqua" w:hAnsi="Book Antiqua" w:cs="Book Antiqua"/>
        </w:rPr>
      </w:pPr>
      <w:r>
        <w:rPr>
          <w:rFonts w:ascii="Book Antiqua" w:hAnsi="Book Antiqua" w:cs="Book Antiqua"/>
        </w:rPr>
        <w:t>1</w:t>
      </w:r>
      <w:r w:rsidR="00593665">
        <w:rPr>
          <w:rFonts w:ascii="Book Antiqua" w:hAnsi="Book Antiqua" w:cs="Book Antiqua"/>
        </w:rPr>
        <w:t>1</w:t>
      </w:r>
      <w:r>
        <w:rPr>
          <w:rFonts w:ascii="Book Antiqua" w:hAnsi="Book Antiqua" w:cs="Book Antiqua"/>
        </w:rPr>
        <w:t>.</w:t>
      </w:r>
      <w:r w:rsidR="00DD6D6A" w:rsidRPr="005235F7">
        <w:rPr>
          <w:rFonts w:ascii="Book Antiqua" w:hAnsi="Book Antiqua" w:cs="Book Antiqua"/>
        </w:rPr>
        <w:t xml:space="preserve">1 Às proponentes que ensejarem o retardamento na execução do certame, seja parcial ou total, não mantiverem a proposta, </w:t>
      </w:r>
      <w:proofErr w:type="gramStart"/>
      <w:r w:rsidR="00DD6D6A" w:rsidRPr="005235F7">
        <w:rPr>
          <w:rFonts w:ascii="Book Antiqua" w:hAnsi="Book Antiqua" w:cs="Book Antiqua"/>
        </w:rPr>
        <w:t>deixarem</w:t>
      </w:r>
      <w:proofErr w:type="gramEnd"/>
      <w:r w:rsidR="00DD6D6A"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DD6D6A" w:rsidRDefault="008767F4" w:rsidP="00DD6D6A">
      <w:pPr>
        <w:widowControl w:val="0"/>
        <w:rPr>
          <w:rFonts w:ascii="Book Antiqua" w:hAnsi="Book Antiqua" w:cs="Book Antiqua"/>
        </w:rPr>
      </w:pPr>
      <w:r>
        <w:rPr>
          <w:rFonts w:ascii="Book Antiqua" w:hAnsi="Book Antiqua" w:cs="Book Antiqua"/>
        </w:rPr>
        <w:t>1</w:t>
      </w:r>
      <w:r w:rsidR="00593665">
        <w:rPr>
          <w:rFonts w:ascii="Book Antiqua" w:hAnsi="Book Antiqua" w:cs="Book Antiqua"/>
        </w:rPr>
        <w:t>1</w:t>
      </w:r>
      <w:r>
        <w:rPr>
          <w:rFonts w:ascii="Book Antiqua" w:hAnsi="Book Antiqua" w:cs="Book Antiqua"/>
        </w:rPr>
        <w:t>.</w:t>
      </w:r>
      <w:r w:rsidR="00DD6D6A" w:rsidRPr="005235F7">
        <w:rPr>
          <w:rFonts w:ascii="Book Antiqua" w:hAnsi="Book Antiqua" w:cs="Book Antiqua"/>
        </w:rPr>
        <w:t xml:space="preserve">2 </w:t>
      </w:r>
      <w:proofErr w:type="gramStart"/>
      <w:r w:rsidR="00DD6D6A" w:rsidRPr="005235F7">
        <w:rPr>
          <w:rFonts w:ascii="Book Antiqua" w:hAnsi="Book Antiqua" w:cs="Book Antiqua"/>
        </w:rPr>
        <w:t>Será</w:t>
      </w:r>
      <w:proofErr w:type="gramEnd"/>
      <w:r w:rsidR="00DD6D6A"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D6D6A" w:rsidRDefault="008767F4" w:rsidP="00DD6D6A">
      <w:pPr>
        <w:widowControl w:val="0"/>
        <w:rPr>
          <w:rFonts w:ascii="Book Antiqua" w:hAnsi="Book Antiqua" w:cs="Book Antiqua"/>
        </w:rPr>
      </w:pPr>
      <w:r>
        <w:rPr>
          <w:rFonts w:ascii="Book Antiqua" w:hAnsi="Book Antiqua" w:cs="Book Antiqua"/>
        </w:rPr>
        <w:t>1</w:t>
      </w:r>
      <w:r w:rsidR="00593665">
        <w:rPr>
          <w:rFonts w:ascii="Book Antiqua" w:hAnsi="Book Antiqua" w:cs="Book Antiqua"/>
        </w:rPr>
        <w:t>1</w:t>
      </w:r>
      <w:r>
        <w:rPr>
          <w:rFonts w:ascii="Book Antiqua" w:hAnsi="Book Antiqua" w:cs="Book Antiqua"/>
        </w:rPr>
        <w:t>.</w:t>
      </w:r>
      <w:r w:rsidR="00DD6D6A" w:rsidRPr="005235F7">
        <w:rPr>
          <w:rFonts w:ascii="Book Antiqua" w:hAnsi="Book Antiqua" w:cs="Book Antiqua"/>
        </w:rPr>
        <w:t xml:space="preserve">3 </w:t>
      </w:r>
      <w:proofErr w:type="gramStart"/>
      <w:r w:rsidR="00DD6D6A" w:rsidRPr="005235F7">
        <w:rPr>
          <w:rFonts w:ascii="Book Antiqua" w:hAnsi="Book Antiqua" w:cs="Book Antiqua"/>
        </w:rPr>
        <w:t>Caberá</w:t>
      </w:r>
      <w:proofErr w:type="gramEnd"/>
      <w:r w:rsidR="00DD6D6A" w:rsidRPr="005235F7">
        <w:rPr>
          <w:rFonts w:ascii="Book Antiqua" w:hAnsi="Book Antiqua" w:cs="Book Antiqua"/>
        </w:rPr>
        <w:t xml:space="preserve"> aplicação da penalidade de advertência nos casos de infrações leves que não gerem prejuízo à Administração.</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4 </w:t>
      </w:r>
      <w:proofErr w:type="gramStart"/>
      <w:r w:rsidR="00DD6D6A" w:rsidRPr="005235F7">
        <w:rPr>
          <w:rFonts w:ascii="Book Antiqua" w:hAnsi="Book Antiqua" w:cs="Book Antiqua"/>
        </w:rPr>
        <w:t>Caberá</w:t>
      </w:r>
      <w:proofErr w:type="gramEnd"/>
      <w:r w:rsidR="00DD6D6A" w:rsidRPr="005235F7">
        <w:rPr>
          <w:rFonts w:ascii="Book Antiqua" w:hAnsi="Book Antiqua" w:cs="Book Antiqua"/>
        </w:rPr>
        <w:t xml:space="preserve"> aplicação de multa de até 20% calculada sobre o valor total da Proposta de Preços d</w:t>
      </w:r>
      <w:r w:rsidR="00DD6D6A">
        <w:rPr>
          <w:rFonts w:ascii="Book Antiqua" w:hAnsi="Book Antiqua" w:cs="Book Antiqua"/>
        </w:rPr>
        <w:t>o l</w:t>
      </w:r>
      <w:r w:rsidR="00DD6D6A" w:rsidRPr="005235F7">
        <w:rPr>
          <w:rFonts w:ascii="Book Antiqua" w:hAnsi="Book Antiqua" w:cs="Book Antiqua"/>
        </w:rPr>
        <w:t>icitante ou do valor total do Contrato, nas seguintes proporções e casos:</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lastRenderedPageBreak/>
        <w:t>c)</w:t>
      </w:r>
      <w:r w:rsidRPr="005235F7">
        <w:rPr>
          <w:rFonts w:ascii="Book Antiqua" w:hAnsi="Book Antiqua" w:cs="Book Antiqua"/>
        </w:rPr>
        <w:t xml:space="preserve"> apresentar documentação falsa exigida para o certame;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w:t>
      </w:r>
      <w:r w:rsidRPr="0053095D">
        <w:rPr>
          <w:rFonts w:ascii="Book Antiqua" w:hAnsi="Book Antiqua" w:cs="Book Antiqua"/>
        </w:rPr>
        <w:t>Autorização de Empenho</w:t>
      </w:r>
      <w:r w:rsidRPr="005235F7">
        <w:rPr>
          <w:rFonts w:ascii="Book Antiqua" w:hAnsi="Book Antiqua" w:cs="Book Antiqua"/>
        </w:rPr>
        <w:t>.</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5 Sem prejuízo da aplicação de multa caberá aplicação da penalidade de Impedimento de licitar e contratar com a União, Estados, DF e Municípios, nos seguintes prazos e casos:</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DD6D6A" w:rsidP="00DD6D6A">
      <w:pPr>
        <w:widowControl w:val="0"/>
        <w:ind w:left="-28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6 Em todo caso </w:t>
      </w:r>
      <w:r w:rsidR="00DD6D6A">
        <w:rPr>
          <w:rFonts w:ascii="Book Antiqua" w:hAnsi="Book Antiqua" w:cs="Book Antiqua"/>
        </w:rPr>
        <w:t>o</w:t>
      </w:r>
      <w:r w:rsidR="00DD6D6A" w:rsidRPr="005235F7">
        <w:rPr>
          <w:rFonts w:ascii="Book Antiqua" w:hAnsi="Book Antiqua" w:cs="Book Antiqua"/>
        </w:rPr>
        <w:t xml:space="preserve"> licitante terá direito ao </w:t>
      </w:r>
      <w:proofErr w:type="gramStart"/>
      <w:r w:rsidR="00DD6D6A" w:rsidRPr="005235F7">
        <w:rPr>
          <w:rFonts w:ascii="Book Antiqua" w:hAnsi="Book Antiqua" w:cs="Book Antiqua"/>
        </w:rPr>
        <w:t>contraditório e ampla defesa</w:t>
      </w:r>
      <w:proofErr w:type="gramEnd"/>
      <w:r w:rsidR="00DD6D6A" w:rsidRPr="005235F7">
        <w:rPr>
          <w:rFonts w:ascii="Book Antiqua" w:hAnsi="Book Antiqua" w:cs="Book Antiqua"/>
        </w:rPr>
        <w:t>.</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6.1 Em respeito ao princípio do contraditório e ampla defesa, poderá </w:t>
      </w:r>
      <w:r w:rsidR="00DD6D6A">
        <w:rPr>
          <w:rFonts w:ascii="Book Antiqua" w:hAnsi="Book Antiqua" w:cs="Book Antiqua"/>
        </w:rPr>
        <w:t>o</w:t>
      </w:r>
      <w:r w:rsidR="00DD6D6A" w:rsidRPr="005235F7">
        <w:rPr>
          <w:rFonts w:ascii="Book Antiqua" w:hAnsi="Book Antiqua" w:cs="Book Antiqua"/>
        </w:rPr>
        <w:t xml:space="preserve"> licitante apresentar defesa prévia no prazo de </w:t>
      </w:r>
      <w:proofErr w:type="gramStart"/>
      <w:r w:rsidR="00DD6D6A" w:rsidRPr="005235F7">
        <w:rPr>
          <w:rFonts w:ascii="Book Antiqua" w:hAnsi="Book Antiqua" w:cs="Book Antiqua"/>
        </w:rPr>
        <w:t>5</w:t>
      </w:r>
      <w:proofErr w:type="gramEnd"/>
      <w:r w:rsidR="00DD6D6A" w:rsidRPr="005235F7">
        <w:rPr>
          <w:rFonts w:ascii="Book Antiqua" w:hAnsi="Book Antiqua" w:cs="Book Antiqua"/>
        </w:rPr>
        <w:t xml:space="preserve"> (cinco) dias úteis após a notificação sobre a irregularidade ou aplicação da penalidade.</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7 É facultado a</w:t>
      </w:r>
      <w:r w:rsidR="00DD6D6A">
        <w:rPr>
          <w:rFonts w:ascii="Book Antiqua" w:hAnsi="Book Antiqua" w:cs="Book Antiqua"/>
        </w:rPr>
        <w:t>o</w:t>
      </w:r>
      <w:r w:rsidR="00DD6D6A" w:rsidRPr="005235F7">
        <w:rPr>
          <w:rFonts w:ascii="Book Antiqua" w:hAnsi="Book Antiqua" w:cs="Book Antiqua"/>
        </w:rPr>
        <w:t xml:space="preserve"> licitante apresentar recurso contra aplicação de penalidade no prazo de </w:t>
      </w:r>
      <w:proofErr w:type="gramStart"/>
      <w:r w:rsidR="00DD6D6A" w:rsidRPr="005235F7">
        <w:rPr>
          <w:rFonts w:ascii="Book Antiqua" w:hAnsi="Book Antiqua" w:cs="Book Antiqua"/>
        </w:rPr>
        <w:t>5</w:t>
      </w:r>
      <w:proofErr w:type="gramEnd"/>
      <w:r w:rsidR="00DD6D6A" w:rsidRPr="005235F7">
        <w:rPr>
          <w:rFonts w:ascii="Book Antiqua" w:hAnsi="Book Antiqua" w:cs="Book Antiqua"/>
        </w:rPr>
        <w:t xml:space="preserve"> (cinco) dias úteis a contar da intimação, nos termos do art. 109 da Lei nº 8.666/1993.</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8 As multas sempre que possível serão descontadas diretamente da garantia prestada, dos valores devidos à </w:t>
      </w:r>
      <w:r w:rsidR="00DD6D6A" w:rsidRPr="001F558A">
        <w:rPr>
          <w:rFonts w:ascii="Book Antiqua" w:hAnsi="Book Antiqua" w:cs="Book Antiqua"/>
          <w:b/>
        </w:rPr>
        <w:t>CONTRATADA</w:t>
      </w:r>
      <w:r w:rsidR="00DD6D6A">
        <w:rPr>
          <w:rFonts w:ascii="Book Antiqua" w:hAnsi="Book Antiqua" w:cs="Book Antiqua"/>
        </w:rPr>
        <w:t xml:space="preserve"> e</w:t>
      </w:r>
      <w:r w:rsidR="00DD6D6A"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9 Caso não seja recolhido o valor d</w:t>
      </w:r>
      <w:r w:rsidR="00DD6D6A">
        <w:rPr>
          <w:rFonts w:ascii="Book Antiqua" w:hAnsi="Book Antiqua" w:cs="Book Antiqua"/>
        </w:rPr>
        <w:t>a multa no prazo estabelecido, o</w:t>
      </w:r>
      <w:r w:rsidR="00DD6D6A" w:rsidRPr="005235F7">
        <w:rPr>
          <w:rFonts w:ascii="Book Antiqua" w:hAnsi="Book Antiqua" w:cs="Book Antiqua"/>
        </w:rPr>
        <w:t xml:space="preserve"> licitante será inscrit</w:t>
      </w:r>
      <w:r w:rsidR="00DD6D6A">
        <w:rPr>
          <w:rFonts w:ascii="Book Antiqua" w:hAnsi="Book Antiqua" w:cs="Book Antiqua"/>
        </w:rPr>
        <w:t>o</w:t>
      </w:r>
      <w:r w:rsidR="00DD6D6A" w:rsidRPr="005235F7">
        <w:rPr>
          <w:rFonts w:ascii="Book Antiqua" w:hAnsi="Book Antiqua" w:cs="Book Antiqua"/>
        </w:rPr>
        <w:t xml:space="preserve"> em dívida ativa do Município, sendo o valor executado judicialmente.</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10 As penalidades de Advertência, Multa e Impedimento de Licitar, poderão ser aplicadas por qualquer Secretário Municipal requisitante.  </w:t>
      </w:r>
    </w:p>
    <w:p w:rsidR="00DD6D6A"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.11 Os recursos deverão ser encaminhados à autoridade que aplicou a penalidade, sendo que após sua análise será submetida à Decisão da Autoridade hierarquicamente Superior.</w:t>
      </w:r>
    </w:p>
    <w:p w:rsidR="00DD6D6A" w:rsidRDefault="00DD6D6A" w:rsidP="00DD6D6A">
      <w:pPr>
        <w:rPr>
          <w:rFonts w:ascii="Book Antiqua" w:hAnsi="Book Antiqua" w:cs="Book Antiqua"/>
        </w:rPr>
      </w:pPr>
    </w:p>
    <w:p w:rsidR="00DD6D6A" w:rsidRPr="00AF4952" w:rsidRDefault="00DD6D6A" w:rsidP="00DD6D6A">
      <w:pPr>
        <w:rPr>
          <w:rFonts w:ascii="Book Antiqua" w:hAnsi="Book Antiqua" w:cs="Book Antiqua"/>
        </w:rPr>
      </w:pPr>
      <w:r>
        <w:rPr>
          <w:rFonts w:ascii="Book Antiqua" w:hAnsi="Book Antiqua" w:cs="Book Antiqua"/>
        </w:rPr>
        <w:t xml:space="preserve">Termo de Referência elaborado por: </w:t>
      </w:r>
      <w:proofErr w:type="spellStart"/>
      <w:r w:rsidR="00AF4952" w:rsidRPr="00AF4952">
        <w:rPr>
          <w:rFonts w:ascii="Book Antiqua" w:hAnsi="Book Antiqua" w:cs="Book Antiqua"/>
        </w:rPr>
        <w:t>Ra</w:t>
      </w:r>
      <w:r w:rsidR="00E4114C">
        <w:rPr>
          <w:rFonts w:ascii="Book Antiqua" w:hAnsi="Book Antiqua" w:cs="Book Antiqua"/>
        </w:rPr>
        <w:t>ph</w:t>
      </w:r>
      <w:r w:rsidR="00AF4952" w:rsidRPr="00AF4952">
        <w:rPr>
          <w:rFonts w:ascii="Book Antiqua" w:hAnsi="Book Antiqua" w:cs="Book Antiqua"/>
        </w:rPr>
        <w:t>ael</w:t>
      </w:r>
      <w:proofErr w:type="spellEnd"/>
      <w:r w:rsidR="00AF4952" w:rsidRPr="00AF4952">
        <w:rPr>
          <w:rFonts w:ascii="Book Antiqua" w:hAnsi="Book Antiqua" w:cs="Book Antiqua"/>
        </w:rPr>
        <w:t xml:space="preserve"> </w:t>
      </w:r>
      <w:r w:rsidR="00043FBD">
        <w:rPr>
          <w:rFonts w:ascii="Book Antiqua" w:hAnsi="Book Antiqua" w:cs="Book Antiqua"/>
        </w:rPr>
        <w:t>d</w:t>
      </w:r>
      <w:r w:rsidR="00AF4952" w:rsidRPr="00AF4952">
        <w:rPr>
          <w:rFonts w:ascii="Book Antiqua" w:hAnsi="Book Antiqua" w:cs="Book Antiqua"/>
        </w:rPr>
        <w:t xml:space="preserve">e </w:t>
      </w:r>
      <w:proofErr w:type="spellStart"/>
      <w:r w:rsidR="00AF4952" w:rsidRPr="00AF4952">
        <w:rPr>
          <w:rFonts w:ascii="Book Antiqua" w:hAnsi="Book Antiqua" w:cs="Book Antiqua"/>
        </w:rPr>
        <w:t>Gasperi</w:t>
      </w:r>
      <w:proofErr w:type="spellEnd"/>
      <w:r w:rsidR="00AF4952" w:rsidRPr="00AF4952">
        <w:rPr>
          <w:rFonts w:ascii="Book Antiqua" w:hAnsi="Book Antiqua" w:cs="Book Antiqua"/>
        </w:rPr>
        <w:t xml:space="preserve"> Xavier da Silva, Superintendente de Meio Ambiente</w:t>
      </w:r>
      <w:r w:rsidR="00F340FD">
        <w:rPr>
          <w:rFonts w:ascii="Book Antiqua" w:hAnsi="Book Antiqua" w:cs="Book Antiqua"/>
        </w:rPr>
        <w:t xml:space="preserve"> e Desenvolvimento Sustentável</w:t>
      </w:r>
      <w:r w:rsidR="00AF4952" w:rsidRPr="00AF4952">
        <w:rPr>
          <w:rFonts w:ascii="Book Antiqua" w:hAnsi="Book Antiqua" w:cs="Book Antiqua"/>
        </w:rPr>
        <w:t>.</w:t>
      </w:r>
    </w:p>
    <w:p w:rsidR="00DD6D6A" w:rsidRDefault="00DD6D6A" w:rsidP="00DD6D6A">
      <w:pPr>
        <w:rPr>
          <w:rFonts w:ascii="Book Antiqua" w:hAnsi="Book Antiqua" w:cs="Book Antiqua"/>
        </w:rPr>
      </w:pPr>
    </w:p>
    <w:p w:rsidR="00DD6D6A" w:rsidRPr="00250D98" w:rsidRDefault="00DD6D6A" w:rsidP="00DD6D6A">
      <w:pPr>
        <w:widowControl w:val="0"/>
        <w:jc w:val="right"/>
        <w:rPr>
          <w:rFonts w:ascii="Book Antiqua" w:eastAsia="Book Antiqua" w:hAnsi="Book Antiqua"/>
        </w:rPr>
      </w:pPr>
      <w:r>
        <w:rPr>
          <w:rFonts w:ascii="Book Antiqua" w:hAnsi="Book Antiqua" w:cs="Book Antiqua"/>
        </w:rPr>
        <w:t xml:space="preserve"> </w:t>
      </w:r>
      <w:r w:rsidRPr="00250D98">
        <w:rPr>
          <w:rFonts w:ascii="Book Antiqua" w:eastAsia="Book Antiqua" w:hAnsi="Book Antiqua"/>
        </w:rPr>
        <w:t xml:space="preserve">Gaspar/SC, </w:t>
      </w:r>
      <w:r w:rsidR="00AF4952">
        <w:rPr>
          <w:rFonts w:ascii="Book Antiqua" w:eastAsia="Book Antiqua" w:hAnsi="Book Antiqua"/>
        </w:rPr>
        <w:t>23</w:t>
      </w:r>
      <w:r w:rsidR="002E74AE">
        <w:rPr>
          <w:rFonts w:ascii="Book Antiqua" w:eastAsia="Book Antiqua" w:hAnsi="Book Antiqua"/>
        </w:rPr>
        <w:t xml:space="preserve"> </w:t>
      </w:r>
      <w:r w:rsidRPr="00250D98">
        <w:rPr>
          <w:rFonts w:ascii="Book Antiqua" w:eastAsia="Book Antiqua" w:hAnsi="Book Antiqua"/>
        </w:rPr>
        <w:t xml:space="preserve">de </w:t>
      </w:r>
      <w:r>
        <w:rPr>
          <w:rFonts w:ascii="Book Antiqua" w:eastAsia="Book Antiqua" w:hAnsi="Book Antiqua"/>
        </w:rPr>
        <w:t>ju</w:t>
      </w:r>
      <w:r w:rsidR="002E74AE">
        <w:rPr>
          <w:rFonts w:ascii="Book Antiqua" w:eastAsia="Book Antiqua" w:hAnsi="Book Antiqua"/>
        </w:rPr>
        <w:t>l</w:t>
      </w:r>
      <w:r>
        <w:rPr>
          <w:rFonts w:ascii="Book Antiqua" w:eastAsia="Book Antiqua" w:hAnsi="Book Antiqua"/>
        </w:rPr>
        <w:t>ho</w:t>
      </w:r>
      <w:r w:rsidRPr="00250D98">
        <w:rPr>
          <w:rFonts w:ascii="Book Antiqua" w:eastAsia="Book Antiqua" w:hAnsi="Book Antiqua"/>
        </w:rPr>
        <w:t xml:space="preserve"> de 2020.</w:t>
      </w:r>
    </w:p>
    <w:p w:rsidR="00DD6D6A" w:rsidRDefault="00DD6D6A" w:rsidP="00DD6D6A">
      <w:pPr>
        <w:widowControl w:val="0"/>
        <w:rPr>
          <w:rFonts w:ascii="Book Antiqua" w:eastAsia="Book Antiqua" w:hAnsi="Book Antiqua"/>
        </w:rPr>
      </w:pPr>
    </w:p>
    <w:p w:rsidR="002E74AE" w:rsidRDefault="002E74AE" w:rsidP="00DD6D6A">
      <w:pPr>
        <w:widowControl w:val="0"/>
        <w:rPr>
          <w:rFonts w:ascii="Book Antiqua" w:eastAsia="Book Antiqua" w:hAnsi="Book Antiqua"/>
        </w:rPr>
      </w:pPr>
    </w:p>
    <w:p w:rsidR="002E74AE" w:rsidRPr="00583E15" w:rsidRDefault="002E74AE" w:rsidP="002E74AE">
      <w:pPr>
        <w:widowControl w:val="0"/>
        <w:autoSpaceDE w:val="0"/>
        <w:autoSpaceDN w:val="0"/>
        <w:adjustRightInd w:val="0"/>
        <w:ind w:right="-852"/>
        <w:jc w:val="center"/>
        <w:rPr>
          <w:rFonts w:ascii="Book Antiqua" w:hAnsi="Book Antiqua"/>
          <w:b/>
        </w:rPr>
      </w:pPr>
      <w:proofErr w:type="spellStart"/>
      <w:r>
        <w:rPr>
          <w:rFonts w:ascii="Book Antiqua" w:hAnsi="Book Antiqua" w:cs="Book Antiqua"/>
          <w:b/>
        </w:rPr>
        <w:t>CLEVERTON</w:t>
      </w:r>
      <w:proofErr w:type="spellEnd"/>
      <w:r>
        <w:rPr>
          <w:rFonts w:ascii="Book Antiqua" w:hAnsi="Book Antiqua" w:cs="Book Antiqua"/>
          <w:b/>
        </w:rPr>
        <w:t xml:space="preserve"> JOÃO BATISTA</w:t>
      </w:r>
    </w:p>
    <w:p w:rsidR="002E74AE" w:rsidRDefault="002E74AE" w:rsidP="002E74AE">
      <w:pPr>
        <w:widowControl w:val="0"/>
        <w:ind w:right="-852"/>
        <w:jc w:val="center"/>
        <w:rPr>
          <w:rFonts w:ascii="Book Antiqua" w:eastAsia="Book Antiqua" w:hAnsi="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2E74AE" w:rsidRDefault="002E74AE" w:rsidP="00DD6D6A">
      <w:pPr>
        <w:widowControl w:val="0"/>
        <w:rPr>
          <w:rFonts w:ascii="Book Antiqua" w:eastAsia="Book Antiqua" w:hAnsi="Book Antiqua"/>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B7540">
        <w:rPr>
          <w:rFonts w:ascii="Book Antiqua" w:eastAsia="Book Antiqua" w:hAnsi="Book Antiqua"/>
          <w:sz w:val="36"/>
          <w:szCs w:val="36"/>
        </w:rPr>
        <w:t>145/2020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0B7540">
        <w:rPr>
          <w:rStyle w:val="nfase"/>
          <w:rFonts w:ascii="Book Antiqua" w:eastAsia="Book Antiqua" w:hAnsi="Book Antiqua"/>
          <w:i w:val="0"/>
          <w:sz w:val="36"/>
          <w:szCs w:val="36"/>
        </w:rPr>
        <w:t>031/2020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482E0A" w:rsidRPr="00E14F58" w:rsidRDefault="00482E0A" w:rsidP="00482E0A">
      <w:pPr>
        <w:pStyle w:val="Normal0"/>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ESTE PROCESSO SERÁ RESERVADO PARA PARTICIPAÇÃO EXCLUSIVA DE </w:t>
      </w:r>
      <w:r w:rsidRPr="00E14F58">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Pr="00E14F58">
        <w:rPr>
          <w:rFonts w:ascii="Book Antiqua" w:hAnsi="Book Antiqua"/>
          <w:b/>
          <w:sz w:val="18"/>
          <w:szCs w:val="18"/>
          <w:shd w:val="clear" w:color="auto" w:fill="F2F2F2" w:themeFill="background1" w:themeFillShade="F2"/>
        </w:rPr>
        <w:t>DECRETO MUNICIPAL Nº 7.241/2016.</w:t>
      </w:r>
    </w:p>
    <w:p w:rsidR="00E57F0B" w:rsidRDefault="00E57F0B" w:rsidP="001430A7">
      <w:pPr>
        <w:widowControl w:val="0"/>
        <w:rPr>
          <w:rFonts w:ascii="Book Antiqua" w:eastAsia="Book Antiqua" w:hAnsi="Book Antiqua"/>
          <w:b/>
          <w:sz w:val="16"/>
          <w:szCs w:val="16"/>
          <w:u w:val="single"/>
        </w:rPr>
      </w:pPr>
    </w:p>
    <w:tbl>
      <w:tblPr>
        <w:tblW w:w="10207" w:type="dxa"/>
        <w:tblInd w:w="-639" w:type="dxa"/>
        <w:tblLayout w:type="fixed"/>
        <w:tblCellMar>
          <w:left w:w="70" w:type="dxa"/>
          <w:right w:w="70" w:type="dxa"/>
        </w:tblCellMar>
        <w:tblLook w:val="04A0"/>
      </w:tblPr>
      <w:tblGrid>
        <w:gridCol w:w="425"/>
        <w:gridCol w:w="5858"/>
        <w:gridCol w:w="709"/>
        <w:gridCol w:w="992"/>
        <w:gridCol w:w="1089"/>
        <w:gridCol w:w="1134"/>
      </w:tblGrid>
      <w:tr w:rsidR="00482E0A" w:rsidRPr="00482E0A" w:rsidTr="0035095D">
        <w:trPr>
          <w:trHeight w:val="383"/>
        </w:trPr>
        <w:tc>
          <w:tcPr>
            <w:tcW w:w="425"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482E0A" w:rsidRPr="00482E0A" w:rsidRDefault="00482E0A" w:rsidP="00482E0A">
            <w:pPr>
              <w:ind w:left="-70" w:right="-116"/>
              <w:jc w:val="center"/>
              <w:rPr>
                <w:rFonts w:ascii="Book Antiqua" w:eastAsia="Times New Roman" w:hAnsi="Book Antiqua" w:cs="Calibri"/>
                <w:b/>
                <w:bCs/>
                <w:color w:val="000000"/>
                <w:sz w:val="18"/>
                <w:szCs w:val="18"/>
                <w:lang w:eastAsia="pt-BR"/>
              </w:rPr>
            </w:pPr>
            <w:r w:rsidRPr="00482E0A">
              <w:rPr>
                <w:rFonts w:ascii="Book Antiqua" w:eastAsia="Times New Roman" w:hAnsi="Book Antiqua" w:cs="Calibri"/>
                <w:b/>
                <w:bCs/>
                <w:color w:val="000000"/>
                <w:sz w:val="18"/>
                <w:szCs w:val="18"/>
                <w:lang w:eastAsia="pt-BR"/>
              </w:rPr>
              <w:t>Item</w:t>
            </w:r>
          </w:p>
        </w:tc>
        <w:tc>
          <w:tcPr>
            <w:tcW w:w="5858" w:type="dxa"/>
            <w:tcBorders>
              <w:top w:val="single" w:sz="4" w:space="0" w:color="auto"/>
              <w:left w:val="nil"/>
              <w:bottom w:val="single" w:sz="4" w:space="0" w:color="auto"/>
              <w:right w:val="single" w:sz="4" w:space="0" w:color="auto"/>
            </w:tcBorders>
            <w:shd w:val="clear" w:color="000000" w:fill="F2DDDC"/>
            <w:noWrap/>
            <w:vAlign w:val="center"/>
            <w:hideMark/>
          </w:tcPr>
          <w:p w:rsidR="00482E0A" w:rsidRPr="00482E0A" w:rsidRDefault="00482E0A" w:rsidP="00482E0A">
            <w:pPr>
              <w:ind w:left="0" w:right="0"/>
              <w:jc w:val="center"/>
              <w:rPr>
                <w:rFonts w:ascii="Book Antiqua" w:eastAsia="Times New Roman" w:hAnsi="Book Antiqua" w:cs="Calibri"/>
                <w:b/>
                <w:bCs/>
                <w:color w:val="000000"/>
                <w:sz w:val="18"/>
                <w:szCs w:val="18"/>
                <w:lang w:eastAsia="pt-BR"/>
              </w:rPr>
            </w:pPr>
            <w:r w:rsidRPr="00482E0A">
              <w:rPr>
                <w:rFonts w:ascii="Book Antiqua" w:eastAsia="Times New Roman" w:hAnsi="Book Antiqua" w:cs="Calibri"/>
                <w:b/>
                <w:bCs/>
                <w:color w:val="000000"/>
                <w:sz w:val="18"/>
                <w:szCs w:val="18"/>
                <w:lang w:eastAsia="pt-BR"/>
              </w:rPr>
              <w:t>Descrição</w:t>
            </w:r>
          </w:p>
        </w:tc>
        <w:tc>
          <w:tcPr>
            <w:tcW w:w="709" w:type="dxa"/>
            <w:tcBorders>
              <w:top w:val="single" w:sz="4" w:space="0" w:color="auto"/>
              <w:left w:val="nil"/>
              <w:bottom w:val="single" w:sz="4" w:space="0" w:color="auto"/>
              <w:right w:val="single" w:sz="4" w:space="0" w:color="auto"/>
            </w:tcBorders>
            <w:shd w:val="clear" w:color="000000" w:fill="F2DDDC"/>
            <w:vAlign w:val="center"/>
            <w:hideMark/>
          </w:tcPr>
          <w:p w:rsidR="00482E0A" w:rsidRPr="00482E0A" w:rsidRDefault="00482E0A" w:rsidP="00482E0A">
            <w:pPr>
              <w:ind w:left="-70" w:right="-70"/>
              <w:jc w:val="center"/>
              <w:rPr>
                <w:rFonts w:ascii="Book Antiqua" w:eastAsia="Times New Roman" w:hAnsi="Book Antiqua" w:cs="Calibri"/>
                <w:b/>
                <w:bCs/>
                <w:color w:val="000000"/>
                <w:sz w:val="18"/>
                <w:szCs w:val="18"/>
                <w:lang w:eastAsia="pt-BR"/>
              </w:rPr>
            </w:pPr>
            <w:r w:rsidRPr="00482E0A">
              <w:rPr>
                <w:rFonts w:ascii="Book Antiqua" w:eastAsia="Times New Roman" w:hAnsi="Book Antiqua" w:cs="Calibri"/>
                <w:b/>
                <w:bCs/>
                <w:color w:val="000000"/>
                <w:sz w:val="18"/>
                <w:szCs w:val="18"/>
                <w:lang w:eastAsia="pt-BR"/>
              </w:rPr>
              <w:t xml:space="preserve">Quant.      </w:t>
            </w:r>
          </w:p>
        </w:tc>
        <w:tc>
          <w:tcPr>
            <w:tcW w:w="992" w:type="dxa"/>
            <w:tcBorders>
              <w:top w:val="single" w:sz="4" w:space="0" w:color="auto"/>
              <w:left w:val="nil"/>
              <w:bottom w:val="single" w:sz="4" w:space="0" w:color="auto"/>
              <w:right w:val="single" w:sz="4" w:space="0" w:color="auto"/>
            </w:tcBorders>
            <w:shd w:val="clear" w:color="000000" w:fill="F2DDDC"/>
            <w:vAlign w:val="center"/>
            <w:hideMark/>
          </w:tcPr>
          <w:p w:rsidR="00482E0A" w:rsidRPr="00482E0A" w:rsidRDefault="00482E0A" w:rsidP="00482E0A">
            <w:pPr>
              <w:ind w:left="-70" w:right="-70"/>
              <w:jc w:val="center"/>
              <w:rPr>
                <w:rFonts w:ascii="Book Antiqua" w:eastAsia="Times New Roman" w:hAnsi="Book Antiqua" w:cs="Calibri"/>
                <w:b/>
                <w:bCs/>
                <w:color w:val="000000"/>
                <w:sz w:val="18"/>
                <w:szCs w:val="18"/>
                <w:lang w:eastAsia="pt-BR"/>
              </w:rPr>
            </w:pPr>
            <w:proofErr w:type="spellStart"/>
            <w:r w:rsidRPr="00482E0A">
              <w:rPr>
                <w:rFonts w:ascii="Book Antiqua" w:eastAsia="Times New Roman" w:hAnsi="Book Antiqua" w:cs="Calibri"/>
                <w:b/>
                <w:bCs/>
                <w:color w:val="000000"/>
                <w:sz w:val="18"/>
                <w:szCs w:val="18"/>
                <w:lang w:eastAsia="pt-BR"/>
              </w:rPr>
              <w:t>Vlr</w:t>
            </w:r>
            <w:proofErr w:type="spellEnd"/>
            <w:r w:rsidRPr="00482E0A">
              <w:rPr>
                <w:rFonts w:ascii="Book Antiqua" w:eastAsia="Times New Roman" w:hAnsi="Book Antiqua" w:cs="Calibri"/>
                <w:b/>
                <w:bCs/>
                <w:color w:val="000000"/>
                <w:sz w:val="18"/>
                <w:szCs w:val="18"/>
                <w:lang w:eastAsia="pt-BR"/>
              </w:rPr>
              <w:t xml:space="preserve"> </w:t>
            </w:r>
            <w:proofErr w:type="spellStart"/>
            <w:r w:rsidRPr="00482E0A">
              <w:rPr>
                <w:rFonts w:ascii="Book Antiqua" w:eastAsia="Times New Roman" w:hAnsi="Book Antiqua" w:cs="Calibri"/>
                <w:b/>
                <w:bCs/>
                <w:color w:val="000000"/>
                <w:sz w:val="18"/>
                <w:szCs w:val="18"/>
                <w:lang w:eastAsia="pt-BR"/>
              </w:rPr>
              <w:t>Unit</w:t>
            </w:r>
            <w:proofErr w:type="spellEnd"/>
            <w:r w:rsidRPr="00482E0A">
              <w:rPr>
                <w:rFonts w:ascii="Book Antiqua" w:eastAsia="Times New Roman" w:hAnsi="Book Antiqua" w:cs="Calibri"/>
                <w:b/>
                <w:bCs/>
                <w:color w:val="000000"/>
                <w:sz w:val="18"/>
                <w:szCs w:val="18"/>
                <w:lang w:eastAsia="pt-BR"/>
              </w:rPr>
              <w:t xml:space="preserve"> Máximo</w:t>
            </w:r>
          </w:p>
        </w:tc>
        <w:tc>
          <w:tcPr>
            <w:tcW w:w="1089" w:type="dxa"/>
            <w:tcBorders>
              <w:top w:val="single" w:sz="4" w:space="0" w:color="auto"/>
              <w:left w:val="nil"/>
              <w:bottom w:val="single" w:sz="4" w:space="0" w:color="auto"/>
              <w:right w:val="single" w:sz="4" w:space="0" w:color="auto"/>
            </w:tcBorders>
            <w:shd w:val="clear" w:color="000000" w:fill="F2DDDC"/>
            <w:vAlign w:val="center"/>
            <w:hideMark/>
          </w:tcPr>
          <w:p w:rsidR="00482E0A" w:rsidRPr="00482E0A" w:rsidRDefault="00482E0A" w:rsidP="00482E0A">
            <w:pPr>
              <w:ind w:left="-70" w:right="-71"/>
              <w:jc w:val="center"/>
              <w:rPr>
                <w:rFonts w:ascii="Book Antiqua" w:eastAsia="Times New Roman" w:hAnsi="Book Antiqua" w:cs="Calibri"/>
                <w:b/>
                <w:bCs/>
                <w:color w:val="000000"/>
                <w:sz w:val="18"/>
                <w:szCs w:val="18"/>
                <w:lang w:eastAsia="pt-BR"/>
              </w:rPr>
            </w:pPr>
            <w:proofErr w:type="spellStart"/>
            <w:r w:rsidRPr="00482E0A">
              <w:rPr>
                <w:rFonts w:ascii="Book Antiqua" w:eastAsia="Times New Roman" w:hAnsi="Book Antiqua" w:cs="Calibri"/>
                <w:b/>
                <w:bCs/>
                <w:color w:val="000000"/>
                <w:sz w:val="18"/>
                <w:szCs w:val="18"/>
                <w:lang w:eastAsia="pt-BR"/>
              </w:rPr>
              <w:t>Vlr</w:t>
            </w:r>
            <w:proofErr w:type="spellEnd"/>
            <w:r w:rsidRPr="00482E0A">
              <w:rPr>
                <w:rFonts w:ascii="Book Antiqua" w:eastAsia="Times New Roman" w:hAnsi="Book Antiqua" w:cs="Calibri"/>
                <w:b/>
                <w:bCs/>
                <w:color w:val="000000"/>
                <w:sz w:val="18"/>
                <w:szCs w:val="18"/>
                <w:lang w:eastAsia="pt-BR"/>
              </w:rPr>
              <w:t xml:space="preserve"> </w:t>
            </w:r>
            <w:proofErr w:type="spellStart"/>
            <w:r w:rsidRPr="00482E0A">
              <w:rPr>
                <w:rFonts w:ascii="Book Antiqua" w:eastAsia="Times New Roman" w:hAnsi="Book Antiqua" w:cs="Calibri"/>
                <w:b/>
                <w:bCs/>
                <w:color w:val="000000"/>
                <w:sz w:val="18"/>
                <w:szCs w:val="18"/>
                <w:lang w:eastAsia="pt-BR"/>
              </w:rPr>
              <w:t>Unit</w:t>
            </w:r>
            <w:proofErr w:type="spellEnd"/>
            <w:r w:rsidRPr="00482E0A">
              <w:rPr>
                <w:rFonts w:ascii="Book Antiqua" w:eastAsia="Times New Roman" w:hAnsi="Book Antiqua" w:cs="Calibri"/>
                <w:b/>
                <w:bCs/>
                <w:color w:val="000000"/>
                <w:sz w:val="18"/>
                <w:szCs w:val="18"/>
                <w:lang w:eastAsia="pt-BR"/>
              </w:rPr>
              <w:t xml:space="preserve"> Cotado </w:t>
            </w:r>
          </w:p>
        </w:tc>
        <w:tc>
          <w:tcPr>
            <w:tcW w:w="1134" w:type="dxa"/>
            <w:tcBorders>
              <w:top w:val="single" w:sz="4" w:space="0" w:color="auto"/>
              <w:left w:val="nil"/>
              <w:bottom w:val="single" w:sz="4" w:space="0" w:color="auto"/>
              <w:right w:val="single" w:sz="4" w:space="0" w:color="auto"/>
            </w:tcBorders>
            <w:shd w:val="clear" w:color="000000" w:fill="F2DDDC"/>
            <w:vAlign w:val="center"/>
            <w:hideMark/>
          </w:tcPr>
          <w:p w:rsidR="00482E0A" w:rsidRPr="00482E0A" w:rsidRDefault="00482E0A" w:rsidP="00482E0A">
            <w:pPr>
              <w:ind w:left="-69" w:right="-70"/>
              <w:jc w:val="center"/>
              <w:rPr>
                <w:rFonts w:ascii="Book Antiqua" w:eastAsia="Times New Roman" w:hAnsi="Book Antiqua" w:cs="Calibri"/>
                <w:b/>
                <w:bCs/>
                <w:color w:val="000000"/>
                <w:sz w:val="18"/>
                <w:szCs w:val="18"/>
                <w:lang w:eastAsia="pt-BR"/>
              </w:rPr>
            </w:pPr>
            <w:r w:rsidRPr="00482E0A">
              <w:rPr>
                <w:rFonts w:ascii="Book Antiqua" w:eastAsia="Times New Roman" w:hAnsi="Book Antiqua" w:cs="Calibri"/>
                <w:b/>
                <w:bCs/>
                <w:color w:val="000000"/>
                <w:sz w:val="18"/>
                <w:szCs w:val="18"/>
                <w:lang w:eastAsia="pt-BR"/>
              </w:rPr>
              <w:t>Marca</w:t>
            </w:r>
          </w:p>
        </w:tc>
      </w:tr>
      <w:tr w:rsidR="00482E0A" w:rsidRPr="00482E0A" w:rsidTr="00482E0A">
        <w:trPr>
          <w:trHeight w:val="6570"/>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482E0A" w:rsidRPr="00482E0A" w:rsidRDefault="00482E0A" w:rsidP="00482E0A">
            <w:pPr>
              <w:ind w:left="-70" w:right="-116"/>
              <w:jc w:val="center"/>
              <w:rPr>
                <w:rFonts w:ascii="Book Antiqua" w:eastAsia="Times New Roman" w:hAnsi="Book Antiqua" w:cs="Calibri"/>
                <w:b/>
                <w:bCs/>
                <w:color w:val="000000"/>
                <w:sz w:val="18"/>
                <w:szCs w:val="18"/>
                <w:lang w:eastAsia="pt-BR"/>
              </w:rPr>
            </w:pPr>
            <w:proofErr w:type="gramStart"/>
            <w:r w:rsidRPr="00482E0A">
              <w:rPr>
                <w:rFonts w:ascii="Book Antiqua" w:eastAsia="Times New Roman" w:hAnsi="Book Antiqua" w:cs="Calibri"/>
                <w:b/>
                <w:bCs/>
                <w:color w:val="000000"/>
                <w:sz w:val="18"/>
                <w:szCs w:val="18"/>
                <w:lang w:eastAsia="pt-BR"/>
              </w:rPr>
              <w:t>1</w:t>
            </w:r>
            <w:proofErr w:type="gramEnd"/>
          </w:p>
        </w:tc>
        <w:tc>
          <w:tcPr>
            <w:tcW w:w="5858" w:type="dxa"/>
            <w:tcBorders>
              <w:top w:val="nil"/>
              <w:left w:val="nil"/>
              <w:bottom w:val="single" w:sz="4" w:space="0" w:color="auto"/>
              <w:right w:val="single" w:sz="4" w:space="0" w:color="auto"/>
            </w:tcBorders>
            <w:shd w:val="clear" w:color="auto" w:fill="auto"/>
            <w:vAlign w:val="bottom"/>
            <w:hideMark/>
          </w:tcPr>
          <w:p w:rsidR="00482E0A" w:rsidRPr="00482E0A" w:rsidRDefault="00482E0A" w:rsidP="009520D2">
            <w:pPr>
              <w:ind w:left="0" w:right="0"/>
              <w:jc w:val="left"/>
              <w:rPr>
                <w:rFonts w:ascii="Book Antiqua" w:eastAsia="Times New Roman" w:hAnsi="Book Antiqua" w:cs="Calibri"/>
                <w:color w:val="000000"/>
                <w:sz w:val="18"/>
                <w:szCs w:val="18"/>
                <w:lang w:eastAsia="pt-BR"/>
              </w:rPr>
            </w:pPr>
            <w:r w:rsidRPr="00482E0A">
              <w:rPr>
                <w:rFonts w:ascii="Book Antiqua" w:eastAsia="Times New Roman" w:hAnsi="Book Antiqua" w:cs="Calibri"/>
                <w:b/>
                <w:bCs/>
                <w:color w:val="000000"/>
                <w:sz w:val="18"/>
                <w:szCs w:val="18"/>
                <w:lang w:eastAsia="pt-BR"/>
              </w:rPr>
              <w:t>Unidade</w:t>
            </w:r>
            <w:r w:rsidRPr="00482E0A">
              <w:rPr>
                <w:rFonts w:ascii="Book Antiqua" w:eastAsia="Times New Roman" w:hAnsi="Book Antiqua" w:cs="Calibri"/>
                <w:b/>
                <w:bCs/>
                <w:color w:val="000000"/>
                <w:sz w:val="18"/>
                <w:szCs w:val="18"/>
                <w:lang w:eastAsia="pt-BR"/>
              </w:rPr>
              <w:br/>
            </w:r>
            <w:proofErr w:type="spellStart"/>
            <w:r w:rsidRPr="00482E0A">
              <w:rPr>
                <w:rFonts w:ascii="Book Antiqua" w:eastAsia="Times New Roman" w:hAnsi="Book Antiqua" w:cs="Calibri"/>
                <w:b/>
                <w:bCs/>
                <w:color w:val="000000"/>
                <w:sz w:val="18"/>
                <w:szCs w:val="18"/>
                <w:lang w:eastAsia="pt-BR"/>
              </w:rPr>
              <w:t>DRONE</w:t>
            </w:r>
            <w:proofErr w:type="spellEnd"/>
            <w:r w:rsidRPr="00482E0A">
              <w:rPr>
                <w:rFonts w:ascii="Book Antiqua" w:eastAsia="Times New Roman" w:hAnsi="Book Antiqua" w:cs="Calibri"/>
                <w:b/>
                <w:bCs/>
                <w:color w:val="000000"/>
                <w:sz w:val="18"/>
                <w:szCs w:val="18"/>
                <w:lang w:eastAsia="pt-BR"/>
              </w:rPr>
              <w:t xml:space="preserve"> - </w:t>
            </w:r>
            <w:r w:rsidRPr="00482E0A">
              <w:rPr>
                <w:rFonts w:ascii="Book Antiqua" w:eastAsia="Times New Roman" w:hAnsi="Book Antiqua" w:cs="Calibri"/>
                <w:color w:val="000000"/>
                <w:sz w:val="18"/>
                <w:szCs w:val="18"/>
                <w:lang w:eastAsia="pt-BR"/>
              </w:rPr>
              <w:t>Com os seguintes itens:</w:t>
            </w:r>
            <w:r w:rsidRPr="00482E0A">
              <w:rPr>
                <w:rFonts w:ascii="Book Antiqua" w:eastAsia="Times New Roman" w:hAnsi="Book Antiqua" w:cs="Calibri"/>
                <w:color w:val="000000"/>
                <w:sz w:val="18"/>
                <w:szCs w:val="18"/>
                <w:lang w:eastAsia="pt-BR"/>
              </w:rPr>
              <w:br/>
              <w:t>- 1 Rádio Controle</w:t>
            </w:r>
            <w:r w:rsidRPr="00482E0A">
              <w:rPr>
                <w:rFonts w:ascii="Book Antiqua" w:eastAsia="Times New Roman" w:hAnsi="Book Antiqua" w:cs="Calibri"/>
                <w:color w:val="000000"/>
                <w:sz w:val="18"/>
                <w:szCs w:val="18"/>
                <w:lang w:eastAsia="pt-BR"/>
              </w:rPr>
              <w:br/>
              <w:t>- 3 Baterias (</w:t>
            </w:r>
            <w:proofErr w:type="gramStart"/>
            <w:r w:rsidRPr="00482E0A">
              <w:rPr>
                <w:rFonts w:ascii="Book Antiqua" w:eastAsia="Times New Roman" w:hAnsi="Book Antiqua" w:cs="Calibri"/>
                <w:color w:val="000000"/>
                <w:sz w:val="18"/>
                <w:szCs w:val="18"/>
                <w:lang w:eastAsia="pt-BR"/>
              </w:rPr>
              <w:t>1</w:t>
            </w:r>
            <w:proofErr w:type="gramEnd"/>
            <w:r w:rsidRPr="00482E0A">
              <w:rPr>
                <w:rFonts w:ascii="Book Antiqua" w:eastAsia="Times New Roman" w:hAnsi="Book Antiqua" w:cs="Calibri"/>
                <w:color w:val="000000"/>
                <w:sz w:val="18"/>
                <w:szCs w:val="18"/>
                <w:lang w:eastAsia="pt-BR"/>
              </w:rPr>
              <w:t xml:space="preserve"> x padrão + 2 extras)</w:t>
            </w:r>
            <w:r w:rsidRPr="00482E0A">
              <w:rPr>
                <w:rFonts w:ascii="Book Antiqua" w:eastAsia="Times New Roman" w:hAnsi="Book Antiqua" w:cs="Calibri"/>
                <w:color w:val="000000"/>
                <w:sz w:val="18"/>
                <w:szCs w:val="18"/>
                <w:lang w:eastAsia="pt-BR"/>
              </w:rPr>
              <w:br/>
              <w:t>- 10 Hélices</w:t>
            </w:r>
            <w:r w:rsidRPr="00482E0A">
              <w:rPr>
                <w:rFonts w:ascii="Book Antiqua" w:eastAsia="Times New Roman" w:hAnsi="Book Antiqua" w:cs="Calibri"/>
                <w:color w:val="000000"/>
                <w:sz w:val="18"/>
                <w:szCs w:val="18"/>
                <w:lang w:eastAsia="pt-BR"/>
              </w:rPr>
              <w:br/>
              <w:t xml:space="preserve">- 1 Protetor do </w:t>
            </w:r>
            <w:proofErr w:type="spellStart"/>
            <w:r w:rsidRPr="00482E0A">
              <w:rPr>
                <w:rFonts w:ascii="Book Antiqua" w:eastAsia="Times New Roman" w:hAnsi="Book Antiqua" w:cs="Calibri"/>
                <w:color w:val="000000"/>
                <w:sz w:val="18"/>
                <w:szCs w:val="18"/>
                <w:lang w:eastAsia="pt-BR"/>
              </w:rPr>
              <w:t>gimbal</w:t>
            </w:r>
            <w:proofErr w:type="spellEnd"/>
            <w:r w:rsidRPr="00482E0A">
              <w:rPr>
                <w:rFonts w:ascii="Book Antiqua" w:eastAsia="Times New Roman" w:hAnsi="Book Antiqua" w:cs="Calibri"/>
                <w:color w:val="000000"/>
                <w:sz w:val="18"/>
                <w:szCs w:val="18"/>
                <w:lang w:eastAsia="pt-BR"/>
              </w:rPr>
              <w:br/>
              <w:t xml:space="preserve">- 1 Carregador AC </w:t>
            </w:r>
            <w:proofErr w:type="spellStart"/>
            <w:r w:rsidRPr="00482E0A">
              <w:rPr>
                <w:rFonts w:ascii="Book Antiqua" w:eastAsia="Times New Roman" w:hAnsi="Book Antiqua" w:cs="Calibri"/>
                <w:color w:val="000000"/>
                <w:sz w:val="18"/>
                <w:szCs w:val="18"/>
                <w:lang w:eastAsia="pt-BR"/>
              </w:rPr>
              <w:t>Bivolt</w:t>
            </w:r>
            <w:proofErr w:type="spellEnd"/>
            <w:r w:rsidRPr="00482E0A">
              <w:rPr>
                <w:rFonts w:ascii="Book Antiqua" w:eastAsia="Times New Roman" w:hAnsi="Book Antiqua" w:cs="Calibri"/>
                <w:color w:val="000000"/>
                <w:sz w:val="18"/>
                <w:szCs w:val="18"/>
                <w:lang w:eastAsia="pt-BR"/>
              </w:rPr>
              <w:t xml:space="preserve"> + Cabo de força</w:t>
            </w:r>
            <w:r w:rsidRPr="00482E0A">
              <w:rPr>
                <w:rFonts w:ascii="Book Antiqua" w:eastAsia="Times New Roman" w:hAnsi="Book Antiqua" w:cs="Calibri"/>
                <w:color w:val="000000"/>
                <w:sz w:val="18"/>
                <w:szCs w:val="18"/>
                <w:lang w:eastAsia="pt-BR"/>
              </w:rPr>
              <w:br/>
              <w:t>- 1 Hub carregador para quatros baterias</w:t>
            </w:r>
            <w:r w:rsidRPr="00482E0A">
              <w:rPr>
                <w:rFonts w:ascii="Book Antiqua" w:eastAsia="Times New Roman" w:hAnsi="Book Antiqua" w:cs="Calibri"/>
                <w:color w:val="000000"/>
                <w:sz w:val="18"/>
                <w:szCs w:val="18"/>
                <w:lang w:eastAsia="pt-BR"/>
              </w:rPr>
              <w:br/>
              <w:t>- 1  Carregador para carro (entrada 12 V)</w:t>
            </w:r>
            <w:r w:rsidRPr="00482E0A">
              <w:rPr>
                <w:rFonts w:ascii="Book Antiqua" w:eastAsia="Times New Roman" w:hAnsi="Book Antiqua" w:cs="Calibri"/>
                <w:color w:val="000000"/>
                <w:sz w:val="18"/>
                <w:szCs w:val="18"/>
                <w:lang w:eastAsia="pt-BR"/>
              </w:rPr>
              <w:br/>
              <w:t xml:space="preserve"> - 1 Adaptador Power </w:t>
            </w:r>
            <w:proofErr w:type="spellStart"/>
            <w:r w:rsidRPr="00482E0A">
              <w:rPr>
                <w:rFonts w:ascii="Book Antiqua" w:eastAsia="Times New Roman" w:hAnsi="Book Antiqua" w:cs="Calibri"/>
                <w:color w:val="000000"/>
                <w:sz w:val="18"/>
                <w:szCs w:val="18"/>
                <w:lang w:eastAsia="pt-BR"/>
              </w:rPr>
              <w:t>Bank</w:t>
            </w:r>
            <w:proofErr w:type="spellEnd"/>
            <w:r w:rsidRPr="00482E0A">
              <w:rPr>
                <w:rFonts w:ascii="Book Antiqua" w:eastAsia="Times New Roman" w:hAnsi="Book Antiqua" w:cs="Calibri"/>
                <w:color w:val="000000"/>
                <w:sz w:val="18"/>
                <w:szCs w:val="18"/>
                <w:lang w:eastAsia="pt-BR"/>
              </w:rPr>
              <w:t xml:space="preserve"> </w:t>
            </w:r>
            <w:r w:rsidRPr="00482E0A">
              <w:rPr>
                <w:rFonts w:ascii="Book Antiqua" w:eastAsia="Times New Roman" w:hAnsi="Book Antiqua" w:cs="Calibri"/>
                <w:color w:val="000000"/>
                <w:sz w:val="18"/>
                <w:szCs w:val="18"/>
                <w:lang w:eastAsia="pt-BR"/>
              </w:rPr>
              <w:br/>
              <w:t>- 1 Bolsa de Ombro para Transporte</w:t>
            </w:r>
            <w:r w:rsidRPr="00482E0A">
              <w:rPr>
                <w:rFonts w:ascii="Book Antiqua" w:eastAsia="Times New Roman" w:hAnsi="Book Antiqua" w:cs="Calibri"/>
                <w:color w:val="000000"/>
                <w:sz w:val="18"/>
                <w:szCs w:val="18"/>
                <w:lang w:eastAsia="pt-BR"/>
              </w:rPr>
              <w:br/>
              <w:t xml:space="preserve">- 2 </w:t>
            </w:r>
            <w:proofErr w:type="spellStart"/>
            <w:r w:rsidRPr="00482E0A">
              <w:rPr>
                <w:rFonts w:ascii="Book Antiqua" w:eastAsia="Times New Roman" w:hAnsi="Book Antiqua" w:cs="Calibri"/>
                <w:color w:val="000000"/>
                <w:sz w:val="18"/>
                <w:szCs w:val="18"/>
                <w:lang w:eastAsia="pt-BR"/>
              </w:rPr>
              <w:t>Sticks</w:t>
            </w:r>
            <w:proofErr w:type="spellEnd"/>
            <w:r w:rsidRPr="00482E0A">
              <w:rPr>
                <w:rFonts w:ascii="Book Antiqua" w:eastAsia="Times New Roman" w:hAnsi="Book Antiqua" w:cs="Calibri"/>
                <w:color w:val="000000"/>
                <w:sz w:val="18"/>
                <w:szCs w:val="18"/>
                <w:lang w:eastAsia="pt-BR"/>
              </w:rPr>
              <w:t xml:space="preserve"> extras para o rádio controle </w:t>
            </w:r>
            <w:r w:rsidRPr="00482E0A">
              <w:rPr>
                <w:rFonts w:ascii="Book Antiqua" w:eastAsia="Times New Roman" w:hAnsi="Book Antiqua" w:cs="Calibri"/>
                <w:color w:val="000000"/>
                <w:sz w:val="18"/>
                <w:szCs w:val="18"/>
                <w:lang w:eastAsia="pt-BR"/>
              </w:rPr>
              <w:br/>
              <w:t xml:space="preserve">- Cabos USB: 1 X </w:t>
            </w:r>
            <w:proofErr w:type="spellStart"/>
            <w:r w:rsidRPr="00482E0A">
              <w:rPr>
                <w:rFonts w:ascii="Book Antiqua" w:eastAsia="Times New Roman" w:hAnsi="Book Antiqua" w:cs="Calibri"/>
                <w:color w:val="000000"/>
                <w:sz w:val="18"/>
                <w:szCs w:val="18"/>
                <w:lang w:eastAsia="pt-BR"/>
              </w:rPr>
              <w:t>Lightning</w:t>
            </w:r>
            <w:proofErr w:type="spellEnd"/>
            <w:r w:rsidRPr="00482E0A">
              <w:rPr>
                <w:rFonts w:ascii="Book Antiqua" w:eastAsia="Times New Roman" w:hAnsi="Book Antiqua" w:cs="Calibri"/>
                <w:color w:val="000000"/>
                <w:sz w:val="18"/>
                <w:szCs w:val="18"/>
                <w:lang w:eastAsia="pt-BR"/>
              </w:rPr>
              <w:t>, 1 X Micro USB padrão e 1 X USB tipo C, 1X cabo de dados USB tipo C;</w:t>
            </w:r>
            <w:r w:rsidRPr="00482E0A">
              <w:rPr>
                <w:rFonts w:ascii="Book Antiqua" w:eastAsia="Times New Roman" w:hAnsi="Book Antiqua" w:cs="Calibri"/>
                <w:color w:val="000000"/>
                <w:sz w:val="18"/>
                <w:szCs w:val="18"/>
                <w:lang w:eastAsia="pt-BR"/>
              </w:rPr>
              <w:br/>
            </w:r>
            <w:proofErr w:type="spellStart"/>
            <w:r w:rsidRPr="00482E0A">
              <w:rPr>
                <w:rFonts w:ascii="Book Antiqua" w:eastAsia="Times New Roman" w:hAnsi="Book Antiqua" w:cs="Calibri"/>
                <w:color w:val="000000"/>
                <w:sz w:val="18"/>
                <w:szCs w:val="18"/>
                <w:lang w:eastAsia="pt-BR"/>
              </w:rPr>
              <w:t>Drone</w:t>
            </w:r>
            <w:proofErr w:type="spellEnd"/>
            <w:r w:rsidRPr="00482E0A">
              <w:rPr>
                <w:rFonts w:ascii="Book Antiqua" w:eastAsia="Times New Roman" w:hAnsi="Book Antiqua" w:cs="Calibri"/>
                <w:color w:val="000000"/>
                <w:sz w:val="18"/>
                <w:szCs w:val="18"/>
                <w:lang w:eastAsia="pt-BR"/>
              </w:rPr>
              <w:t xml:space="preserve"> em modelo </w:t>
            </w:r>
            <w:proofErr w:type="spellStart"/>
            <w:r w:rsidRPr="00482E0A">
              <w:rPr>
                <w:rFonts w:ascii="Book Antiqua" w:eastAsia="Times New Roman" w:hAnsi="Book Antiqua" w:cs="Calibri"/>
                <w:color w:val="000000"/>
                <w:sz w:val="18"/>
                <w:szCs w:val="18"/>
                <w:lang w:eastAsia="pt-BR"/>
              </w:rPr>
              <w:t>quadricóptero</w:t>
            </w:r>
            <w:proofErr w:type="spellEnd"/>
            <w:r w:rsidRPr="00482E0A">
              <w:rPr>
                <w:rFonts w:ascii="Book Antiqua" w:eastAsia="Times New Roman" w:hAnsi="Book Antiqua" w:cs="Calibri"/>
                <w:color w:val="000000"/>
                <w:sz w:val="18"/>
                <w:szCs w:val="18"/>
                <w:lang w:eastAsia="pt-BR"/>
              </w:rPr>
              <w:t>, com câmera com qualidade de resolução em 4K, com baterias recarregáveis, capaz de voar mais de 20 minutos sem trocar a bateria, ter a capacidade de para</w:t>
            </w:r>
            <w:r w:rsidR="00554A99">
              <w:rPr>
                <w:rFonts w:ascii="Book Antiqua" w:eastAsia="Times New Roman" w:hAnsi="Book Antiqua" w:cs="Calibri"/>
                <w:color w:val="000000"/>
                <w:sz w:val="18"/>
                <w:szCs w:val="18"/>
                <w:lang w:eastAsia="pt-BR"/>
              </w:rPr>
              <w:t>r</w:t>
            </w:r>
            <w:r w:rsidRPr="00482E0A">
              <w:rPr>
                <w:rFonts w:ascii="Book Antiqua" w:eastAsia="Times New Roman" w:hAnsi="Book Antiqua" w:cs="Calibri"/>
                <w:color w:val="000000"/>
                <w:sz w:val="18"/>
                <w:szCs w:val="18"/>
                <w:lang w:eastAsia="pt-BR"/>
              </w:rPr>
              <w:t xml:space="preserve"> na posição horizontal e vertical de forma automática, sistema de controle capaz de retornar o  equipamento para o local de origem, o alcance do controle da aeronave e da transmissão de imagens deve ser de pelo menos 1.000 m , considerando visada direta, com lente grande angular. Deverá possuir um dispositivo capaz de estabilizar as imagens transmitidas, compensando os movimentos do </w:t>
            </w:r>
            <w:proofErr w:type="spellStart"/>
            <w:r w:rsidRPr="00482E0A">
              <w:rPr>
                <w:rFonts w:ascii="Book Antiqua" w:eastAsia="Times New Roman" w:hAnsi="Book Antiqua" w:cs="Calibri"/>
                <w:color w:val="000000"/>
                <w:sz w:val="18"/>
                <w:szCs w:val="18"/>
                <w:lang w:eastAsia="pt-BR"/>
              </w:rPr>
              <w:t>drone</w:t>
            </w:r>
            <w:proofErr w:type="spellEnd"/>
            <w:r w:rsidRPr="00482E0A">
              <w:rPr>
                <w:rFonts w:ascii="Book Antiqua" w:eastAsia="Times New Roman" w:hAnsi="Book Antiqua" w:cs="Calibri"/>
                <w:color w:val="000000"/>
                <w:sz w:val="18"/>
                <w:szCs w:val="18"/>
                <w:lang w:eastAsia="pt-BR"/>
              </w:rPr>
              <w:t xml:space="preserve">, deverá ter memória interna ou cartão </w:t>
            </w:r>
            <w:proofErr w:type="spellStart"/>
            <w:r w:rsidRPr="00482E0A">
              <w:rPr>
                <w:rFonts w:ascii="Book Antiqua" w:eastAsia="Times New Roman" w:hAnsi="Book Antiqua" w:cs="Calibri"/>
                <w:color w:val="000000"/>
                <w:sz w:val="18"/>
                <w:szCs w:val="18"/>
                <w:lang w:eastAsia="pt-BR"/>
              </w:rPr>
              <w:t>SD</w:t>
            </w:r>
            <w:proofErr w:type="spellEnd"/>
            <w:r w:rsidRPr="00482E0A">
              <w:rPr>
                <w:rFonts w:ascii="Book Antiqua" w:eastAsia="Times New Roman" w:hAnsi="Book Antiqua" w:cs="Calibri"/>
                <w:color w:val="000000"/>
                <w:sz w:val="18"/>
                <w:szCs w:val="18"/>
                <w:lang w:eastAsia="pt-BR"/>
              </w:rPr>
              <w:t xml:space="preserve"> de no mínimo 64GB para gravar as imagens localmente, o </w:t>
            </w:r>
            <w:proofErr w:type="spellStart"/>
            <w:r w:rsidRPr="00482E0A">
              <w:rPr>
                <w:rFonts w:ascii="Book Antiqua" w:eastAsia="Times New Roman" w:hAnsi="Book Antiqua" w:cs="Calibri"/>
                <w:color w:val="000000"/>
                <w:sz w:val="18"/>
                <w:szCs w:val="18"/>
                <w:lang w:eastAsia="pt-BR"/>
              </w:rPr>
              <w:t>drone</w:t>
            </w:r>
            <w:proofErr w:type="spellEnd"/>
            <w:r w:rsidRPr="00482E0A">
              <w:rPr>
                <w:rFonts w:ascii="Book Antiqua" w:eastAsia="Times New Roman" w:hAnsi="Book Antiqua" w:cs="Calibri"/>
                <w:color w:val="000000"/>
                <w:sz w:val="18"/>
                <w:szCs w:val="18"/>
                <w:lang w:eastAsia="pt-BR"/>
              </w:rPr>
              <w:t xml:space="preserve"> deverá estar equipado com protetor de hélice, destinado a</w:t>
            </w:r>
            <w:proofErr w:type="gramStart"/>
            <w:r w:rsidRPr="00482E0A">
              <w:rPr>
                <w:rFonts w:ascii="Book Antiqua" w:eastAsia="Times New Roman" w:hAnsi="Book Antiqua" w:cs="Calibri"/>
                <w:color w:val="000000"/>
                <w:sz w:val="18"/>
                <w:szCs w:val="18"/>
                <w:lang w:eastAsia="pt-BR"/>
              </w:rPr>
              <w:t xml:space="preserve">  </w:t>
            </w:r>
            <w:proofErr w:type="gramEnd"/>
            <w:r w:rsidRPr="00482E0A">
              <w:rPr>
                <w:rFonts w:ascii="Book Antiqua" w:eastAsia="Times New Roman" w:hAnsi="Book Antiqua" w:cs="Calibri"/>
                <w:color w:val="000000"/>
                <w:sz w:val="18"/>
                <w:szCs w:val="18"/>
                <w:lang w:eastAsia="pt-BR"/>
              </w:rPr>
              <w:t xml:space="preserve">proteger o operador e o </w:t>
            </w:r>
            <w:proofErr w:type="spellStart"/>
            <w:r w:rsidRPr="00482E0A">
              <w:rPr>
                <w:rFonts w:ascii="Book Antiqua" w:eastAsia="Times New Roman" w:hAnsi="Book Antiqua" w:cs="Calibri"/>
                <w:color w:val="000000"/>
                <w:sz w:val="18"/>
                <w:szCs w:val="18"/>
                <w:lang w:eastAsia="pt-BR"/>
              </w:rPr>
              <w:t>drone</w:t>
            </w:r>
            <w:proofErr w:type="spellEnd"/>
            <w:r w:rsidRPr="00482E0A">
              <w:rPr>
                <w:rFonts w:ascii="Book Antiqua" w:eastAsia="Times New Roman" w:hAnsi="Book Antiqua" w:cs="Calibri"/>
                <w:color w:val="000000"/>
                <w:sz w:val="18"/>
                <w:szCs w:val="18"/>
                <w:lang w:eastAsia="pt-BR"/>
              </w:rPr>
              <w:t xml:space="preserve">,  a antena receptora deve ser direcional, o controle da aeronave deve ter suporte para fixação da tela que recebe a imagem, deverá ser fornecido com 2 cargas adicionais de baterias para o controle remoto e para o </w:t>
            </w:r>
            <w:proofErr w:type="spellStart"/>
            <w:r w:rsidRPr="00482E0A">
              <w:rPr>
                <w:rFonts w:ascii="Book Antiqua" w:eastAsia="Times New Roman" w:hAnsi="Book Antiqua" w:cs="Calibri"/>
                <w:color w:val="000000"/>
                <w:sz w:val="18"/>
                <w:szCs w:val="18"/>
                <w:lang w:eastAsia="pt-BR"/>
              </w:rPr>
              <w:t>drone</w:t>
            </w:r>
            <w:proofErr w:type="spellEnd"/>
            <w:r w:rsidRPr="00482E0A">
              <w:rPr>
                <w:rFonts w:ascii="Book Antiqua" w:eastAsia="Times New Roman" w:hAnsi="Book Antiqua" w:cs="Calibri"/>
                <w:color w:val="000000"/>
                <w:sz w:val="18"/>
                <w:szCs w:val="18"/>
                <w:lang w:eastAsia="pt-BR"/>
              </w:rPr>
              <w:t xml:space="preserve">, o acondicionamento de todo material deve ser em um case rígido que permita o transporte por um operador. Garantia mínima: 12 meses. Conforme especificação no </w:t>
            </w:r>
            <w:r w:rsidRPr="00482E0A">
              <w:rPr>
                <w:rFonts w:ascii="Book Antiqua" w:eastAsia="Times New Roman" w:hAnsi="Book Antiqua" w:cs="Calibri"/>
                <w:b/>
                <w:bCs/>
                <w:color w:val="000000"/>
                <w:sz w:val="18"/>
                <w:szCs w:val="18"/>
                <w:lang w:eastAsia="pt-BR"/>
              </w:rPr>
              <w:t>Anexo I - Termo de Referência.</w:t>
            </w:r>
          </w:p>
        </w:tc>
        <w:tc>
          <w:tcPr>
            <w:tcW w:w="709" w:type="dxa"/>
            <w:tcBorders>
              <w:top w:val="nil"/>
              <w:left w:val="nil"/>
              <w:bottom w:val="single" w:sz="4" w:space="0" w:color="auto"/>
              <w:right w:val="single" w:sz="4" w:space="0" w:color="auto"/>
            </w:tcBorders>
            <w:shd w:val="clear" w:color="000000" w:fill="F2DDDC"/>
            <w:noWrap/>
            <w:vAlign w:val="center"/>
            <w:hideMark/>
          </w:tcPr>
          <w:p w:rsidR="00482E0A" w:rsidRPr="00482E0A" w:rsidRDefault="00482E0A" w:rsidP="00482E0A">
            <w:pPr>
              <w:ind w:left="-70" w:right="-70"/>
              <w:jc w:val="center"/>
              <w:rPr>
                <w:rFonts w:ascii="Book Antiqua" w:eastAsia="Times New Roman" w:hAnsi="Book Antiqua" w:cs="Calibri"/>
                <w:color w:val="000000"/>
                <w:sz w:val="18"/>
                <w:szCs w:val="18"/>
                <w:lang w:eastAsia="pt-BR"/>
              </w:rPr>
            </w:pPr>
            <w:proofErr w:type="gramStart"/>
            <w:r w:rsidRPr="00482E0A">
              <w:rPr>
                <w:rFonts w:ascii="Book Antiqua" w:eastAsia="Times New Roman" w:hAnsi="Book Antiqua" w:cs="Calibri"/>
                <w:color w:val="000000"/>
                <w:sz w:val="18"/>
                <w:szCs w:val="18"/>
                <w:lang w:eastAsia="pt-BR"/>
              </w:rPr>
              <w:t>1</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482E0A" w:rsidRPr="00482E0A" w:rsidRDefault="00482E0A" w:rsidP="00482E0A">
            <w:pPr>
              <w:ind w:left="-70" w:right="-70"/>
              <w:jc w:val="center"/>
              <w:rPr>
                <w:rFonts w:ascii="Book Antiqua" w:eastAsia="Times New Roman" w:hAnsi="Book Antiqua" w:cs="Calibri"/>
                <w:color w:val="000000"/>
                <w:sz w:val="18"/>
                <w:szCs w:val="18"/>
                <w:lang w:eastAsia="pt-BR"/>
              </w:rPr>
            </w:pPr>
            <w:r w:rsidRPr="00482E0A">
              <w:rPr>
                <w:rFonts w:ascii="Book Antiqua" w:eastAsia="Times New Roman" w:hAnsi="Book Antiqua" w:cs="Calibri"/>
                <w:color w:val="000000"/>
                <w:sz w:val="18"/>
                <w:szCs w:val="18"/>
                <w:lang w:eastAsia="pt-BR"/>
              </w:rPr>
              <w:t>R$ 18.025,00</w:t>
            </w:r>
          </w:p>
        </w:tc>
        <w:tc>
          <w:tcPr>
            <w:tcW w:w="1089" w:type="dxa"/>
            <w:tcBorders>
              <w:top w:val="nil"/>
              <w:left w:val="nil"/>
              <w:bottom w:val="single" w:sz="4" w:space="0" w:color="auto"/>
              <w:right w:val="single" w:sz="4" w:space="0" w:color="auto"/>
            </w:tcBorders>
            <w:shd w:val="clear" w:color="auto" w:fill="auto"/>
            <w:noWrap/>
            <w:vAlign w:val="center"/>
            <w:hideMark/>
          </w:tcPr>
          <w:p w:rsidR="00482E0A" w:rsidRPr="00482E0A" w:rsidRDefault="00482E0A" w:rsidP="00482E0A">
            <w:pPr>
              <w:ind w:left="-70" w:right="-71"/>
              <w:jc w:val="center"/>
              <w:rPr>
                <w:rFonts w:ascii="Book Antiqua" w:eastAsia="Times New Roman" w:hAnsi="Book Antiqua" w:cs="Calibri"/>
                <w:color w:val="000000"/>
                <w:sz w:val="18"/>
                <w:szCs w:val="18"/>
                <w:lang w:eastAsia="pt-BR"/>
              </w:rPr>
            </w:pPr>
            <w:r w:rsidRPr="00482E0A">
              <w:rPr>
                <w:rFonts w:ascii="Book Antiqua" w:eastAsia="Times New Roman" w:hAnsi="Book Antiqua" w:cs="Calibri"/>
                <w:color w:val="000000"/>
                <w:sz w:val="18"/>
                <w:szCs w:val="18"/>
                <w:lang w:eastAsia="pt-BR"/>
              </w:rPr>
              <w:t>R$_______</w:t>
            </w:r>
          </w:p>
        </w:tc>
        <w:tc>
          <w:tcPr>
            <w:tcW w:w="1134" w:type="dxa"/>
            <w:tcBorders>
              <w:top w:val="nil"/>
              <w:left w:val="nil"/>
              <w:bottom w:val="single" w:sz="4" w:space="0" w:color="auto"/>
              <w:right w:val="single" w:sz="4" w:space="0" w:color="auto"/>
            </w:tcBorders>
            <w:shd w:val="clear" w:color="auto" w:fill="auto"/>
            <w:noWrap/>
            <w:vAlign w:val="center"/>
            <w:hideMark/>
          </w:tcPr>
          <w:p w:rsidR="00482E0A" w:rsidRPr="00482E0A" w:rsidRDefault="00482E0A" w:rsidP="00482E0A">
            <w:pPr>
              <w:ind w:left="-69" w:right="-70"/>
              <w:jc w:val="center"/>
              <w:rPr>
                <w:rFonts w:ascii="Book Antiqua" w:eastAsia="Times New Roman" w:hAnsi="Book Antiqua" w:cs="Calibri"/>
                <w:color w:val="000000"/>
                <w:sz w:val="18"/>
                <w:szCs w:val="18"/>
                <w:lang w:eastAsia="pt-BR"/>
              </w:rPr>
            </w:pPr>
            <w:r w:rsidRPr="00482E0A">
              <w:rPr>
                <w:rFonts w:ascii="Book Antiqua" w:eastAsia="Times New Roman" w:hAnsi="Book Antiqua" w:cs="Calibri"/>
                <w:color w:val="000000"/>
                <w:sz w:val="18"/>
                <w:szCs w:val="18"/>
                <w:lang w:eastAsia="pt-BR"/>
              </w:rPr>
              <w:t>Marca: ______</w:t>
            </w:r>
          </w:p>
        </w:tc>
      </w:tr>
      <w:tr w:rsidR="00482E0A" w:rsidRPr="00482E0A" w:rsidTr="00482E0A">
        <w:trPr>
          <w:trHeight w:val="855"/>
        </w:trPr>
        <w:tc>
          <w:tcPr>
            <w:tcW w:w="425" w:type="dxa"/>
            <w:tcBorders>
              <w:top w:val="nil"/>
              <w:left w:val="single" w:sz="4" w:space="0" w:color="auto"/>
              <w:bottom w:val="single" w:sz="4" w:space="0" w:color="auto"/>
              <w:right w:val="single" w:sz="4" w:space="0" w:color="auto"/>
            </w:tcBorders>
            <w:shd w:val="clear" w:color="000000" w:fill="F2DDDC"/>
            <w:noWrap/>
            <w:vAlign w:val="center"/>
            <w:hideMark/>
          </w:tcPr>
          <w:p w:rsidR="00482E0A" w:rsidRPr="00482E0A" w:rsidRDefault="00482E0A" w:rsidP="00482E0A">
            <w:pPr>
              <w:ind w:left="-70" w:right="-116"/>
              <w:jc w:val="center"/>
              <w:rPr>
                <w:rFonts w:ascii="Book Antiqua" w:eastAsia="Times New Roman" w:hAnsi="Book Antiqua" w:cs="Calibri"/>
                <w:b/>
                <w:bCs/>
                <w:color w:val="000000"/>
                <w:sz w:val="18"/>
                <w:szCs w:val="18"/>
                <w:lang w:eastAsia="pt-BR"/>
              </w:rPr>
            </w:pPr>
            <w:proofErr w:type="gramStart"/>
            <w:r w:rsidRPr="00482E0A">
              <w:rPr>
                <w:rFonts w:ascii="Book Antiqua" w:eastAsia="Times New Roman" w:hAnsi="Book Antiqua" w:cs="Calibri"/>
                <w:b/>
                <w:bCs/>
                <w:color w:val="000000"/>
                <w:sz w:val="18"/>
                <w:szCs w:val="18"/>
                <w:lang w:eastAsia="pt-BR"/>
              </w:rPr>
              <w:lastRenderedPageBreak/>
              <w:t>2</w:t>
            </w:r>
            <w:proofErr w:type="gramEnd"/>
          </w:p>
        </w:tc>
        <w:tc>
          <w:tcPr>
            <w:tcW w:w="5858" w:type="dxa"/>
            <w:tcBorders>
              <w:top w:val="nil"/>
              <w:left w:val="nil"/>
              <w:bottom w:val="single" w:sz="4" w:space="0" w:color="auto"/>
              <w:right w:val="single" w:sz="4" w:space="0" w:color="auto"/>
            </w:tcBorders>
            <w:shd w:val="clear" w:color="auto" w:fill="auto"/>
            <w:vAlign w:val="bottom"/>
            <w:hideMark/>
          </w:tcPr>
          <w:p w:rsidR="00482E0A" w:rsidRPr="00482E0A" w:rsidRDefault="00482E0A" w:rsidP="009520D2">
            <w:pPr>
              <w:ind w:left="0" w:right="0"/>
              <w:jc w:val="left"/>
              <w:rPr>
                <w:rFonts w:ascii="Book Antiqua" w:eastAsia="Times New Roman" w:hAnsi="Book Antiqua" w:cs="Calibri"/>
                <w:b/>
                <w:bCs/>
                <w:color w:val="000000"/>
                <w:sz w:val="18"/>
                <w:szCs w:val="18"/>
                <w:lang w:eastAsia="pt-BR"/>
              </w:rPr>
            </w:pPr>
            <w:r w:rsidRPr="00482E0A">
              <w:rPr>
                <w:rFonts w:ascii="Book Antiqua" w:eastAsia="Times New Roman" w:hAnsi="Book Antiqua" w:cs="Calibri"/>
                <w:b/>
                <w:bCs/>
                <w:color w:val="000000"/>
                <w:sz w:val="18"/>
                <w:szCs w:val="18"/>
                <w:lang w:eastAsia="pt-BR"/>
              </w:rPr>
              <w:t>Unidade</w:t>
            </w:r>
            <w:r w:rsidRPr="00482E0A">
              <w:rPr>
                <w:rFonts w:ascii="Book Antiqua" w:eastAsia="Times New Roman" w:hAnsi="Book Antiqua" w:cs="Calibri"/>
                <w:b/>
                <w:bCs/>
                <w:color w:val="000000"/>
                <w:sz w:val="18"/>
                <w:szCs w:val="18"/>
                <w:lang w:eastAsia="pt-BR"/>
              </w:rPr>
              <w:br/>
              <w:t xml:space="preserve">GPS/ </w:t>
            </w:r>
            <w:proofErr w:type="spellStart"/>
            <w:r w:rsidRPr="00482E0A">
              <w:rPr>
                <w:rFonts w:ascii="Book Antiqua" w:eastAsia="Times New Roman" w:hAnsi="Book Antiqua" w:cs="Calibri"/>
                <w:b/>
                <w:bCs/>
                <w:color w:val="000000"/>
                <w:sz w:val="18"/>
                <w:szCs w:val="18"/>
                <w:lang w:eastAsia="pt-BR"/>
              </w:rPr>
              <w:t>GLONASS</w:t>
            </w:r>
            <w:proofErr w:type="spellEnd"/>
            <w:r w:rsidRPr="00482E0A">
              <w:rPr>
                <w:rFonts w:ascii="Book Antiqua" w:eastAsia="Times New Roman" w:hAnsi="Book Antiqua" w:cs="Calibri"/>
                <w:b/>
                <w:bCs/>
                <w:color w:val="000000"/>
                <w:sz w:val="18"/>
                <w:szCs w:val="18"/>
                <w:lang w:eastAsia="pt-BR"/>
              </w:rPr>
              <w:br/>
              <w:t>Conforme especificação no Anexo I - Termo de Referência.</w:t>
            </w:r>
          </w:p>
        </w:tc>
        <w:tc>
          <w:tcPr>
            <w:tcW w:w="709" w:type="dxa"/>
            <w:tcBorders>
              <w:top w:val="nil"/>
              <w:left w:val="nil"/>
              <w:bottom w:val="single" w:sz="4" w:space="0" w:color="auto"/>
              <w:right w:val="single" w:sz="4" w:space="0" w:color="auto"/>
            </w:tcBorders>
            <w:shd w:val="clear" w:color="000000" w:fill="F2DDDC"/>
            <w:noWrap/>
            <w:vAlign w:val="center"/>
            <w:hideMark/>
          </w:tcPr>
          <w:p w:rsidR="00482E0A" w:rsidRPr="00482E0A" w:rsidRDefault="00482E0A" w:rsidP="00482E0A">
            <w:pPr>
              <w:ind w:left="-70" w:right="-70"/>
              <w:jc w:val="center"/>
              <w:rPr>
                <w:rFonts w:ascii="Book Antiqua" w:eastAsia="Times New Roman" w:hAnsi="Book Antiqua" w:cs="Calibri"/>
                <w:color w:val="000000"/>
                <w:sz w:val="18"/>
                <w:szCs w:val="18"/>
                <w:lang w:eastAsia="pt-BR"/>
              </w:rPr>
            </w:pPr>
            <w:proofErr w:type="gramStart"/>
            <w:r w:rsidRPr="00482E0A">
              <w:rPr>
                <w:rFonts w:ascii="Book Antiqua" w:eastAsia="Times New Roman" w:hAnsi="Book Antiqua" w:cs="Calibri"/>
                <w:color w:val="000000"/>
                <w:sz w:val="18"/>
                <w:szCs w:val="18"/>
                <w:lang w:eastAsia="pt-BR"/>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482E0A" w:rsidRPr="00482E0A" w:rsidRDefault="00482E0A" w:rsidP="00482E0A">
            <w:pPr>
              <w:ind w:left="-70" w:right="-70"/>
              <w:jc w:val="center"/>
              <w:rPr>
                <w:rFonts w:ascii="Book Antiqua" w:eastAsia="Times New Roman" w:hAnsi="Book Antiqua" w:cs="Calibri"/>
                <w:color w:val="000000"/>
                <w:sz w:val="18"/>
                <w:szCs w:val="18"/>
                <w:lang w:eastAsia="pt-BR"/>
              </w:rPr>
            </w:pPr>
            <w:r w:rsidRPr="00482E0A">
              <w:rPr>
                <w:rFonts w:ascii="Book Antiqua" w:eastAsia="Times New Roman" w:hAnsi="Book Antiqua" w:cs="Calibri"/>
                <w:color w:val="000000"/>
                <w:sz w:val="18"/>
                <w:szCs w:val="18"/>
                <w:lang w:eastAsia="pt-BR"/>
              </w:rPr>
              <w:t>R$ 3.863,00</w:t>
            </w:r>
          </w:p>
        </w:tc>
        <w:tc>
          <w:tcPr>
            <w:tcW w:w="1089" w:type="dxa"/>
            <w:tcBorders>
              <w:top w:val="nil"/>
              <w:left w:val="nil"/>
              <w:bottom w:val="single" w:sz="4" w:space="0" w:color="auto"/>
              <w:right w:val="single" w:sz="4" w:space="0" w:color="auto"/>
            </w:tcBorders>
            <w:shd w:val="clear" w:color="auto" w:fill="auto"/>
            <w:noWrap/>
            <w:vAlign w:val="center"/>
            <w:hideMark/>
          </w:tcPr>
          <w:p w:rsidR="00482E0A" w:rsidRPr="00482E0A" w:rsidRDefault="00482E0A" w:rsidP="00482E0A">
            <w:pPr>
              <w:ind w:left="-70" w:right="-71"/>
              <w:jc w:val="center"/>
              <w:rPr>
                <w:rFonts w:ascii="Book Antiqua" w:eastAsia="Times New Roman" w:hAnsi="Book Antiqua" w:cs="Calibri"/>
                <w:color w:val="000000"/>
                <w:sz w:val="18"/>
                <w:szCs w:val="18"/>
                <w:lang w:eastAsia="pt-BR"/>
              </w:rPr>
            </w:pPr>
            <w:r w:rsidRPr="00482E0A">
              <w:rPr>
                <w:rFonts w:ascii="Book Antiqua" w:eastAsia="Times New Roman" w:hAnsi="Book Antiqua" w:cs="Calibri"/>
                <w:color w:val="000000"/>
                <w:sz w:val="18"/>
                <w:szCs w:val="18"/>
                <w:lang w:eastAsia="pt-BR"/>
              </w:rPr>
              <w:t>R$_______</w:t>
            </w:r>
          </w:p>
        </w:tc>
        <w:tc>
          <w:tcPr>
            <w:tcW w:w="1134" w:type="dxa"/>
            <w:tcBorders>
              <w:top w:val="nil"/>
              <w:left w:val="nil"/>
              <w:bottom w:val="single" w:sz="4" w:space="0" w:color="auto"/>
              <w:right w:val="single" w:sz="4" w:space="0" w:color="auto"/>
            </w:tcBorders>
            <w:shd w:val="clear" w:color="auto" w:fill="auto"/>
            <w:noWrap/>
            <w:vAlign w:val="center"/>
            <w:hideMark/>
          </w:tcPr>
          <w:p w:rsidR="00482E0A" w:rsidRPr="00482E0A" w:rsidRDefault="00482E0A" w:rsidP="00482E0A">
            <w:pPr>
              <w:ind w:left="-69" w:right="-70"/>
              <w:jc w:val="center"/>
              <w:rPr>
                <w:rFonts w:ascii="Book Antiqua" w:eastAsia="Times New Roman" w:hAnsi="Book Antiqua" w:cs="Calibri"/>
                <w:color w:val="000000"/>
                <w:sz w:val="18"/>
                <w:szCs w:val="18"/>
                <w:lang w:eastAsia="pt-BR"/>
              </w:rPr>
            </w:pPr>
            <w:r w:rsidRPr="00482E0A">
              <w:rPr>
                <w:rFonts w:ascii="Book Antiqua" w:eastAsia="Times New Roman" w:hAnsi="Book Antiqua" w:cs="Calibri"/>
                <w:color w:val="000000"/>
                <w:sz w:val="18"/>
                <w:szCs w:val="18"/>
                <w:lang w:eastAsia="pt-BR"/>
              </w:rPr>
              <w:t>Marca: ______</w:t>
            </w:r>
          </w:p>
        </w:tc>
      </w:tr>
    </w:tbl>
    <w:p w:rsidR="00813361" w:rsidRDefault="00813361" w:rsidP="001430A7">
      <w:pPr>
        <w:widowControl w:val="0"/>
        <w:rPr>
          <w:rFonts w:ascii="Book Antiqua" w:eastAsia="Book Antiqua" w:hAnsi="Book Antiqua"/>
          <w:b/>
          <w:sz w:val="16"/>
          <w:szCs w:val="16"/>
          <w:u w:val="single"/>
        </w:rPr>
      </w:pPr>
    </w:p>
    <w:p w:rsidR="00813361" w:rsidRDefault="00813361" w:rsidP="001430A7">
      <w:pPr>
        <w:widowControl w:val="0"/>
        <w:rPr>
          <w:rFonts w:ascii="Book Antiqua" w:eastAsia="Book Antiqua" w:hAnsi="Book Antiqua"/>
          <w:b/>
          <w:sz w:val="16"/>
          <w:szCs w:val="16"/>
          <w:u w:val="single"/>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35095D" w:rsidRDefault="0035095D" w:rsidP="0022182E">
      <w:pPr>
        <w:ind w:left="-851" w:right="-994"/>
        <w:jc w:val="center"/>
        <w:rPr>
          <w:rFonts w:ascii="Book Antiqua" w:hAnsi="Book Antiqua"/>
        </w:rPr>
      </w:pPr>
    </w:p>
    <w:p w:rsidR="0035095D" w:rsidRDefault="0035095D" w:rsidP="0022182E">
      <w:pPr>
        <w:ind w:left="-851" w:right="-994"/>
        <w:jc w:val="center"/>
        <w:rPr>
          <w:rFonts w:ascii="Book Antiqua" w:hAnsi="Book Antiqua"/>
        </w:rPr>
      </w:pPr>
    </w:p>
    <w:p w:rsidR="0035095D" w:rsidRDefault="0035095D"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1A1557" w:rsidRDefault="001A1557"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35095D" w:rsidRDefault="0035095D"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0B7540">
        <w:rPr>
          <w:rFonts w:ascii="Book Antiqua" w:eastAsia="Book Antiqua" w:hAnsi="Book Antiqua"/>
          <w:sz w:val="36"/>
          <w:szCs w:val="36"/>
        </w:rPr>
        <w:t>145/2020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0B7540">
        <w:rPr>
          <w:rFonts w:ascii="Book Antiqua" w:eastAsia="Book Antiqua" w:hAnsi="Book Antiqua"/>
          <w:sz w:val="36"/>
          <w:szCs w:val="36"/>
        </w:rPr>
        <w:t>031/2020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proofErr w:type="spellStart"/>
      <w:r w:rsidRPr="00AC026F">
        <w:rPr>
          <w:rFonts w:ascii="Book Antiqua" w:hAnsi="Book Antiqua"/>
          <w:b w:val="0"/>
          <w:sz w:val="22"/>
          <w:lang w:val="pt-BR"/>
        </w:rPr>
        <w:t>SAF</w:t>
      </w:r>
      <w:proofErr w:type="spellEnd"/>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813361" w:rsidRPr="00813361">
        <w:rPr>
          <w:rStyle w:val="nfase"/>
          <w:rFonts w:ascii="Book Antiqua" w:eastAsia="Book Antiqua" w:hAnsi="Book Antiqua"/>
          <w:b/>
          <w:i w:val="0"/>
          <w:sz w:val="22"/>
          <w:szCs w:val="22"/>
        </w:rPr>
        <w:t>AQUISIÇÃO DE EQUIPAMENTO DRONE / VEÍCULO AÉREO NÃO TRIPULADO (VANT) E GPS/GLONASS PARA ATENDER AS NECESSIDADES DA SECRETARIA DE PLANEJAMENTO TERRITORIAL – SUPERINTENDÊNCIA D</w:t>
      </w:r>
      <w:r w:rsidR="00895CBE">
        <w:rPr>
          <w:rStyle w:val="nfase"/>
          <w:rFonts w:ascii="Book Antiqua" w:eastAsia="Book Antiqua" w:hAnsi="Book Antiqua"/>
          <w:b/>
          <w:i w:val="0"/>
          <w:sz w:val="22"/>
          <w:szCs w:val="22"/>
        </w:rPr>
        <w:t>E</w:t>
      </w:r>
      <w:r w:rsidR="00813361" w:rsidRPr="00813361">
        <w:rPr>
          <w:rStyle w:val="nfase"/>
          <w:rFonts w:ascii="Book Antiqua" w:eastAsia="Book Antiqua" w:hAnsi="Book Antiqua"/>
          <w:b/>
          <w:i w:val="0"/>
          <w:sz w:val="22"/>
          <w:szCs w:val="22"/>
        </w:rPr>
        <w:t xml:space="preserve"> MEIO AMBIENTE</w:t>
      </w:r>
      <w:r w:rsidR="00895CBE">
        <w:rPr>
          <w:rStyle w:val="nfase"/>
          <w:rFonts w:ascii="Book Antiqua" w:eastAsia="Book Antiqua" w:hAnsi="Book Antiqua"/>
          <w:b/>
          <w:i w:val="0"/>
          <w:sz w:val="22"/>
          <w:szCs w:val="22"/>
        </w:rPr>
        <w:t xml:space="preserve"> E DESENVOLVIMENTO SUSTENTÁVEL</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00813361" w:rsidRPr="00813361">
        <w:rPr>
          <w:rFonts w:ascii="Book Antiqua" w:hAnsi="Book Antiqua"/>
          <w:sz w:val="22"/>
          <w:szCs w:val="22"/>
        </w:rPr>
        <w:t xml:space="preserve">através da </w:t>
      </w:r>
      <w:r w:rsidR="00813361" w:rsidRPr="00813361">
        <w:rPr>
          <w:rFonts w:ascii="Book Antiqua" w:hAnsi="Book Antiqua"/>
          <w:b/>
          <w:sz w:val="22"/>
          <w:szCs w:val="22"/>
        </w:rPr>
        <w:t>SECRETARIA MUNICIPAL DE PLANEJAMENTO TERRITORIAL</w:t>
      </w:r>
      <w:r w:rsidR="00813361">
        <w:rPr>
          <w:rFonts w:ascii="Book Antiqua" w:hAnsi="Book Antiqua"/>
          <w:sz w:val="22"/>
          <w:szCs w:val="22"/>
        </w:rPr>
        <w:t>,</w:t>
      </w:r>
      <w:r w:rsidR="00813361" w:rsidRPr="00813361">
        <w:rPr>
          <w:rFonts w:ascii="Book Antiqua" w:hAnsi="Book Antiqua"/>
          <w:sz w:val="22"/>
          <w:szCs w:val="22"/>
        </w:rPr>
        <w:t xml:space="preserve"> </w:t>
      </w:r>
      <w:r w:rsidRPr="00F25ED7">
        <w:rPr>
          <w:rFonts w:ascii="Book Antiqua" w:hAnsi="Book Antiqua" w:cs="Book Antiqua"/>
          <w:sz w:val="22"/>
          <w:szCs w:val="22"/>
          <w:lang w:eastAsia="pt-BR"/>
        </w:rPr>
        <w:t>neste ato representad</w:t>
      </w:r>
      <w:r w:rsidR="007A0AC9">
        <w:rPr>
          <w:rFonts w:ascii="Book Antiqua" w:hAnsi="Book Antiqua" w:cs="Book Antiqua"/>
          <w:sz w:val="22"/>
          <w:szCs w:val="22"/>
          <w:lang w:eastAsia="pt-BR"/>
        </w:rPr>
        <w:t>a</w:t>
      </w:r>
      <w:r w:rsidRPr="00F25ED7">
        <w:rPr>
          <w:rFonts w:ascii="Book Antiqua" w:hAnsi="Book Antiqua" w:cs="Book Antiqua"/>
          <w:sz w:val="22"/>
          <w:szCs w:val="22"/>
          <w:lang w:eastAsia="pt-BR"/>
        </w:rPr>
        <w:t xml:space="preserve"> pelo </w:t>
      </w:r>
      <w:r w:rsidR="00813361" w:rsidRPr="00813361">
        <w:rPr>
          <w:rFonts w:ascii="Book Antiqua" w:hAnsi="Book Antiqua" w:cs="Book Antiqua"/>
          <w:sz w:val="22"/>
          <w:szCs w:val="22"/>
          <w:lang w:eastAsia="pt-BR"/>
        </w:rPr>
        <w:t xml:space="preserve">Secretário Municipal de Planejamento Territorial, Senhor </w:t>
      </w:r>
      <w:r w:rsidR="007A0AC9" w:rsidRPr="007A0AC9">
        <w:rPr>
          <w:rFonts w:ascii="Book Antiqua" w:hAnsi="Book Antiqua" w:cs="Book Antiqua"/>
          <w:b/>
          <w:sz w:val="22"/>
          <w:szCs w:val="22"/>
          <w:lang w:eastAsia="pt-BR"/>
        </w:rPr>
        <w:t>CLEVERTON JOÃO BATISTA</w:t>
      </w:r>
      <w:r w:rsidR="00D47409" w:rsidRPr="00F25ED7">
        <w:rPr>
          <w:rFonts w:ascii="Book Antiqua" w:hAnsi="Book Antiqua" w:cs="Book Antiqua"/>
          <w:sz w:val="22"/>
          <w:szCs w:val="22"/>
          <w:lang w:eastAsia="pt-BR"/>
        </w:rPr>
        <w:t xml:space="preserve">, </w:t>
      </w:r>
      <w:r w:rsidR="00D47409">
        <w:rPr>
          <w:rFonts w:ascii="Book Antiqua" w:hAnsi="Book Antiqua"/>
          <w:b/>
          <w:bCs/>
          <w:sz w:val="22"/>
          <w:szCs w:val="22"/>
          <w:lang w:eastAsia="pt-BR"/>
        </w:rPr>
        <w:t xml:space="preserve"> </w:t>
      </w:r>
      <w:r w:rsidRPr="00C82CD5">
        <w:rPr>
          <w:rFonts w:ascii="Book Antiqua" w:hAnsi="Book Antiqua"/>
          <w:sz w:val="22"/>
          <w:szCs w:val="22"/>
          <w:lang w:eastAsia="pt-BR"/>
        </w:rPr>
        <w:t>que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0B7540">
        <w:rPr>
          <w:rFonts w:ascii="Book Antiqua" w:eastAsia="Book Antiqua" w:hAnsi="Book Antiqua"/>
          <w:b/>
          <w:sz w:val="22"/>
        </w:rPr>
        <w:t>145/2020</w:t>
      </w:r>
      <w:r>
        <w:rPr>
          <w:rFonts w:ascii="Book Antiqua" w:eastAsia="Book Antiqua" w:hAnsi="Book Antiqua"/>
          <w:b/>
          <w:sz w:val="22"/>
        </w:rPr>
        <w:t xml:space="preserve"> - Pregão </w:t>
      </w:r>
      <w:r w:rsidRPr="00051F10">
        <w:rPr>
          <w:rFonts w:ascii="Book Antiqua" w:eastAsia="Book Antiqua" w:hAnsi="Book Antiqua"/>
          <w:b/>
          <w:sz w:val="22"/>
        </w:rPr>
        <w:t>Eletrônico</w:t>
      </w:r>
      <w:r w:rsidR="00D32B13">
        <w:rPr>
          <w:rFonts w:ascii="Book Antiqua" w:eastAsia="Book Antiqua" w:hAnsi="Book Antiqua"/>
          <w:b/>
          <w:sz w:val="22"/>
        </w:rPr>
        <w:t xml:space="preserve"> </w:t>
      </w:r>
      <w:r>
        <w:rPr>
          <w:rFonts w:ascii="Book Antiqua" w:eastAsia="Book Antiqua" w:hAnsi="Book Antiqua"/>
          <w:b/>
          <w:sz w:val="22"/>
          <w:szCs w:val="22"/>
        </w:rPr>
        <w:t xml:space="preserve">nº </w:t>
      </w:r>
      <w:r w:rsidR="000B7540">
        <w:rPr>
          <w:rFonts w:ascii="Book Antiqua" w:eastAsia="Book Antiqua" w:hAnsi="Book Antiqua"/>
          <w:b/>
          <w:sz w:val="22"/>
          <w:szCs w:val="22"/>
        </w:rPr>
        <w:t>031/2020</w:t>
      </w:r>
      <w:r>
        <w:rPr>
          <w:rFonts w:ascii="Book Antiqua" w:eastAsia="Book Antiqua" w:hAnsi="Book Antiqua"/>
          <w:sz w:val="22"/>
        </w:rPr>
        <w:t>, 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Constitui objeto deste Contrato </w:t>
      </w:r>
      <w:r w:rsidR="002A7D19" w:rsidRPr="008079CE">
        <w:rPr>
          <w:rFonts w:ascii="Book Antiqua" w:eastAsia="Book Antiqua" w:hAnsi="Book Antiqua"/>
          <w:b w:val="0"/>
          <w:sz w:val="22"/>
          <w:szCs w:val="22"/>
        </w:rPr>
        <w:t>a</w:t>
      </w:r>
      <w:r w:rsidR="002A7D19">
        <w:rPr>
          <w:rFonts w:ascii="Book Antiqua" w:eastAsia="Book Antiqua" w:hAnsi="Book Antiqua"/>
          <w:b w:val="0"/>
          <w:sz w:val="22"/>
          <w:szCs w:val="22"/>
        </w:rPr>
        <w:t xml:space="preserve"> </w:t>
      </w:r>
      <w:r w:rsidR="00E90E3C" w:rsidRPr="00E90E3C">
        <w:rPr>
          <w:rFonts w:ascii="Book Antiqua" w:eastAsia="Book Antiqua" w:hAnsi="Book Antiqua"/>
          <w:sz w:val="22"/>
          <w:szCs w:val="22"/>
        </w:rPr>
        <w:t>Aquisição de equipamento DRONE/Veículo Aéreo Não Tripulado (VANT) e GPS/GLONASS para atender as necessidades da Secretaria de Planejamento Territorial – Superintendência de Meio Ambiente e Desenvolvimento Sustentável</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2182E" w:rsidRDefault="0022182E"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E90E3C">
        <w:rPr>
          <w:rFonts w:ascii="Book Antiqua" w:hAnsi="Book Antiqua"/>
          <w:szCs w:val="22"/>
          <w:shd w:val="clear" w:color="auto" w:fill="FFFFFF"/>
          <w:lang w:val="pt-BR"/>
        </w:rPr>
        <w:t>ÚNICA</w:t>
      </w:r>
      <w:r w:rsidR="002A7D19">
        <w:rPr>
          <w:rFonts w:ascii="Book Antiqua" w:hAnsi="Book Antiqua"/>
          <w:szCs w:val="22"/>
          <w:shd w:val="clear" w:color="auto" w:fill="FFFFFF"/>
          <w:lang w:val="pt-BR"/>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E90E3C"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0B7540">
        <w:rPr>
          <w:rFonts w:ascii="Book Antiqua" w:eastAsia="Book Antiqua" w:hAnsi="Book Antiqua"/>
          <w:sz w:val="22"/>
        </w:rPr>
        <w:t>031/2020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22182E">
      <w:pPr>
        <w:pStyle w:val="Normal0"/>
        <w:widowControl w:val="0"/>
        <w:ind w:left="-284" w:hanging="283"/>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B17E6D" w:rsidRDefault="0022182E" w:rsidP="0022182E">
      <w:pPr>
        <w:widowControl w:val="0"/>
        <w:rPr>
          <w:rFonts w:ascii="Book Antiqua" w:hAnsi="Book Antiqua"/>
          <w:b/>
        </w:rPr>
      </w:pPr>
      <w:r w:rsidRPr="00B17E6D">
        <w:rPr>
          <w:rFonts w:ascii="Book Antiqua" w:hAnsi="Book Antiqua"/>
          <w:b/>
        </w:rPr>
        <w:t xml:space="preserve">3. DO PRAZO CONTRATUAL, DAS CONDIÇÕES DE ENTREGA E RECEBIMENTO </w:t>
      </w:r>
    </w:p>
    <w:p w:rsidR="00B17E6D" w:rsidRPr="009F744A" w:rsidRDefault="00B17E6D" w:rsidP="00B17E6D">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w:t>
      </w:r>
      <w:r w:rsidRPr="009F744A">
        <w:rPr>
          <w:rFonts w:ascii="Book Antiqua" w:hAnsi="Book Antiqua"/>
        </w:rPr>
        <w:lastRenderedPageBreak/>
        <w:t xml:space="preserve">estabelecido </w:t>
      </w:r>
      <w:r w:rsidRPr="007D73E4">
        <w:rPr>
          <w:rFonts w:ascii="Book Antiqua" w:hAnsi="Book Antiqua"/>
        </w:rPr>
        <w:t>no parágrafo 4º do art. 57, da Lei nº 8.666, de 1993.</w:t>
      </w:r>
    </w:p>
    <w:p w:rsidR="00564AB1" w:rsidRPr="00BB16AF" w:rsidRDefault="00564AB1" w:rsidP="00564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564AB1" w:rsidRPr="00B03D21" w:rsidRDefault="00564AB1" w:rsidP="00564A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sidRPr="00B03D21">
        <w:rPr>
          <w:rFonts w:ascii="Book Antiqua" w:eastAsia="Book Antiqua" w:hAnsi="Book Antiqua"/>
          <w:shd w:val="clear" w:color="auto" w:fill="FFFFFF"/>
        </w:rPr>
        <w:t xml:space="preserve">3.3 Os objetos relacionados na </w:t>
      </w:r>
      <w:r w:rsidRPr="00B03D21">
        <w:rPr>
          <w:rFonts w:ascii="Book Antiqua" w:eastAsia="Book Antiqua" w:hAnsi="Book Antiqua"/>
        </w:rPr>
        <w:t xml:space="preserve">Autorização de Empenho – </w:t>
      </w:r>
      <w:proofErr w:type="spellStart"/>
      <w:r w:rsidRPr="00B03D21">
        <w:rPr>
          <w:rFonts w:ascii="Book Antiqua" w:eastAsia="Book Antiqua" w:hAnsi="Book Antiqua"/>
        </w:rPr>
        <w:t>AE</w:t>
      </w:r>
      <w:proofErr w:type="spellEnd"/>
      <w:r w:rsidRPr="00B03D21">
        <w:rPr>
          <w:rFonts w:ascii="Book Antiqua" w:eastAsia="Book Antiqua" w:hAnsi="Book Antiqua"/>
          <w:shd w:val="clear" w:color="auto" w:fill="FFFFFF"/>
        </w:rPr>
        <w:t xml:space="preserve"> deverão ser entregues no </w:t>
      </w:r>
      <w:r w:rsidRPr="00B03D21">
        <w:rPr>
          <w:rFonts w:ascii="Book Antiqua" w:eastAsia="Book Antiqua" w:hAnsi="Book Antiqua"/>
          <w:b/>
          <w:shd w:val="clear" w:color="auto" w:fill="FFFFFF"/>
        </w:rPr>
        <w:t xml:space="preserve">prazo máximo de 15 (quinze) dias úteis </w:t>
      </w:r>
      <w:r w:rsidRPr="00B03D21">
        <w:rPr>
          <w:rFonts w:ascii="Book Antiqua" w:eastAsia="Book Antiqua" w:hAnsi="Book Antiqua"/>
          <w:shd w:val="clear" w:color="auto" w:fill="FFFFFF"/>
        </w:rPr>
        <w:t>após a sua solicitação</w:t>
      </w:r>
      <w:r w:rsidRPr="00B03D21">
        <w:rPr>
          <w:rFonts w:ascii="Book Antiqua" w:eastAsia="Book Antiqua" w:hAnsi="Book Antiqua"/>
          <w:b/>
          <w:shd w:val="clear" w:color="auto" w:fill="FFFFFF"/>
        </w:rPr>
        <w:t xml:space="preserve">, </w:t>
      </w:r>
      <w:r w:rsidRPr="00B03D21">
        <w:rPr>
          <w:rFonts w:ascii="Book Antiqua" w:eastAsia="Book Antiqua" w:hAnsi="Book Antiqua"/>
          <w:shd w:val="clear" w:color="auto" w:fill="FFFFFF"/>
        </w:rPr>
        <w:t xml:space="preserve">em horário de expediente, nas condições estipuladas no Edital e seus Anexos e no local indicado na própria </w:t>
      </w:r>
      <w:r w:rsidRPr="00B03D21">
        <w:rPr>
          <w:rFonts w:ascii="Book Antiqua" w:eastAsia="Book Antiqua" w:hAnsi="Book Antiqua"/>
        </w:rPr>
        <w:t xml:space="preserve">Autorização de Empenho – </w:t>
      </w:r>
      <w:proofErr w:type="spellStart"/>
      <w:r w:rsidRPr="00B03D21">
        <w:rPr>
          <w:rFonts w:ascii="Book Antiqua" w:eastAsia="Book Antiqua" w:hAnsi="Book Antiqua"/>
        </w:rPr>
        <w:t>AE</w:t>
      </w:r>
      <w:proofErr w:type="spellEnd"/>
      <w:r w:rsidRPr="00B03D21">
        <w:rPr>
          <w:rFonts w:ascii="Book Antiqua" w:eastAsia="Book Antiqua" w:hAnsi="Book Antiqua"/>
        </w:rPr>
        <w:t xml:space="preserve">. </w:t>
      </w:r>
    </w:p>
    <w:p w:rsidR="00564AB1" w:rsidRDefault="00564AB1" w:rsidP="00564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sidRPr="00B03D21">
        <w:rPr>
          <w:rFonts w:ascii="Book Antiqua" w:eastAsia="Book Antiqua" w:hAnsi="Book Antiqua"/>
        </w:rPr>
        <w:t>3.3.1 A critério da administração poderão ser solicitadas entregas no seguinte endereço:</w:t>
      </w:r>
    </w:p>
    <w:p w:rsidR="00564AB1" w:rsidRPr="005E69E3" w:rsidRDefault="00564AB1" w:rsidP="00564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564AB1" w:rsidRDefault="00564AB1" w:rsidP="00564AB1">
      <w:pPr>
        <w:rPr>
          <w:rFonts w:ascii="Book Antiqua" w:hAnsi="Book Antiqua" w:cs="Book Antiqua"/>
          <w:shd w:val="clear" w:color="auto" w:fill="FFFFFF"/>
        </w:rPr>
      </w:pPr>
      <w:r w:rsidRPr="00B56A51">
        <w:rPr>
          <w:rFonts w:ascii="Book Antiqua" w:hAnsi="Book Antiqua" w:cs="Book Antiqua"/>
          <w:b/>
          <w:shd w:val="clear" w:color="auto" w:fill="FFFFFF"/>
        </w:rPr>
        <w:t>SECRETARIA MUNICIPAL DE PLANEJAMENTO TERRITORIAL</w:t>
      </w:r>
      <w:r>
        <w:rPr>
          <w:rFonts w:ascii="Book Antiqua" w:hAnsi="Book Antiqua" w:cs="Book Antiqua"/>
          <w:b/>
          <w:shd w:val="clear" w:color="auto" w:fill="FFFFFF"/>
        </w:rPr>
        <w:t xml:space="preserve"> </w:t>
      </w:r>
      <w:r>
        <w:rPr>
          <w:rFonts w:ascii="Book Antiqua" w:hAnsi="Book Antiqua" w:cs="Book Antiqua"/>
          <w:shd w:val="clear" w:color="auto" w:fill="FFFFFF"/>
        </w:rPr>
        <w:t>– Edifício Edson Elias Wieser (térreo) – Rua São Pedro, nº 128, Centro, Gaspar/SC, CEP 89.110-082 (Horário de expediente: 08h00min às 12h00min e das 13h00min às 17h00min).</w:t>
      </w:r>
    </w:p>
    <w:p w:rsidR="00564AB1" w:rsidRDefault="00564AB1" w:rsidP="00564AB1">
      <w:pPr>
        <w:rPr>
          <w:rFonts w:ascii="Book Antiqua" w:hAnsi="Book Antiqua" w:cs="Book Antiqua"/>
          <w:color w:val="000000"/>
          <w:shd w:val="clear" w:color="auto" w:fill="FFFFFF"/>
        </w:rPr>
      </w:pPr>
    </w:p>
    <w:p w:rsidR="00564AB1" w:rsidRDefault="00564AB1" w:rsidP="00564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564AB1" w:rsidRPr="00B56A51" w:rsidRDefault="00564AB1" w:rsidP="00564AB1">
      <w:pPr>
        <w:rPr>
          <w:rFonts w:ascii="Book Antiqua" w:eastAsia="Book Antiqua" w:hAnsi="Book Antiqua"/>
          <w:shd w:val="clear" w:color="auto" w:fill="FFFFFF"/>
        </w:rPr>
      </w:pPr>
      <w:r>
        <w:rPr>
          <w:rFonts w:ascii="Book Antiqua" w:eastAsia="Book Antiqua" w:hAnsi="Book Antiqua"/>
          <w:shd w:val="clear" w:color="auto" w:fill="FFFFFF"/>
        </w:rPr>
        <w:t xml:space="preserve">3.3.3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564AB1" w:rsidRPr="00B56A51" w:rsidRDefault="00564AB1" w:rsidP="00564AB1">
      <w:pPr>
        <w:rPr>
          <w:rFonts w:ascii="Book Antiqua" w:eastAsia="Book Antiqua" w:hAnsi="Book Antiqua"/>
          <w:shd w:val="clear" w:color="auto" w:fill="FFFFFF"/>
        </w:rPr>
      </w:pPr>
      <w:r>
        <w:rPr>
          <w:rFonts w:ascii="Book Antiqua" w:eastAsia="Book Antiqua" w:hAnsi="Book Antiqua"/>
          <w:shd w:val="clear" w:color="auto" w:fill="FFFFFF"/>
        </w:rPr>
        <w:t xml:space="preserve">3.3.4 </w:t>
      </w:r>
      <w:r w:rsidRPr="00B56A51">
        <w:rPr>
          <w:rFonts w:ascii="Book Antiqua" w:eastAsia="Book Antiqua" w:hAnsi="Book Antiqua"/>
          <w:shd w:val="clear" w:color="auto" w:fill="FFFFFF"/>
        </w:rPr>
        <w:t>Deverá ser fornecid</w:t>
      </w:r>
      <w:r>
        <w:rPr>
          <w:rFonts w:ascii="Book Antiqua" w:eastAsia="Book Antiqua" w:hAnsi="Book Antiqua"/>
          <w:shd w:val="clear" w:color="auto" w:fill="FFFFFF"/>
        </w:rPr>
        <w:t>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564AB1" w:rsidRDefault="00564AB1" w:rsidP="00564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564AB1" w:rsidRPr="00BB16AF" w:rsidRDefault="00564AB1" w:rsidP="00564A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sidRPr="00BB16AF">
        <w:rPr>
          <w:rFonts w:ascii="Book Antiqua" w:eastAsia="Book Antiqua" w:hAnsi="Book Antiqua"/>
        </w:rPr>
        <w:t>3</w:t>
      </w:r>
      <w:r>
        <w:rPr>
          <w:rFonts w:ascii="Book Antiqua" w:eastAsia="Book Antiqua" w:hAnsi="Book Antiqua"/>
        </w:rPr>
        <w:t>.4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564AB1" w:rsidRPr="00BF465F" w:rsidRDefault="00564AB1" w:rsidP="00564A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Fica aqui estabelecido que os materiais serão recebidos:</w:t>
      </w:r>
    </w:p>
    <w:p w:rsidR="00564AB1" w:rsidRPr="00BF465F" w:rsidRDefault="00564AB1" w:rsidP="00564A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564AB1" w:rsidRDefault="00564AB1" w:rsidP="00564A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564AB1" w:rsidRPr="00BB16AF" w:rsidRDefault="00564AB1" w:rsidP="00564A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64AB1" w:rsidRPr="00BB16AF" w:rsidRDefault="00564AB1" w:rsidP="00564A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564AB1" w:rsidRPr="00BF465F" w:rsidRDefault="00564AB1" w:rsidP="00564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3.7</w:t>
      </w:r>
      <w:r w:rsidRPr="00BB16AF">
        <w:rPr>
          <w:rFonts w:ascii="Book Antiqua" w:eastAsia="Book Antiqua" w:hAnsi="Book Antiqua"/>
          <w:shd w:val="clear" w:color="auto" w:fill="FFFFFF"/>
        </w:rPr>
        <w:t xml:space="preserve">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no Contrato e na Lei.</w:t>
      </w:r>
    </w:p>
    <w:p w:rsidR="00564AB1" w:rsidRDefault="00564AB1" w:rsidP="00564A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64AB1" w:rsidRDefault="00564AB1" w:rsidP="00564A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Calibri" w:hAnsi="Book Antiqua" w:cs="Arial"/>
          <w:lang w:eastAsia="zh-CN"/>
        </w:rPr>
        <w:t xml:space="preserve">3.9 </w:t>
      </w:r>
      <w:r w:rsidRPr="0076437A">
        <w:rPr>
          <w:rFonts w:ascii="Book Antiqua" w:eastAsia="Calibri" w:hAnsi="Book Antiqua" w:cs="Arial"/>
          <w:lang w:eastAsia="zh-CN"/>
        </w:rPr>
        <w:t xml:space="preserve">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Secretário Municipal de </w:t>
      </w:r>
      <w:r>
        <w:rPr>
          <w:rFonts w:ascii="Book Antiqua" w:eastAsia="Calibri" w:hAnsi="Book Antiqua" w:cs="Arial"/>
          <w:lang w:eastAsia="zh-CN"/>
        </w:rPr>
        <w:t>Planejamento Territorial</w:t>
      </w:r>
      <w:r w:rsidRPr="0076437A">
        <w:rPr>
          <w:rFonts w:ascii="Book Antiqua" w:eastAsia="Calibri" w:hAnsi="Book Antiqua" w:cs="Arial"/>
          <w:lang w:eastAsia="zh-CN"/>
        </w:rPr>
        <w:t xml:space="preserve"> para realizar os procedimentos cabíveis.</w:t>
      </w:r>
    </w:p>
    <w:p w:rsidR="00B17E6D" w:rsidRDefault="00B17E6D" w:rsidP="0022182E">
      <w:pPr>
        <w:pStyle w:val="Normal0"/>
        <w:widowControl w:val="0"/>
        <w:rPr>
          <w:rFonts w:ascii="Book Antiqua" w:eastAsia="Book Antiqua" w:hAnsi="Book Antiqua"/>
          <w:b/>
          <w:sz w:val="22"/>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lastRenderedPageBreak/>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4.3 Os valores poderão ser reajustados a cada 12 (doze) meses, pelo </w:t>
      </w:r>
      <w:proofErr w:type="spellStart"/>
      <w:r>
        <w:rPr>
          <w:rFonts w:ascii="Book Antiqua" w:hAnsi="Book Antiqua" w:cs="Book Antiqua"/>
        </w:rPr>
        <w:t>IGP</w:t>
      </w:r>
      <w:proofErr w:type="spellEnd"/>
      <w:r>
        <w:rPr>
          <w:rFonts w:ascii="Book Antiqua" w:hAnsi="Book Antiqua" w:cs="Book Antiqua"/>
        </w:rPr>
        <w:t>-DI,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2182E" w:rsidRPr="00157A7A" w:rsidRDefault="0022182E" w:rsidP="0022182E">
      <w:pPr>
        <w:widowControl w:val="0"/>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7964FC" w:rsidRDefault="007964FC"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p>
    <w:p w:rsidR="00F00036" w:rsidRPr="00C1132D" w:rsidRDefault="00F00036" w:rsidP="00F0003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Secretaria Municipal de Planejamento Territorial</w:t>
      </w:r>
    </w:p>
    <w:p w:rsidR="00F00036" w:rsidRPr="00F51F7F" w:rsidRDefault="00F00036" w:rsidP="00F00036">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Pr>
          <w:rFonts w:ascii="Book Antiqua" w:hAnsi="Book Antiqua"/>
          <w:b/>
          <w:i/>
          <w:sz w:val="20"/>
          <w:szCs w:val="20"/>
        </w:rPr>
        <w:t xml:space="preserve">Orçamentária nº </w:t>
      </w:r>
      <w:r w:rsidRPr="00F51F7F">
        <w:rPr>
          <w:rFonts w:ascii="Book Antiqua" w:hAnsi="Book Antiqua"/>
          <w:b/>
          <w:i/>
          <w:sz w:val="20"/>
          <w:szCs w:val="20"/>
        </w:rPr>
        <w:t>333/2020.</w:t>
      </w:r>
    </w:p>
    <w:p w:rsidR="004D7A9A" w:rsidRDefault="004D7A9A"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1C7934" w:rsidRDefault="001C7934" w:rsidP="001C7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1C7934">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22182E" w:rsidRPr="00950915" w:rsidRDefault="0022182E" w:rsidP="0022182E">
      <w:pPr>
        <w:widowControl w:val="0"/>
        <w:autoSpaceDE w:val="0"/>
        <w:autoSpaceDN w:val="0"/>
        <w:adjustRightInd w:val="0"/>
        <w:rPr>
          <w:rFonts w:ascii="Book Antiqua" w:eastAsia="Calibri" w:hAnsi="Book Antiqua" w:cs="Book Antiqua"/>
          <w:b/>
        </w:rPr>
      </w:pPr>
      <w:r w:rsidRPr="00950915">
        <w:rPr>
          <w:rFonts w:ascii="Book Antiqua" w:eastAsia="Calibri" w:hAnsi="Book Antiqua" w:cs="Book Antiqua"/>
          <w:b/>
        </w:rPr>
        <w:t>8. OBRIGAÇÕES DA CONTRATADA</w:t>
      </w:r>
    </w:p>
    <w:p w:rsidR="00EA7609" w:rsidRPr="009B61D3" w:rsidRDefault="00EA7609" w:rsidP="00EA7609">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5F2C83" w:rsidRPr="009B61D3" w:rsidRDefault="005F2C83" w:rsidP="005F2C83">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xml:space="preserve">, conforme </w:t>
      </w:r>
      <w:r w:rsidRPr="009B61D3">
        <w:rPr>
          <w:rFonts w:ascii="Book Antiqua" w:hAnsi="Book Antiqua" w:cs="Book Antiqua"/>
        </w:rPr>
        <w:lastRenderedPageBreak/>
        <w:t>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5F2C83" w:rsidRDefault="005F2C83" w:rsidP="005F2C83">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5F2C83" w:rsidRDefault="005F2C83" w:rsidP="005F2C83">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5F2C83" w:rsidRDefault="005F2C83" w:rsidP="005F2C83">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5F2C83" w:rsidRDefault="005F2C83" w:rsidP="005F2C83">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5F2C83" w:rsidRDefault="005F2C83" w:rsidP="005F2C83">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5F2C83" w:rsidRDefault="005F2C83" w:rsidP="005F2C83">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5F2C83" w:rsidRPr="009B61D3" w:rsidRDefault="005F2C83" w:rsidP="005F2C83">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F2C83" w:rsidRDefault="005F2C83" w:rsidP="005F2C83">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5F2C83" w:rsidRDefault="005F2C83" w:rsidP="005F2C83">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5F2C83" w:rsidRDefault="005F2C83" w:rsidP="005F2C83">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5F2C83" w:rsidRPr="00B8113C" w:rsidRDefault="005F2C83" w:rsidP="005F2C83">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F2C83" w:rsidRPr="0053095D" w:rsidRDefault="005F2C83" w:rsidP="005F2C8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5F2C83" w:rsidRDefault="005F2C83" w:rsidP="005F2C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22182E" w:rsidRDefault="0022182E" w:rsidP="0022182E">
      <w:pPr>
        <w:widowControl w:val="0"/>
        <w:autoSpaceDE w:val="0"/>
        <w:autoSpaceDN w:val="0"/>
        <w:adjustRightInd w:val="0"/>
        <w:rPr>
          <w:rFonts w:ascii="Book Antiqua" w:hAnsi="Book Antiqua" w:cs="Book Antiqua"/>
          <w:bCs/>
        </w:rPr>
      </w:pPr>
    </w:p>
    <w:p w:rsidR="0022182E" w:rsidRPr="00127E0A" w:rsidRDefault="0022182E" w:rsidP="0022182E">
      <w:pPr>
        <w:widowControl w:val="0"/>
        <w:autoSpaceDE w:val="0"/>
        <w:autoSpaceDN w:val="0"/>
        <w:adjustRightInd w:val="0"/>
        <w:rPr>
          <w:rFonts w:ascii="Book Antiqua" w:hAnsi="Book Antiqua" w:cs="Book Antiqua"/>
          <w:b/>
          <w:bCs/>
        </w:rPr>
      </w:pPr>
      <w:r w:rsidRPr="00127E0A">
        <w:rPr>
          <w:rFonts w:ascii="Book Antiqua" w:hAnsi="Book Antiqua" w:cs="Book Antiqua"/>
          <w:b/>
          <w:bCs/>
        </w:rPr>
        <w:t>9. OBRIGAÇÕES DA CONTRATANTE</w:t>
      </w:r>
    </w:p>
    <w:p w:rsidR="00663246" w:rsidRPr="009B61D3" w:rsidRDefault="00663246" w:rsidP="00663246">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FC2606" w:rsidRPr="009B61D3" w:rsidRDefault="00FC2606" w:rsidP="00FC2606">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FC2606" w:rsidRPr="009B61D3" w:rsidRDefault="00FC2606" w:rsidP="00FC2606">
      <w:pPr>
        <w:widowControl w:val="0"/>
        <w:autoSpaceDE w:val="0"/>
        <w:autoSpaceDN w:val="0"/>
        <w:adjustRightInd w:val="0"/>
        <w:rPr>
          <w:rFonts w:ascii="Book Antiqua" w:hAnsi="Book Antiqua" w:cs="Book Antiqua"/>
          <w:bCs/>
        </w:rPr>
      </w:pPr>
      <w:r w:rsidRPr="00AA25E8">
        <w:rPr>
          <w:rFonts w:ascii="Book Antiqua" w:hAnsi="Book Antiqua" w:cs="Book Antiqua"/>
          <w:bCs/>
        </w:rPr>
        <w:lastRenderedPageBreak/>
        <w:t>X - 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311A37" w:rsidRPr="0002238E" w:rsidRDefault="00311A37" w:rsidP="00311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02238E">
        <w:rPr>
          <w:rFonts w:ascii="Book Antiqua" w:hAnsi="Book Antiqua" w:cs="Book Antiqua"/>
          <w:b/>
          <w:bCs/>
        </w:rPr>
        <w:t xml:space="preserve">. DA GARANTIA </w:t>
      </w:r>
    </w:p>
    <w:p w:rsidR="00311A37" w:rsidRPr="0002238E" w:rsidRDefault="00311A37" w:rsidP="00311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02238E">
        <w:rPr>
          <w:rFonts w:ascii="Book Antiqua" w:hAnsi="Book Antiqua" w:cs="Book Antiqua"/>
          <w:bCs/>
        </w:rPr>
        <w:t>.1 O</w:t>
      </w:r>
      <w:r>
        <w:rPr>
          <w:rFonts w:ascii="Book Antiqua" w:hAnsi="Book Antiqua" w:cs="Book Antiqua"/>
          <w:bCs/>
        </w:rPr>
        <w:t>s</w:t>
      </w:r>
      <w:r w:rsidRPr="0002238E">
        <w:rPr>
          <w:rFonts w:ascii="Book Antiqua" w:hAnsi="Book Antiqua" w:cs="Book Antiqua"/>
          <w:bCs/>
        </w:rPr>
        <w:t xml:space="preserve"> equipamento</w:t>
      </w:r>
      <w:r>
        <w:rPr>
          <w:rFonts w:ascii="Book Antiqua" w:hAnsi="Book Antiqua" w:cs="Book Antiqua"/>
          <w:bCs/>
        </w:rPr>
        <w:t>s terão</w:t>
      </w:r>
      <w:r w:rsidRPr="0002238E">
        <w:rPr>
          <w:rFonts w:ascii="Book Antiqua" w:hAnsi="Book Antiqua" w:cs="Book Antiqua"/>
          <w:bCs/>
        </w:rPr>
        <w:t xml:space="preserve"> garantia prestada pela </w:t>
      </w:r>
      <w:r w:rsidRPr="00E2209E">
        <w:rPr>
          <w:rFonts w:ascii="Book Antiqua" w:hAnsi="Book Antiqua" w:cs="Book Antiqua"/>
          <w:b/>
          <w:bCs/>
        </w:rPr>
        <w:t>CONTRATADA</w:t>
      </w:r>
      <w:r w:rsidRPr="0002238E">
        <w:rPr>
          <w:rFonts w:ascii="Book Antiqua" w:hAnsi="Book Antiqua" w:cs="Book Antiqua"/>
          <w:bCs/>
        </w:rPr>
        <w:t xml:space="preserve">, sob sua total responsabilidade, a qual deverá ser de no MÍNIMO 12 (doze) meses. </w:t>
      </w:r>
    </w:p>
    <w:p w:rsidR="00311A37" w:rsidRPr="0002238E" w:rsidRDefault="00311A37" w:rsidP="00311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10.1.1 </w:t>
      </w:r>
      <w:r w:rsidRPr="0002238E">
        <w:rPr>
          <w:rFonts w:ascii="Book Antiqua" w:hAnsi="Book Antiqua" w:cs="Book Antiqua"/>
          <w:bCs/>
        </w:rPr>
        <w:t xml:space="preserve">A garantia será contada da data do recebimento dos equipamentos. </w:t>
      </w:r>
    </w:p>
    <w:p w:rsidR="00311A37" w:rsidRPr="0002238E" w:rsidRDefault="00311A37" w:rsidP="00311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10.1.2 </w:t>
      </w:r>
      <w:r w:rsidRPr="0002238E">
        <w:rPr>
          <w:rFonts w:ascii="Book Antiqua" w:hAnsi="Book Antiqua" w:cs="Book Antiqua"/>
          <w:bCs/>
        </w:rPr>
        <w:t>No período de garantia, a assistência técnica para conserto ou reparo deverá ser prestada no prazo máximo de 72 (setenta e duas) horas, que correspondem a 03 (três) dias úteis, no local onde o(s) bem (</w:t>
      </w:r>
      <w:proofErr w:type="spellStart"/>
      <w:r w:rsidRPr="0002238E">
        <w:rPr>
          <w:rFonts w:ascii="Book Antiqua" w:hAnsi="Book Antiqua" w:cs="Book Antiqua"/>
          <w:bCs/>
        </w:rPr>
        <w:t>ns</w:t>
      </w:r>
      <w:proofErr w:type="spellEnd"/>
      <w:r w:rsidRPr="0002238E">
        <w:rPr>
          <w:rFonts w:ascii="Book Antiqua" w:hAnsi="Book Antiqua" w:cs="Book Antiqua"/>
          <w:bCs/>
        </w:rPr>
        <w:t xml:space="preserve">) esteja(m) alocado(s) ou em oficina autorizada quando o conserto assim o exigir. </w:t>
      </w:r>
    </w:p>
    <w:p w:rsidR="00311A37" w:rsidRPr="0002238E" w:rsidRDefault="00311A37" w:rsidP="00311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10.1.3 </w:t>
      </w:r>
      <w:r w:rsidRPr="0002238E">
        <w:rPr>
          <w:rFonts w:ascii="Book Antiqua" w:hAnsi="Book Antiqua" w:cs="Book Antiqua"/>
          <w:bCs/>
        </w:rPr>
        <w:t>Os custos da assistência técnica e de transporte do(s) bem (</w:t>
      </w:r>
      <w:proofErr w:type="spellStart"/>
      <w:r w:rsidRPr="0002238E">
        <w:rPr>
          <w:rFonts w:ascii="Book Antiqua" w:hAnsi="Book Antiqua" w:cs="Book Antiqua"/>
          <w:bCs/>
        </w:rPr>
        <w:t>ns</w:t>
      </w:r>
      <w:proofErr w:type="spellEnd"/>
      <w:r w:rsidRPr="0002238E">
        <w:rPr>
          <w:rFonts w:ascii="Book Antiqua" w:hAnsi="Book Antiqua" w:cs="Book Antiqua"/>
          <w:bCs/>
        </w:rPr>
        <w:t xml:space="preserve">), caso ocorra, correrão por conta da </w:t>
      </w:r>
      <w:r w:rsidRPr="00E2209E">
        <w:rPr>
          <w:rFonts w:ascii="Book Antiqua" w:hAnsi="Book Antiqua" w:cs="Book Antiqua"/>
          <w:b/>
          <w:bCs/>
        </w:rPr>
        <w:t>CONTRATADA</w:t>
      </w:r>
      <w:r w:rsidRPr="0002238E">
        <w:rPr>
          <w:rFonts w:ascii="Book Antiqua" w:hAnsi="Book Antiqua" w:cs="Book Antiqua"/>
          <w:bCs/>
        </w:rPr>
        <w:t xml:space="preserve">. </w:t>
      </w:r>
    </w:p>
    <w:p w:rsidR="00311A37" w:rsidRPr="0002238E" w:rsidRDefault="00311A37" w:rsidP="00311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10.1.4 </w:t>
      </w:r>
      <w:r w:rsidRPr="0002238E">
        <w:rPr>
          <w:rFonts w:ascii="Book Antiqua" w:hAnsi="Book Antiqua" w:cs="Book Antiqua"/>
          <w:bCs/>
        </w:rPr>
        <w:t xml:space="preserve">Havendo necessidade, deverá ser realizada troca do(s) </w:t>
      </w:r>
      <w:proofErr w:type="gramStart"/>
      <w:r w:rsidRPr="0002238E">
        <w:rPr>
          <w:rFonts w:ascii="Book Antiqua" w:hAnsi="Book Antiqua" w:cs="Book Antiqua"/>
          <w:bCs/>
        </w:rPr>
        <w:t>bem(</w:t>
      </w:r>
      <w:proofErr w:type="spellStart"/>
      <w:proofErr w:type="gramEnd"/>
      <w:r w:rsidRPr="0002238E">
        <w:rPr>
          <w:rFonts w:ascii="Book Antiqua" w:hAnsi="Book Antiqua" w:cs="Book Antiqua"/>
          <w:bCs/>
        </w:rPr>
        <w:t>ns</w:t>
      </w:r>
      <w:proofErr w:type="spellEnd"/>
      <w:r w:rsidRPr="0002238E">
        <w:rPr>
          <w:rFonts w:ascii="Book Antiqua" w:hAnsi="Book Antiqua" w:cs="Book Antiqua"/>
          <w:bCs/>
        </w:rPr>
        <w:t>) ou do(s) componente(s) defeituoso(s), por bem(</w:t>
      </w:r>
      <w:proofErr w:type="spellStart"/>
      <w:r w:rsidRPr="0002238E">
        <w:rPr>
          <w:rFonts w:ascii="Book Antiqua" w:hAnsi="Book Antiqua" w:cs="Book Antiqua"/>
          <w:bCs/>
        </w:rPr>
        <w:t>ns</w:t>
      </w:r>
      <w:proofErr w:type="spellEnd"/>
      <w:r w:rsidRPr="0002238E">
        <w:rPr>
          <w:rFonts w:ascii="Book Antiqua" w:hAnsi="Book Antiqua" w:cs="Book Antiqua"/>
          <w:bCs/>
        </w:rPr>
        <w:t>) ou componente(s) equivalente(s) ou superior(</w:t>
      </w:r>
      <w:proofErr w:type="spellStart"/>
      <w:r w:rsidRPr="0002238E">
        <w:rPr>
          <w:rFonts w:ascii="Book Antiqua" w:hAnsi="Book Antiqua" w:cs="Book Antiqua"/>
          <w:bCs/>
        </w:rPr>
        <w:t>es</w:t>
      </w:r>
      <w:proofErr w:type="spellEnd"/>
      <w:r w:rsidRPr="0002238E">
        <w:rPr>
          <w:rFonts w:ascii="Book Antiqua" w:hAnsi="Book Antiqua" w:cs="Book Antiqua"/>
          <w:bCs/>
        </w:rPr>
        <w:t xml:space="preserve">) aos ofertados, no prazo máximo de 10 (dez) dias úteis e de 03 (três) dias úteis, respectivamente, contados da comunicação da </w:t>
      </w:r>
      <w:r w:rsidRPr="00E2209E">
        <w:rPr>
          <w:rFonts w:ascii="Book Antiqua" w:hAnsi="Book Antiqua" w:cs="Book Antiqua"/>
          <w:b/>
          <w:bCs/>
        </w:rPr>
        <w:t>CONTRATANTE</w:t>
      </w:r>
      <w:r w:rsidRPr="0002238E">
        <w:rPr>
          <w:rFonts w:ascii="Book Antiqua" w:hAnsi="Book Antiqua" w:cs="Book Antiqua"/>
          <w:bCs/>
        </w:rPr>
        <w:t xml:space="preserve">, por conta e ônus da </w:t>
      </w:r>
      <w:r w:rsidRPr="00E2209E">
        <w:rPr>
          <w:rFonts w:ascii="Book Antiqua" w:hAnsi="Book Antiqua" w:cs="Book Antiqua"/>
          <w:b/>
          <w:bCs/>
        </w:rPr>
        <w:t>CONTRATADA</w:t>
      </w:r>
      <w:r w:rsidRPr="0002238E">
        <w:rPr>
          <w:rFonts w:ascii="Book Antiqua" w:hAnsi="Book Antiqua" w:cs="Book Antiqua"/>
          <w:bCs/>
        </w:rPr>
        <w:t xml:space="preserve">. </w:t>
      </w:r>
    </w:p>
    <w:p w:rsidR="00311A37" w:rsidRDefault="00311A37" w:rsidP="0022182E">
      <w:pPr>
        <w:pStyle w:val="Normal0"/>
        <w:widowControl w:val="0"/>
        <w:rPr>
          <w:rFonts w:ascii="Book Antiqua" w:eastAsia="Book Antiqua" w:hAnsi="Book Antiqua"/>
          <w:b/>
          <w:sz w:val="22"/>
        </w:rPr>
      </w:pPr>
    </w:p>
    <w:p w:rsidR="0044305B" w:rsidRPr="00250D98"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w:t>
      </w:r>
      <w:r w:rsidR="00311A37">
        <w:rPr>
          <w:rFonts w:ascii="Book Antiqua" w:hAnsi="Book Antiqua"/>
          <w:b/>
        </w:rPr>
        <w:t>1</w:t>
      </w:r>
      <w:r w:rsidRPr="00250D98">
        <w:rPr>
          <w:rFonts w:ascii="Book Antiqua" w:hAnsi="Book Antiqua"/>
          <w:b/>
        </w:rPr>
        <w:t>. CONTROLE E FISCALIZAÇÃO DO CONTRATO</w:t>
      </w:r>
    </w:p>
    <w:p w:rsidR="0044305B" w:rsidRPr="00140195"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0044305B" w:rsidRPr="00140195">
        <w:rPr>
          <w:rFonts w:ascii="Book Antiqua" w:hAnsi="Book Antiqua"/>
        </w:rPr>
        <w:t>1 O acompanhamento e a fiscalização da execução do contrato consistem na verificação da conformidade d</w:t>
      </w:r>
      <w:r w:rsidR="0044305B">
        <w:rPr>
          <w:rFonts w:ascii="Book Antiqua" w:hAnsi="Book Antiqua"/>
        </w:rPr>
        <w:t>o fornecimento</w:t>
      </w:r>
      <w:r w:rsidR="0044305B" w:rsidRPr="00140195">
        <w:rPr>
          <w:rFonts w:ascii="Book Antiqua" w:hAnsi="Book Antiqua"/>
        </w:rPr>
        <w:t xml:space="preserve"> </w:t>
      </w:r>
      <w:r w:rsidR="0044305B">
        <w:rPr>
          <w:rFonts w:ascii="Book Antiqua" w:hAnsi="Book Antiqua"/>
        </w:rPr>
        <w:t xml:space="preserve">dos materiais </w:t>
      </w:r>
      <w:r w:rsidR="0044305B" w:rsidRPr="00140195">
        <w:rPr>
          <w:rFonts w:ascii="Book Antiqua" w:hAnsi="Book Antiqua"/>
        </w:rPr>
        <w:t xml:space="preserve">e da alocação dos recursos necessários, de forma a assegurar o perfeito cumprimento do ajuste, devendo ser exercidos por um ou mais representantes da </w:t>
      </w:r>
      <w:r w:rsidR="0044305B" w:rsidRPr="00C90C78">
        <w:rPr>
          <w:rFonts w:ascii="Book Antiqua" w:hAnsi="Book Antiqua"/>
          <w:b/>
        </w:rPr>
        <w:t>CONTRATANTE</w:t>
      </w:r>
      <w:r w:rsidR="0044305B" w:rsidRPr="00140195">
        <w:rPr>
          <w:rFonts w:ascii="Book Antiqua" w:hAnsi="Book Antiqua"/>
        </w:rPr>
        <w:t>, especialmente designados, na forma dos artigos 67 e 73 da Lei nº 8.666/1993.</w:t>
      </w:r>
    </w:p>
    <w:p w:rsidR="0044305B" w:rsidRPr="00140195"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0044305B" w:rsidRPr="00140195">
        <w:rPr>
          <w:rFonts w:ascii="Book Antiqua" w:hAnsi="Book Antiqua"/>
        </w:rPr>
        <w:t>2 A verificação da adequação d</w:t>
      </w:r>
      <w:r w:rsidR="0044305B">
        <w:rPr>
          <w:rFonts w:ascii="Book Antiqua" w:hAnsi="Book Antiqua"/>
        </w:rPr>
        <w:t>o fornecimento dos materiais</w:t>
      </w:r>
      <w:r w:rsidR="0044305B" w:rsidRPr="00140195">
        <w:rPr>
          <w:rFonts w:ascii="Book Antiqua" w:hAnsi="Book Antiqua"/>
        </w:rPr>
        <w:t xml:space="preserve"> deverá ser realizada com base nos critérios previstos </w:t>
      </w:r>
      <w:proofErr w:type="gramStart"/>
      <w:r w:rsidR="0044305B" w:rsidRPr="00140195">
        <w:rPr>
          <w:rFonts w:ascii="Book Antiqua" w:hAnsi="Book Antiqua"/>
        </w:rPr>
        <w:t>no Edital e anexos</w:t>
      </w:r>
      <w:proofErr w:type="gramEnd"/>
      <w:r w:rsidR="0044305B" w:rsidRPr="00140195">
        <w:rPr>
          <w:rFonts w:ascii="Book Antiqua" w:hAnsi="Book Antiqua"/>
        </w:rPr>
        <w:t>.</w:t>
      </w:r>
    </w:p>
    <w:p w:rsidR="0044305B" w:rsidRPr="00140195"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0044305B" w:rsidRPr="00140195">
        <w:rPr>
          <w:rFonts w:ascii="Book Antiqua" w:hAnsi="Book Antiqua"/>
        </w:rPr>
        <w:t xml:space="preserve">3 O descumprimento total ou parcial das obrigações e responsabilidades assumidas pela </w:t>
      </w:r>
      <w:r w:rsidR="0044305B" w:rsidRPr="0044305B">
        <w:rPr>
          <w:rFonts w:ascii="Book Antiqua" w:hAnsi="Book Antiqua"/>
          <w:b/>
        </w:rPr>
        <w:t>CONTRATADA</w:t>
      </w:r>
      <w:r w:rsidR="0044305B"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44305B" w:rsidRPr="00140195"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sidR="00311A37">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44305B" w:rsidRDefault="0044305B" w:rsidP="0022182E">
      <w:pPr>
        <w:pStyle w:val="Normal0"/>
        <w:widowControl w:val="0"/>
        <w:rPr>
          <w:rFonts w:ascii="Book Antiqua" w:eastAsia="Book Antiqua" w:hAnsi="Book Antiqua"/>
          <w:b/>
          <w:sz w:val="22"/>
        </w:rPr>
      </w:pPr>
    </w:p>
    <w:p w:rsidR="0022182E" w:rsidRPr="00C636C0" w:rsidRDefault="0044305B" w:rsidP="0022182E">
      <w:pPr>
        <w:pStyle w:val="Normal0"/>
        <w:widowControl w:val="0"/>
        <w:rPr>
          <w:rFonts w:ascii="Book Antiqua" w:eastAsia="Book Antiqua" w:hAnsi="Book Antiqua"/>
          <w:b/>
          <w:sz w:val="22"/>
        </w:rPr>
      </w:pPr>
      <w:r w:rsidRPr="005A10FB">
        <w:rPr>
          <w:rFonts w:ascii="Book Antiqua" w:eastAsia="Book Antiqua" w:hAnsi="Book Antiqua"/>
          <w:b/>
          <w:sz w:val="22"/>
        </w:rPr>
        <w:t>1</w:t>
      </w:r>
      <w:r w:rsidR="006B4A04" w:rsidRPr="005A10FB">
        <w:rPr>
          <w:rFonts w:ascii="Book Antiqua" w:eastAsia="Book Antiqua" w:hAnsi="Book Antiqua"/>
          <w:b/>
          <w:sz w:val="22"/>
        </w:rPr>
        <w:t>2</w:t>
      </w:r>
      <w:r w:rsidRPr="005A10FB">
        <w:rPr>
          <w:rFonts w:ascii="Book Antiqua" w:eastAsia="Book Antiqua" w:hAnsi="Book Antiqua"/>
          <w:b/>
          <w:sz w:val="22"/>
        </w:rPr>
        <w:t>.</w:t>
      </w:r>
      <w:r w:rsidR="0022182E" w:rsidRPr="005A10FB">
        <w:rPr>
          <w:rFonts w:ascii="Book Antiqua" w:eastAsia="Book Antiqua" w:hAnsi="Book Antiqua"/>
          <w:b/>
          <w:sz w:val="22"/>
        </w:rPr>
        <w:t xml:space="preserve"> PENALIDADES</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1</w:t>
      </w:r>
      <w:r w:rsidR="005A10FB">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w:t>
      </w:r>
      <w:r>
        <w:rPr>
          <w:rFonts w:ascii="Book Antiqua" w:eastAsia="Book Antiqua" w:hAnsi="Book Antiqua"/>
          <w:shd w:val="clear" w:color="auto" w:fill="FFFFFF"/>
        </w:rPr>
        <w:lastRenderedPageBreak/>
        <w:t xml:space="preserve">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5A10FB">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5A10FB">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5</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6</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6</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44305B" w:rsidRDefault="0044305B"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w:t>
      </w:r>
      <w:r w:rsidR="00B321EB">
        <w:rPr>
          <w:rFonts w:ascii="Book Antiqua" w:eastAsia="Book Antiqua" w:hAnsi="Book Antiqua"/>
          <w:b/>
          <w:sz w:val="48"/>
          <w:szCs w:val="48"/>
        </w:rPr>
        <w:t xml:space="preserve"> </w:t>
      </w:r>
      <w:r w:rsidRPr="00AA0C1A">
        <w:rPr>
          <w:rFonts w:ascii="Book Antiqua" w:eastAsia="Book Antiqua" w:hAnsi="Book Antiqua"/>
          <w:b/>
          <w:sz w:val="48"/>
          <w:szCs w:val="48"/>
        </w:rPr>
        <w:t>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0B7540">
        <w:rPr>
          <w:rFonts w:ascii="Book Antiqua" w:eastAsia="Book Antiqua" w:hAnsi="Book Antiqua"/>
          <w:sz w:val="36"/>
          <w:szCs w:val="36"/>
        </w:rPr>
        <w:t>145/2020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0B7540">
        <w:rPr>
          <w:rFonts w:ascii="Book Antiqua" w:eastAsia="Book Antiqua" w:hAnsi="Book Antiqua"/>
          <w:sz w:val="36"/>
          <w:szCs w:val="36"/>
        </w:rPr>
        <w:t>031/2020</w:t>
      </w:r>
    </w:p>
    <w:p w:rsidR="00D53C90" w:rsidRPr="001C7EE2"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0"/>
          <w:szCs w:val="20"/>
          <w:shd w:val="clear" w:color="auto" w:fill="FFFFFF"/>
        </w:rPr>
      </w:pPr>
    </w:p>
    <w:p w:rsidR="001C7EE2" w:rsidRDefault="001C7EE2" w:rsidP="001C7EE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 xml:space="preserve">Declaração </w:t>
      </w:r>
      <w:r>
        <w:rPr>
          <w:rFonts w:ascii="Book Antiqua" w:eastAsia="Book Antiqua" w:hAnsi="Book Antiqua"/>
          <w:color w:val="000000"/>
          <w:sz w:val="40"/>
          <w:lang w:val="pt-BR"/>
        </w:rPr>
        <w:t>de</w:t>
      </w:r>
      <w:r w:rsidRPr="00A60A9A">
        <w:rPr>
          <w:rFonts w:ascii="Book Antiqua" w:eastAsia="Book Antiqua" w:hAnsi="Book Antiqua"/>
          <w:color w:val="000000"/>
          <w:sz w:val="40"/>
          <w:lang w:val="pt-BR"/>
        </w:rPr>
        <w:t xml:space="preserve"> Habilitação</w:t>
      </w:r>
      <w:r>
        <w:rPr>
          <w:rFonts w:ascii="Book Antiqua" w:eastAsia="Book Antiqua" w:hAnsi="Book Antiqua"/>
          <w:color w:val="000000"/>
          <w:sz w:val="40"/>
          <w:lang w:val="pt-BR"/>
        </w:rPr>
        <w:t xml:space="preserve"> Completa</w:t>
      </w:r>
    </w:p>
    <w:p w:rsidR="001C7EE2" w:rsidRPr="00A60A9A" w:rsidRDefault="001C7EE2" w:rsidP="001C7EE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1C7EE2"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Pr="00AA0C1A">
        <w:rPr>
          <w:rFonts w:ascii="Book Antiqua" w:eastAsia="Book Antiqua" w:hAnsi="Book Antiqua"/>
        </w:rPr>
        <w:t xml:space="preserve">PROCESSO LICITATÓRIO Nº </w:t>
      </w:r>
      <w:r>
        <w:rPr>
          <w:rFonts w:ascii="Book Antiqua" w:eastAsia="Book Antiqua" w:hAnsi="Book Antiqua"/>
        </w:rPr>
        <w:t>145/2020 – PREGÃO ELETRÔNICO</w:t>
      </w:r>
      <w:r w:rsidRPr="00AA0C1A">
        <w:rPr>
          <w:rFonts w:ascii="Book Antiqua" w:eastAsia="Book Antiqua" w:hAnsi="Book Antiqua"/>
        </w:rPr>
        <w:t xml:space="preserve"> nº </w:t>
      </w:r>
      <w:r>
        <w:rPr>
          <w:rFonts w:ascii="Book Antiqua" w:eastAsia="Book Antiqua" w:hAnsi="Book Antiqua"/>
        </w:rPr>
        <w:t>031/2020</w:t>
      </w:r>
      <w:r w:rsidRPr="00EF7539">
        <w:rPr>
          <w:rFonts w:ascii="Book Antiqua" w:eastAsia="Book Antiqua" w:hAnsi="Book Antiqua"/>
          <w:color w:val="000000"/>
          <w:sz w:val="22"/>
        </w:rPr>
        <w:t>, a empresa __</w:t>
      </w:r>
      <w:r>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Pr>
          <w:rFonts w:ascii="Book Antiqua" w:eastAsia="Book Antiqua" w:hAnsi="Book Antiqua"/>
          <w:color w:val="000000"/>
          <w:sz w:val="22"/>
        </w:rPr>
        <w:t>__</w:t>
      </w:r>
      <w:r w:rsidRPr="00EF7539">
        <w:rPr>
          <w:rFonts w:ascii="Book Antiqua" w:eastAsia="Book Antiqua" w:hAnsi="Book Antiqua"/>
          <w:color w:val="000000"/>
          <w:sz w:val="22"/>
        </w:rPr>
        <w:t>____________</w:t>
      </w:r>
      <w:r>
        <w:rPr>
          <w:rFonts w:ascii="Book Antiqua" w:eastAsia="Book Antiqua" w:hAnsi="Book Antiqua"/>
          <w:color w:val="000000"/>
          <w:sz w:val="22"/>
        </w:rPr>
        <w:t>____</w:t>
      </w:r>
      <w:r w:rsidRPr="00EF7539">
        <w:rPr>
          <w:rFonts w:ascii="Book Antiqua" w:eastAsia="Book Antiqua" w:hAnsi="Book Antiqua"/>
          <w:color w:val="000000"/>
          <w:sz w:val="22"/>
        </w:rPr>
        <w:t>_</w:t>
      </w:r>
      <w:r>
        <w:rPr>
          <w:rFonts w:ascii="Book Antiqua" w:eastAsia="Book Antiqua" w:hAnsi="Book Antiqua"/>
          <w:color w:val="000000"/>
          <w:sz w:val="22"/>
        </w:rPr>
        <w:t>_______</w:t>
      </w:r>
      <w:r w:rsidRPr="00EF7539">
        <w:rPr>
          <w:rFonts w:ascii="Book Antiqua" w:eastAsia="Book Antiqua" w:hAnsi="Book Antiqua"/>
          <w:color w:val="000000"/>
          <w:sz w:val="22"/>
        </w:rPr>
        <w:t>_________, CEP:___</w:t>
      </w:r>
      <w:r>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Pr>
          <w:rFonts w:ascii="Book Antiqua" w:eastAsia="Book Antiqua" w:hAnsi="Book Antiqua"/>
          <w:color w:val="000000"/>
          <w:sz w:val="22"/>
        </w:rPr>
        <w:t>________</w:t>
      </w:r>
      <w:r w:rsidRPr="00EF7539">
        <w:rPr>
          <w:rFonts w:ascii="Book Antiqua" w:eastAsia="Book Antiqua" w:hAnsi="Book Antiqua"/>
          <w:color w:val="000000"/>
          <w:sz w:val="22"/>
        </w:rPr>
        <w:t>__, estado de _</w:t>
      </w:r>
      <w:r>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1C7EE2" w:rsidRPr="005825EB"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18"/>
          <w:szCs w:val="18"/>
        </w:rPr>
      </w:pPr>
    </w:p>
    <w:p w:rsidR="001C7EE2" w:rsidRPr="00EF7539"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1C7EE2" w:rsidRPr="00EF7539"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1C7EE2" w:rsidRPr="00EF7539"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1C7EE2"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1C7EE2" w:rsidRPr="00E04623"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788"/>
          <w:tab w:val="left" w:pos="8504"/>
          <w:tab w:val="left" w:pos="9204"/>
          <w:tab w:val="left" w:pos="9912"/>
        </w:tabs>
        <w:ind w:left="-426" w:right="-851" w:hanging="283"/>
        <w:rPr>
          <w:rFonts w:ascii="Book Antiqua" w:eastAsia="Book Antiqua" w:hAnsi="Book Antiqua"/>
          <w:color w:val="000000"/>
          <w:sz w:val="22"/>
          <w:highlight w:val="yellow"/>
        </w:rPr>
      </w:pPr>
      <w:r w:rsidRPr="00E04623">
        <w:rPr>
          <w:rFonts w:ascii="Book Antiqua" w:eastAsia="Book Antiqua" w:hAnsi="Book Antiqua"/>
          <w:color w:val="000000"/>
          <w:sz w:val="22"/>
          <w:highlight w:val="yellow"/>
        </w:rPr>
        <w:t xml:space="preserve">Nossa empresa </w:t>
      </w:r>
      <w:r w:rsidRPr="00E04623">
        <w:rPr>
          <w:rFonts w:ascii="Book Antiqua" w:eastAsia="Book Antiqua" w:hAnsi="Book Antiqua"/>
          <w:b/>
          <w:color w:val="000000"/>
          <w:sz w:val="22"/>
          <w:highlight w:val="yellow"/>
        </w:rPr>
        <w:t>DECLARA</w:t>
      </w:r>
      <w:r w:rsidRPr="00E04623">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Pr="00E04623">
        <w:rPr>
          <w:rFonts w:ascii="Book Antiqua" w:eastAsia="Book Antiqua" w:hAnsi="Book Antiqua"/>
          <w:b/>
          <w:color w:val="000000"/>
          <w:sz w:val="22"/>
          <w:highlight w:val="yellow"/>
        </w:rPr>
        <w:t>DECLARAMOS</w:t>
      </w:r>
      <w:r w:rsidRPr="00E04623">
        <w:rPr>
          <w:rFonts w:ascii="Book Antiqua" w:eastAsia="Book Antiqua" w:hAnsi="Book Antiqua"/>
          <w:color w:val="000000"/>
          <w:sz w:val="22"/>
          <w:highlight w:val="yellow"/>
        </w:rPr>
        <w:t xml:space="preserve"> ainda que estamos cientes da responsabilidade administrativa, civil e criminal de tal declaração.</w:t>
      </w:r>
    </w:p>
    <w:p w:rsidR="001C7EE2" w:rsidRPr="00EF7539"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04623">
        <w:rPr>
          <w:rFonts w:ascii="Book Antiqua" w:eastAsia="Book Antiqua" w:hAnsi="Book Antiqua"/>
          <w:color w:val="000000"/>
          <w:sz w:val="22"/>
        </w:rPr>
        <w:t xml:space="preserve">Nossa empresa </w:t>
      </w:r>
      <w:r w:rsidRPr="00E04623">
        <w:rPr>
          <w:rFonts w:ascii="Book Antiqua" w:eastAsia="Book Antiqua" w:hAnsi="Book Antiqua"/>
          <w:b/>
          <w:color w:val="000000"/>
          <w:sz w:val="22"/>
        </w:rPr>
        <w:t>DECLARA</w:t>
      </w:r>
      <w:r w:rsidRPr="00E04623">
        <w:rPr>
          <w:rFonts w:ascii="Book Antiqua" w:eastAsia="Book Antiqua" w:hAnsi="Book Antiqua"/>
          <w:color w:val="000000"/>
          <w:sz w:val="22"/>
        </w:rPr>
        <w:t xml:space="preserve">, sob as penas da lei, que </w:t>
      </w:r>
      <w:r w:rsidRPr="00E04623">
        <w:rPr>
          <w:rFonts w:ascii="Book Antiqua" w:eastAsia="Book Antiqua" w:hAnsi="Book Antiqua"/>
          <w:b/>
          <w:color w:val="000000"/>
          <w:sz w:val="22"/>
        </w:rPr>
        <w:t>NÃO</w:t>
      </w:r>
      <w:r w:rsidRPr="00E04623">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1C7EE2" w:rsidRDefault="001C7EE2" w:rsidP="001C7EE2">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851" w:hanging="283"/>
        <w:rPr>
          <w:rFonts w:ascii="Book Antiqua" w:eastAsia="Book Antiqua" w:hAnsi="Book Antiqua"/>
          <w:color w:val="000000"/>
          <w:sz w:val="22"/>
        </w:rPr>
      </w:pPr>
      <w:r w:rsidRPr="005825EB">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1C7EE2"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1C7EE2"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p>
    <w:p w:rsidR="001C7EE2" w:rsidRPr="00EF7539"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p>
    <w:p w:rsidR="001C7EE2" w:rsidRPr="00EF7539" w:rsidRDefault="001C7EE2" w:rsidP="001C7EE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1C7EE2" w:rsidRDefault="001C7EE2" w:rsidP="001C7EE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sz w:val="22"/>
          <w:szCs w:val="22"/>
        </w:rPr>
      </w:pPr>
      <w:r>
        <w:rPr>
          <w:rFonts w:ascii="Book Antiqua" w:eastAsia="Book Antiqua" w:hAnsi="Book Antiqua"/>
          <w:sz w:val="22"/>
          <w:szCs w:val="22"/>
        </w:rPr>
        <w:t>Assinatura do Representante Legal</w:t>
      </w:r>
    </w:p>
    <w:sectPr w:rsidR="001C7EE2" w:rsidSect="00030274">
      <w:headerReference w:type="default" r:id="rId15"/>
      <w:footerReference w:type="default" r:id="rId16"/>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51D" w:rsidRDefault="00C4151D" w:rsidP="00F97035">
      <w:r>
        <w:separator/>
      </w:r>
    </w:p>
  </w:endnote>
  <w:endnote w:type="continuationSeparator" w:id="1">
    <w:p w:rsidR="00C4151D" w:rsidRDefault="00C4151D"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1D" w:rsidRDefault="00C4151D"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C4151D" w:rsidRPr="005676F3" w:rsidRDefault="00C4151D"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4151D" w:rsidRPr="005676F3" w:rsidRDefault="00C4151D"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DE2FB0" w:rsidRPr="005676F3">
      <w:rPr>
        <w:rFonts w:ascii="Book Antiqua" w:hAnsi="Book Antiqua"/>
        <w:b/>
        <w:sz w:val="17"/>
        <w:szCs w:val="17"/>
      </w:rPr>
      <w:fldChar w:fldCharType="begin"/>
    </w:r>
    <w:r w:rsidRPr="005676F3">
      <w:rPr>
        <w:rFonts w:ascii="Book Antiqua" w:hAnsi="Book Antiqua"/>
        <w:b/>
        <w:sz w:val="17"/>
        <w:szCs w:val="17"/>
      </w:rPr>
      <w:instrText>PAGE</w:instrText>
    </w:r>
    <w:r w:rsidR="00DE2FB0" w:rsidRPr="005676F3">
      <w:rPr>
        <w:rFonts w:ascii="Book Antiqua" w:hAnsi="Book Antiqua"/>
        <w:b/>
        <w:sz w:val="17"/>
        <w:szCs w:val="17"/>
      </w:rPr>
      <w:fldChar w:fldCharType="separate"/>
    </w:r>
    <w:r w:rsidR="005F3685">
      <w:rPr>
        <w:rFonts w:ascii="Book Antiqua" w:hAnsi="Book Antiqua"/>
        <w:b/>
        <w:noProof/>
        <w:sz w:val="17"/>
        <w:szCs w:val="17"/>
      </w:rPr>
      <w:t>16</w:t>
    </w:r>
    <w:r w:rsidR="00DE2FB0" w:rsidRPr="005676F3">
      <w:rPr>
        <w:rFonts w:ascii="Book Antiqua" w:hAnsi="Book Antiqua"/>
        <w:b/>
        <w:sz w:val="17"/>
        <w:szCs w:val="17"/>
      </w:rPr>
      <w:fldChar w:fldCharType="end"/>
    </w:r>
    <w:r w:rsidRPr="005676F3">
      <w:rPr>
        <w:rFonts w:ascii="Book Antiqua" w:hAnsi="Book Antiqua"/>
        <w:sz w:val="17"/>
        <w:szCs w:val="17"/>
      </w:rPr>
      <w:t xml:space="preserve"> de </w:t>
    </w:r>
    <w:r w:rsidR="00DE2FB0" w:rsidRPr="005676F3">
      <w:rPr>
        <w:rFonts w:ascii="Book Antiqua" w:hAnsi="Book Antiqua"/>
        <w:b/>
        <w:sz w:val="17"/>
        <w:szCs w:val="17"/>
      </w:rPr>
      <w:fldChar w:fldCharType="begin"/>
    </w:r>
    <w:r w:rsidRPr="005676F3">
      <w:rPr>
        <w:rFonts w:ascii="Book Antiqua" w:hAnsi="Book Antiqua"/>
        <w:b/>
        <w:sz w:val="17"/>
        <w:szCs w:val="17"/>
      </w:rPr>
      <w:instrText>NUMPAGES</w:instrText>
    </w:r>
    <w:r w:rsidR="00DE2FB0" w:rsidRPr="005676F3">
      <w:rPr>
        <w:rFonts w:ascii="Book Antiqua" w:hAnsi="Book Antiqua"/>
        <w:b/>
        <w:sz w:val="17"/>
        <w:szCs w:val="17"/>
      </w:rPr>
      <w:fldChar w:fldCharType="separate"/>
    </w:r>
    <w:r w:rsidR="005F3685">
      <w:rPr>
        <w:rFonts w:ascii="Book Antiqua" w:hAnsi="Book Antiqua"/>
        <w:b/>
        <w:noProof/>
        <w:sz w:val="17"/>
        <w:szCs w:val="17"/>
      </w:rPr>
      <w:t>33</w:t>
    </w:r>
    <w:r w:rsidR="00DE2FB0" w:rsidRPr="005676F3">
      <w:rPr>
        <w:rFonts w:ascii="Book Antiqua" w:hAnsi="Book Antiqua"/>
        <w:b/>
        <w:sz w:val="17"/>
        <w:szCs w:val="17"/>
      </w:rPr>
      <w:fldChar w:fldCharType="end"/>
    </w:r>
  </w:p>
  <w:p w:rsidR="00C4151D" w:rsidRDefault="00C4151D" w:rsidP="00683DA3">
    <w:pPr>
      <w:pStyle w:val="Rodap"/>
      <w:tabs>
        <w:tab w:val="clear" w:pos="8504"/>
      </w:tabs>
      <w:ind w:left="-851" w:right="-1135"/>
      <w:jc w:val="right"/>
    </w:pPr>
  </w:p>
  <w:p w:rsidR="00C4151D" w:rsidRDefault="00C4151D"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51D" w:rsidRDefault="00C4151D" w:rsidP="00F97035">
      <w:r>
        <w:separator/>
      </w:r>
    </w:p>
  </w:footnote>
  <w:footnote w:type="continuationSeparator" w:id="1">
    <w:p w:rsidR="00C4151D" w:rsidRDefault="00C4151D" w:rsidP="00F97035">
      <w:r>
        <w:continuationSeparator/>
      </w:r>
    </w:p>
  </w:footnote>
  <w:footnote w:id="2">
    <w:p w:rsidR="00C4151D" w:rsidRPr="00A24ABE" w:rsidRDefault="00C4151D" w:rsidP="001C7EE2">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E04623">
        <w:rPr>
          <w:rFonts w:ascii="Book Antiqua" w:hAnsi="Book Antiqua"/>
          <w:highlight w:val="yellow"/>
        </w:rPr>
        <w:t xml:space="preserve">FRASE BEM </w:t>
      </w:r>
      <w:r w:rsidRPr="00630F2E">
        <w:rPr>
          <w:rFonts w:ascii="Book Antiqua" w:hAnsi="Book Antiqua"/>
          <w:highlight w:val="yellow"/>
        </w:rPr>
        <w:t>COMO A LETRA “e” ACIMA</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C4151D" w:rsidRPr="00687DC8" w:rsidTr="009F21CE">
      <w:trPr>
        <w:trHeight w:val="714"/>
      </w:trPr>
      <w:tc>
        <w:tcPr>
          <w:tcW w:w="2721" w:type="dxa"/>
          <w:tcBorders>
            <w:top w:val="nil"/>
            <w:left w:val="nil"/>
            <w:bottom w:val="nil"/>
            <w:right w:val="nil"/>
          </w:tcBorders>
        </w:tcPr>
        <w:p w:rsidR="00C4151D" w:rsidRPr="00687DC8" w:rsidRDefault="00C4151D"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C4151D" w:rsidRPr="009F787D" w:rsidRDefault="00C4151D"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4151D" w:rsidRPr="009F787D" w:rsidRDefault="00C4151D"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C4151D" w:rsidRPr="00EC57AC" w:rsidRDefault="00C4151D"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4151D" w:rsidRPr="00687DC8" w:rsidRDefault="00C4151D"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4151D" w:rsidRDefault="00C4151D"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8"/>
  </w:num>
  <w:num w:numId="5">
    <w:abstractNumId w:val="7"/>
  </w:num>
  <w:num w:numId="6">
    <w:abstractNumId w:val="6"/>
  </w:num>
  <w:num w:numId="7">
    <w:abstractNumId w:val="5"/>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83969"/>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4D1"/>
    <w:rsid w:val="00011A4D"/>
    <w:rsid w:val="00014112"/>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3FBD"/>
    <w:rsid w:val="00045424"/>
    <w:rsid w:val="0004551C"/>
    <w:rsid w:val="000457C5"/>
    <w:rsid w:val="000471AC"/>
    <w:rsid w:val="00051604"/>
    <w:rsid w:val="00051F4F"/>
    <w:rsid w:val="0005360B"/>
    <w:rsid w:val="00053691"/>
    <w:rsid w:val="00053708"/>
    <w:rsid w:val="0005673F"/>
    <w:rsid w:val="00056BDA"/>
    <w:rsid w:val="000606D7"/>
    <w:rsid w:val="00060D49"/>
    <w:rsid w:val="000611CB"/>
    <w:rsid w:val="00062D3E"/>
    <w:rsid w:val="00064755"/>
    <w:rsid w:val="0006535F"/>
    <w:rsid w:val="0006747B"/>
    <w:rsid w:val="0007047C"/>
    <w:rsid w:val="000714FA"/>
    <w:rsid w:val="00071F7D"/>
    <w:rsid w:val="0007242D"/>
    <w:rsid w:val="00073D99"/>
    <w:rsid w:val="000746E6"/>
    <w:rsid w:val="00075872"/>
    <w:rsid w:val="0007778D"/>
    <w:rsid w:val="000777A9"/>
    <w:rsid w:val="000800B4"/>
    <w:rsid w:val="00080C7C"/>
    <w:rsid w:val="00081B51"/>
    <w:rsid w:val="000821FC"/>
    <w:rsid w:val="000831BD"/>
    <w:rsid w:val="00084427"/>
    <w:rsid w:val="00084688"/>
    <w:rsid w:val="000851FD"/>
    <w:rsid w:val="00086639"/>
    <w:rsid w:val="00086709"/>
    <w:rsid w:val="00091BE3"/>
    <w:rsid w:val="00091D0F"/>
    <w:rsid w:val="000947B1"/>
    <w:rsid w:val="000947F7"/>
    <w:rsid w:val="00094FD1"/>
    <w:rsid w:val="00095E37"/>
    <w:rsid w:val="00096177"/>
    <w:rsid w:val="00097B22"/>
    <w:rsid w:val="000A00E3"/>
    <w:rsid w:val="000A45CB"/>
    <w:rsid w:val="000A45E4"/>
    <w:rsid w:val="000A520F"/>
    <w:rsid w:val="000A5F59"/>
    <w:rsid w:val="000A692B"/>
    <w:rsid w:val="000A7DAA"/>
    <w:rsid w:val="000B0F8D"/>
    <w:rsid w:val="000B5645"/>
    <w:rsid w:val="000B5770"/>
    <w:rsid w:val="000B5D17"/>
    <w:rsid w:val="000B7540"/>
    <w:rsid w:val="000C1434"/>
    <w:rsid w:val="000C15A8"/>
    <w:rsid w:val="000C36FE"/>
    <w:rsid w:val="000C38C5"/>
    <w:rsid w:val="000C428E"/>
    <w:rsid w:val="000C6DFA"/>
    <w:rsid w:val="000C6E31"/>
    <w:rsid w:val="000C7DF8"/>
    <w:rsid w:val="000D0995"/>
    <w:rsid w:val="000D1C54"/>
    <w:rsid w:val="000D3576"/>
    <w:rsid w:val="000D3C8D"/>
    <w:rsid w:val="000D3FF2"/>
    <w:rsid w:val="000D4655"/>
    <w:rsid w:val="000D4ABA"/>
    <w:rsid w:val="000D5E2F"/>
    <w:rsid w:val="000D61EB"/>
    <w:rsid w:val="000E4588"/>
    <w:rsid w:val="000E545C"/>
    <w:rsid w:val="000E5615"/>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40BFA"/>
    <w:rsid w:val="00141A28"/>
    <w:rsid w:val="00141AE8"/>
    <w:rsid w:val="0014299B"/>
    <w:rsid w:val="00142F2B"/>
    <w:rsid w:val="001430A7"/>
    <w:rsid w:val="0014376D"/>
    <w:rsid w:val="00145216"/>
    <w:rsid w:val="00145A1F"/>
    <w:rsid w:val="00147AE2"/>
    <w:rsid w:val="00147B6A"/>
    <w:rsid w:val="001500EF"/>
    <w:rsid w:val="00150BBE"/>
    <w:rsid w:val="0015140B"/>
    <w:rsid w:val="00152195"/>
    <w:rsid w:val="00153DD6"/>
    <w:rsid w:val="00154968"/>
    <w:rsid w:val="00155761"/>
    <w:rsid w:val="00156DB6"/>
    <w:rsid w:val="0015753D"/>
    <w:rsid w:val="001578EA"/>
    <w:rsid w:val="00157A7A"/>
    <w:rsid w:val="00160378"/>
    <w:rsid w:val="00162168"/>
    <w:rsid w:val="00163A58"/>
    <w:rsid w:val="00164275"/>
    <w:rsid w:val="00164901"/>
    <w:rsid w:val="00164A65"/>
    <w:rsid w:val="00165C70"/>
    <w:rsid w:val="00170D17"/>
    <w:rsid w:val="001720FA"/>
    <w:rsid w:val="00180F67"/>
    <w:rsid w:val="0018125C"/>
    <w:rsid w:val="00182834"/>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699"/>
    <w:rsid w:val="001A4D4A"/>
    <w:rsid w:val="001A7272"/>
    <w:rsid w:val="001B1C84"/>
    <w:rsid w:val="001B2084"/>
    <w:rsid w:val="001B4B39"/>
    <w:rsid w:val="001B4CC0"/>
    <w:rsid w:val="001B7A8E"/>
    <w:rsid w:val="001B7EA3"/>
    <w:rsid w:val="001B7F16"/>
    <w:rsid w:val="001C1195"/>
    <w:rsid w:val="001C2B5D"/>
    <w:rsid w:val="001C3A15"/>
    <w:rsid w:val="001C3AAB"/>
    <w:rsid w:val="001C3B22"/>
    <w:rsid w:val="001C4606"/>
    <w:rsid w:val="001C486F"/>
    <w:rsid w:val="001C5B6E"/>
    <w:rsid w:val="001C61CD"/>
    <w:rsid w:val="001C62B4"/>
    <w:rsid w:val="001C698F"/>
    <w:rsid w:val="001C7934"/>
    <w:rsid w:val="001C7EE2"/>
    <w:rsid w:val="001D0EC7"/>
    <w:rsid w:val="001D1492"/>
    <w:rsid w:val="001D1F46"/>
    <w:rsid w:val="001D22BF"/>
    <w:rsid w:val="001D3744"/>
    <w:rsid w:val="001E03A2"/>
    <w:rsid w:val="001E5141"/>
    <w:rsid w:val="001E53DE"/>
    <w:rsid w:val="001E5D02"/>
    <w:rsid w:val="001E71C9"/>
    <w:rsid w:val="001E7814"/>
    <w:rsid w:val="001E7C6D"/>
    <w:rsid w:val="001F233B"/>
    <w:rsid w:val="001F558A"/>
    <w:rsid w:val="001F68D3"/>
    <w:rsid w:val="001F6935"/>
    <w:rsid w:val="0020351B"/>
    <w:rsid w:val="00203F8D"/>
    <w:rsid w:val="00205564"/>
    <w:rsid w:val="002059D5"/>
    <w:rsid w:val="00205FFD"/>
    <w:rsid w:val="002063BD"/>
    <w:rsid w:val="0020789F"/>
    <w:rsid w:val="0021025E"/>
    <w:rsid w:val="00210A3A"/>
    <w:rsid w:val="00211A7E"/>
    <w:rsid w:val="00213D24"/>
    <w:rsid w:val="00213FCD"/>
    <w:rsid w:val="00214402"/>
    <w:rsid w:val="0021471F"/>
    <w:rsid w:val="0021562E"/>
    <w:rsid w:val="0022182E"/>
    <w:rsid w:val="00222026"/>
    <w:rsid w:val="0022206A"/>
    <w:rsid w:val="00222C34"/>
    <w:rsid w:val="00223C4D"/>
    <w:rsid w:val="00223EE8"/>
    <w:rsid w:val="00224983"/>
    <w:rsid w:val="0022506B"/>
    <w:rsid w:val="002252CC"/>
    <w:rsid w:val="002277D7"/>
    <w:rsid w:val="00227820"/>
    <w:rsid w:val="00227947"/>
    <w:rsid w:val="00230505"/>
    <w:rsid w:val="00230951"/>
    <w:rsid w:val="00231884"/>
    <w:rsid w:val="00231AC0"/>
    <w:rsid w:val="00231B9E"/>
    <w:rsid w:val="002333F3"/>
    <w:rsid w:val="00233B4F"/>
    <w:rsid w:val="00233FE4"/>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057D"/>
    <w:rsid w:val="00261866"/>
    <w:rsid w:val="0026209A"/>
    <w:rsid w:val="002630C9"/>
    <w:rsid w:val="002630F6"/>
    <w:rsid w:val="00264DE4"/>
    <w:rsid w:val="0026547F"/>
    <w:rsid w:val="0026774D"/>
    <w:rsid w:val="002707CB"/>
    <w:rsid w:val="002726B4"/>
    <w:rsid w:val="00274789"/>
    <w:rsid w:val="00274ADD"/>
    <w:rsid w:val="00274CDB"/>
    <w:rsid w:val="00275420"/>
    <w:rsid w:val="0027577F"/>
    <w:rsid w:val="00275B8C"/>
    <w:rsid w:val="00275EE4"/>
    <w:rsid w:val="0027606F"/>
    <w:rsid w:val="0027609C"/>
    <w:rsid w:val="00276F63"/>
    <w:rsid w:val="00277C56"/>
    <w:rsid w:val="002801CF"/>
    <w:rsid w:val="002832FC"/>
    <w:rsid w:val="002833D4"/>
    <w:rsid w:val="00284304"/>
    <w:rsid w:val="00284E39"/>
    <w:rsid w:val="00284FC9"/>
    <w:rsid w:val="00285509"/>
    <w:rsid w:val="0028696C"/>
    <w:rsid w:val="00291902"/>
    <w:rsid w:val="00292EAF"/>
    <w:rsid w:val="00293566"/>
    <w:rsid w:val="00293CA5"/>
    <w:rsid w:val="002942B2"/>
    <w:rsid w:val="00294DA4"/>
    <w:rsid w:val="00295C7F"/>
    <w:rsid w:val="002960D4"/>
    <w:rsid w:val="00296437"/>
    <w:rsid w:val="002A0104"/>
    <w:rsid w:val="002A0E6A"/>
    <w:rsid w:val="002A3C4F"/>
    <w:rsid w:val="002A3FE2"/>
    <w:rsid w:val="002A4677"/>
    <w:rsid w:val="002A4B9A"/>
    <w:rsid w:val="002A4CDE"/>
    <w:rsid w:val="002A6217"/>
    <w:rsid w:val="002A6949"/>
    <w:rsid w:val="002A6FEB"/>
    <w:rsid w:val="002A7A82"/>
    <w:rsid w:val="002A7D19"/>
    <w:rsid w:val="002B1606"/>
    <w:rsid w:val="002B175C"/>
    <w:rsid w:val="002B24D6"/>
    <w:rsid w:val="002B2940"/>
    <w:rsid w:val="002B2F3A"/>
    <w:rsid w:val="002B375D"/>
    <w:rsid w:val="002B3C92"/>
    <w:rsid w:val="002B6A00"/>
    <w:rsid w:val="002B6CE3"/>
    <w:rsid w:val="002C032C"/>
    <w:rsid w:val="002C1865"/>
    <w:rsid w:val="002C1BAB"/>
    <w:rsid w:val="002C2130"/>
    <w:rsid w:val="002C2BC4"/>
    <w:rsid w:val="002C35E8"/>
    <w:rsid w:val="002C3DCE"/>
    <w:rsid w:val="002C460F"/>
    <w:rsid w:val="002C76C7"/>
    <w:rsid w:val="002D0CAE"/>
    <w:rsid w:val="002D1C9A"/>
    <w:rsid w:val="002D2237"/>
    <w:rsid w:val="002D23F6"/>
    <w:rsid w:val="002D270F"/>
    <w:rsid w:val="002D331A"/>
    <w:rsid w:val="002D3B3B"/>
    <w:rsid w:val="002D45B9"/>
    <w:rsid w:val="002D4EBD"/>
    <w:rsid w:val="002D5017"/>
    <w:rsid w:val="002D6F5B"/>
    <w:rsid w:val="002D7E90"/>
    <w:rsid w:val="002E160F"/>
    <w:rsid w:val="002E1EE0"/>
    <w:rsid w:val="002E2549"/>
    <w:rsid w:val="002E2C04"/>
    <w:rsid w:val="002E3862"/>
    <w:rsid w:val="002E56CE"/>
    <w:rsid w:val="002E61CC"/>
    <w:rsid w:val="002E61DD"/>
    <w:rsid w:val="002E677B"/>
    <w:rsid w:val="002E74AE"/>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100F6"/>
    <w:rsid w:val="00310993"/>
    <w:rsid w:val="00311A37"/>
    <w:rsid w:val="003129CC"/>
    <w:rsid w:val="00312BDA"/>
    <w:rsid w:val="00312D1E"/>
    <w:rsid w:val="00314F48"/>
    <w:rsid w:val="00315024"/>
    <w:rsid w:val="0031621B"/>
    <w:rsid w:val="003170ED"/>
    <w:rsid w:val="00322CE9"/>
    <w:rsid w:val="00323713"/>
    <w:rsid w:val="003246C7"/>
    <w:rsid w:val="00324E09"/>
    <w:rsid w:val="003257D1"/>
    <w:rsid w:val="00326C06"/>
    <w:rsid w:val="00326F77"/>
    <w:rsid w:val="003271F8"/>
    <w:rsid w:val="00330A84"/>
    <w:rsid w:val="003311BA"/>
    <w:rsid w:val="00331F97"/>
    <w:rsid w:val="00332A6F"/>
    <w:rsid w:val="003341A5"/>
    <w:rsid w:val="00334D89"/>
    <w:rsid w:val="003369C9"/>
    <w:rsid w:val="00336D74"/>
    <w:rsid w:val="00337A0F"/>
    <w:rsid w:val="00337F75"/>
    <w:rsid w:val="003403BB"/>
    <w:rsid w:val="00344205"/>
    <w:rsid w:val="00345C35"/>
    <w:rsid w:val="0035095D"/>
    <w:rsid w:val="00350AF4"/>
    <w:rsid w:val="00350BDB"/>
    <w:rsid w:val="00351D0F"/>
    <w:rsid w:val="0035317A"/>
    <w:rsid w:val="00355EAB"/>
    <w:rsid w:val="00357337"/>
    <w:rsid w:val="0035742D"/>
    <w:rsid w:val="00357EB5"/>
    <w:rsid w:val="00360986"/>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5158"/>
    <w:rsid w:val="0038573C"/>
    <w:rsid w:val="0038587C"/>
    <w:rsid w:val="0038591B"/>
    <w:rsid w:val="00385EE4"/>
    <w:rsid w:val="00386A6B"/>
    <w:rsid w:val="00387EAF"/>
    <w:rsid w:val="003912E6"/>
    <w:rsid w:val="00395705"/>
    <w:rsid w:val="00395E73"/>
    <w:rsid w:val="00396578"/>
    <w:rsid w:val="00396F32"/>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1882"/>
    <w:rsid w:val="003C1965"/>
    <w:rsid w:val="003C2AEB"/>
    <w:rsid w:val="003C349D"/>
    <w:rsid w:val="003C44DF"/>
    <w:rsid w:val="003C469D"/>
    <w:rsid w:val="003D12BC"/>
    <w:rsid w:val="003D1BA4"/>
    <w:rsid w:val="003D1DA1"/>
    <w:rsid w:val="003D25E9"/>
    <w:rsid w:val="003D379B"/>
    <w:rsid w:val="003D3BD3"/>
    <w:rsid w:val="003D4EE8"/>
    <w:rsid w:val="003D67CA"/>
    <w:rsid w:val="003E192D"/>
    <w:rsid w:val="003E312B"/>
    <w:rsid w:val="003E34D1"/>
    <w:rsid w:val="003E405F"/>
    <w:rsid w:val="003E511E"/>
    <w:rsid w:val="003E5597"/>
    <w:rsid w:val="003E5599"/>
    <w:rsid w:val="003E6004"/>
    <w:rsid w:val="003E6606"/>
    <w:rsid w:val="003E6CC6"/>
    <w:rsid w:val="003E6F86"/>
    <w:rsid w:val="003F06D1"/>
    <w:rsid w:val="003F219D"/>
    <w:rsid w:val="003F42A6"/>
    <w:rsid w:val="003F4387"/>
    <w:rsid w:val="003F5072"/>
    <w:rsid w:val="003F5DC9"/>
    <w:rsid w:val="003F744D"/>
    <w:rsid w:val="004014D9"/>
    <w:rsid w:val="004019B4"/>
    <w:rsid w:val="00402303"/>
    <w:rsid w:val="004031DA"/>
    <w:rsid w:val="00403D64"/>
    <w:rsid w:val="00403E4E"/>
    <w:rsid w:val="0040474E"/>
    <w:rsid w:val="00406A1E"/>
    <w:rsid w:val="00406E9F"/>
    <w:rsid w:val="00407077"/>
    <w:rsid w:val="00411455"/>
    <w:rsid w:val="00412179"/>
    <w:rsid w:val="00413076"/>
    <w:rsid w:val="00414689"/>
    <w:rsid w:val="00414E0C"/>
    <w:rsid w:val="00415A23"/>
    <w:rsid w:val="004163FD"/>
    <w:rsid w:val="00416471"/>
    <w:rsid w:val="00417F82"/>
    <w:rsid w:val="00421560"/>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65C7"/>
    <w:rsid w:val="00436612"/>
    <w:rsid w:val="004410A8"/>
    <w:rsid w:val="0044116E"/>
    <w:rsid w:val="0044174E"/>
    <w:rsid w:val="004423E3"/>
    <w:rsid w:val="004425C1"/>
    <w:rsid w:val="0044305B"/>
    <w:rsid w:val="00443387"/>
    <w:rsid w:val="00443F92"/>
    <w:rsid w:val="004441C2"/>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08"/>
    <w:rsid w:val="0046760F"/>
    <w:rsid w:val="00467865"/>
    <w:rsid w:val="00467E35"/>
    <w:rsid w:val="00470206"/>
    <w:rsid w:val="004702AC"/>
    <w:rsid w:val="00470780"/>
    <w:rsid w:val="00471CF9"/>
    <w:rsid w:val="00474669"/>
    <w:rsid w:val="004761AC"/>
    <w:rsid w:val="00477166"/>
    <w:rsid w:val="004804B2"/>
    <w:rsid w:val="00481B97"/>
    <w:rsid w:val="00482E0A"/>
    <w:rsid w:val="0048318D"/>
    <w:rsid w:val="0048383D"/>
    <w:rsid w:val="00483CCD"/>
    <w:rsid w:val="00484733"/>
    <w:rsid w:val="00484749"/>
    <w:rsid w:val="0048695F"/>
    <w:rsid w:val="00490701"/>
    <w:rsid w:val="00490F0B"/>
    <w:rsid w:val="00492D86"/>
    <w:rsid w:val="00497EFC"/>
    <w:rsid w:val="004A1E2E"/>
    <w:rsid w:val="004A4292"/>
    <w:rsid w:val="004A42CC"/>
    <w:rsid w:val="004A52B7"/>
    <w:rsid w:val="004A62D8"/>
    <w:rsid w:val="004A699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48FA"/>
    <w:rsid w:val="004C5176"/>
    <w:rsid w:val="004C648F"/>
    <w:rsid w:val="004C671F"/>
    <w:rsid w:val="004D0ED4"/>
    <w:rsid w:val="004D1168"/>
    <w:rsid w:val="004D2B63"/>
    <w:rsid w:val="004D3DAC"/>
    <w:rsid w:val="004D44D2"/>
    <w:rsid w:val="004D46FB"/>
    <w:rsid w:val="004D5B35"/>
    <w:rsid w:val="004D6197"/>
    <w:rsid w:val="004D77E0"/>
    <w:rsid w:val="004D7A9A"/>
    <w:rsid w:val="004E1398"/>
    <w:rsid w:val="004E350D"/>
    <w:rsid w:val="004E3B63"/>
    <w:rsid w:val="004E3D78"/>
    <w:rsid w:val="004E46E7"/>
    <w:rsid w:val="004E47D8"/>
    <w:rsid w:val="004E484D"/>
    <w:rsid w:val="004F0D3A"/>
    <w:rsid w:val="004F11FA"/>
    <w:rsid w:val="004F35C4"/>
    <w:rsid w:val="004F3881"/>
    <w:rsid w:val="004F4BF0"/>
    <w:rsid w:val="004F7E2D"/>
    <w:rsid w:val="0050112B"/>
    <w:rsid w:val="00501D88"/>
    <w:rsid w:val="00501E20"/>
    <w:rsid w:val="005023D5"/>
    <w:rsid w:val="00502E5D"/>
    <w:rsid w:val="00503842"/>
    <w:rsid w:val="0050596A"/>
    <w:rsid w:val="00506B31"/>
    <w:rsid w:val="0050729C"/>
    <w:rsid w:val="005072DB"/>
    <w:rsid w:val="00507FE6"/>
    <w:rsid w:val="00510160"/>
    <w:rsid w:val="005116FD"/>
    <w:rsid w:val="00511977"/>
    <w:rsid w:val="00514168"/>
    <w:rsid w:val="005145D2"/>
    <w:rsid w:val="005147D9"/>
    <w:rsid w:val="005165BE"/>
    <w:rsid w:val="005167D8"/>
    <w:rsid w:val="005167DC"/>
    <w:rsid w:val="0051749D"/>
    <w:rsid w:val="0052067A"/>
    <w:rsid w:val="0052079D"/>
    <w:rsid w:val="00522929"/>
    <w:rsid w:val="0052308A"/>
    <w:rsid w:val="00523A13"/>
    <w:rsid w:val="005244AC"/>
    <w:rsid w:val="00525F93"/>
    <w:rsid w:val="00526765"/>
    <w:rsid w:val="00527579"/>
    <w:rsid w:val="00527CF9"/>
    <w:rsid w:val="005354A0"/>
    <w:rsid w:val="0053618C"/>
    <w:rsid w:val="00537EA7"/>
    <w:rsid w:val="00540A60"/>
    <w:rsid w:val="00540AB6"/>
    <w:rsid w:val="00540B44"/>
    <w:rsid w:val="00540C58"/>
    <w:rsid w:val="00541685"/>
    <w:rsid w:val="00542A53"/>
    <w:rsid w:val="00542A70"/>
    <w:rsid w:val="005435BC"/>
    <w:rsid w:val="005437A1"/>
    <w:rsid w:val="005444FC"/>
    <w:rsid w:val="00544508"/>
    <w:rsid w:val="00544931"/>
    <w:rsid w:val="0054542A"/>
    <w:rsid w:val="00545D73"/>
    <w:rsid w:val="00545E39"/>
    <w:rsid w:val="005478A6"/>
    <w:rsid w:val="00551236"/>
    <w:rsid w:val="00551CAE"/>
    <w:rsid w:val="00553136"/>
    <w:rsid w:val="005537C0"/>
    <w:rsid w:val="0055490E"/>
    <w:rsid w:val="00554A99"/>
    <w:rsid w:val="00555B96"/>
    <w:rsid w:val="00557CFB"/>
    <w:rsid w:val="005600E4"/>
    <w:rsid w:val="00560D35"/>
    <w:rsid w:val="00560E30"/>
    <w:rsid w:val="00560EA6"/>
    <w:rsid w:val="0056131F"/>
    <w:rsid w:val="00563117"/>
    <w:rsid w:val="0056440E"/>
    <w:rsid w:val="00564AB1"/>
    <w:rsid w:val="00564C7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6D8D"/>
    <w:rsid w:val="005B02E6"/>
    <w:rsid w:val="005B03FA"/>
    <w:rsid w:val="005B0A13"/>
    <w:rsid w:val="005B123D"/>
    <w:rsid w:val="005B22F1"/>
    <w:rsid w:val="005B357C"/>
    <w:rsid w:val="005B42C4"/>
    <w:rsid w:val="005B6D1D"/>
    <w:rsid w:val="005B76D0"/>
    <w:rsid w:val="005B7C08"/>
    <w:rsid w:val="005C11FE"/>
    <w:rsid w:val="005C1BF8"/>
    <w:rsid w:val="005C4744"/>
    <w:rsid w:val="005C52BF"/>
    <w:rsid w:val="005C682C"/>
    <w:rsid w:val="005C6F5D"/>
    <w:rsid w:val="005C727D"/>
    <w:rsid w:val="005C755C"/>
    <w:rsid w:val="005C798F"/>
    <w:rsid w:val="005D0665"/>
    <w:rsid w:val="005D0863"/>
    <w:rsid w:val="005D0C85"/>
    <w:rsid w:val="005D1D55"/>
    <w:rsid w:val="005D1F99"/>
    <w:rsid w:val="005D25E6"/>
    <w:rsid w:val="005D3003"/>
    <w:rsid w:val="005D3B05"/>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994"/>
    <w:rsid w:val="005E5B91"/>
    <w:rsid w:val="005E6284"/>
    <w:rsid w:val="005E67AC"/>
    <w:rsid w:val="005E6DE7"/>
    <w:rsid w:val="005F0A26"/>
    <w:rsid w:val="005F2442"/>
    <w:rsid w:val="005F2827"/>
    <w:rsid w:val="005F2C83"/>
    <w:rsid w:val="005F2E68"/>
    <w:rsid w:val="005F3685"/>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10EEC"/>
    <w:rsid w:val="00611FED"/>
    <w:rsid w:val="006122C7"/>
    <w:rsid w:val="006130B0"/>
    <w:rsid w:val="00614B50"/>
    <w:rsid w:val="006152EF"/>
    <w:rsid w:val="00615950"/>
    <w:rsid w:val="00615B88"/>
    <w:rsid w:val="00617C3C"/>
    <w:rsid w:val="00620D7C"/>
    <w:rsid w:val="00620DB5"/>
    <w:rsid w:val="0062128E"/>
    <w:rsid w:val="006229CF"/>
    <w:rsid w:val="0062352B"/>
    <w:rsid w:val="00623E89"/>
    <w:rsid w:val="00624205"/>
    <w:rsid w:val="00624729"/>
    <w:rsid w:val="00625263"/>
    <w:rsid w:val="006254FB"/>
    <w:rsid w:val="0062698C"/>
    <w:rsid w:val="00627F7C"/>
    <w:rsid w:val="00627FEC"/>
    <w:rsid w:val="00630EC6"/>
    <w:rsid w:val="00632714"/>
    <w:rsid w:val="006333A1"/>
    <w:rsid w:val="00634E55"/>
    <w:rsid w:val="00634ECB"/>
    <w:rsid w:val="00636BA5"/>
    <w:rsid w:val="00640E33"/>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246"/>
    <w:rsid w:val="006633E4"/>
    <w:rsid w:val="00663D98"/>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44E"/>
    <w:rsid w:val="00680C20"/>
    <w:rsid w:val="00680E2A"/>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7248"/>
    <w:rsid w:val="00697389"/>
    <w:rsid w:val="0069795B"/>
    <w:rsid w:val="006A247C"/>
    <w:rsid w:val="006A2CAC"/>
    <w:rsid w:val="006A32AF"/>
    <w:rsid w:val="006A3834"/>
    <w:rsid w:val="006A384E"/>
    <w:rsid w:val="006A62FC"/>
    <w:rsid w:val="006A6EFC"/>
    <w:rsid w:val="006A7318"/>
    <w:rsid w:val="006A7E81"/>
    <w:rsid w:val="006B0BDE"/>
    <w:rsid w:val="006B0CF3"/>
    <w:rsid w:val="006B1617"/>
    <w:rsid w:val="006B236F"/>
    <w:rsid w:val="006B3126"/>
    <w:rsid w:val="006B3C09"/>
    <w:rsid w:val="006B4A04"/>
    <w:rsid w:val="006B4EC8"/>
    <w:rsid w:val="006B563E"/>
    <w:rsid w:val="006B61D5"/>
    <w:rsid w:val="006B6BFE"/>
    <w:rsid w:val="006C0001"/>
    <w:rsid w:val="006C2594"/>
    <w:rsid w:val="006C313A"/>
    <w:rsid w:val="006C31FC"/>
    <w:rsid w:val="006C49AE"/>
    <w:rsid w:val="006C6309"/>
    <w:rsid w:val="006C661F"/>
    <w:rsid w:val="006C7FB7"/>
    <w:rsid w:val="006D172B"/>
    <w:rsid w:val="006D21F7"/>
    <w:rsid w:val="006D3405"/>
    <w:rsid w:val="006D50CF"/>
    <w:rsid w:val="006D5A9A"/>
    <w:rsid w:val="006D5BCB"/>
    <w:rsid w:val="006E0F73"/>
    <w:rsid w:val="006E1043"/>
    <w:rsid w:val="006E14FC"/>
    <w:rsid w:val="006E3170"/>
    <w:rsid w:val="006E3D07"/>
    <w:rsid w:val="006E4A38"/>
    <w:rsid w:val="006E4A3B"/>
    <w:rsid w:val="006E5F6F"/>
    <w:rsid w:val="006E608E"/>
    <w:rsid w:val="006E7599"/>
    <w:rsid w:val="006E7C2D"/>
    <w:rsid w:val="006F04DA"/>
    <w:rsid w:val="006F133F"/>
    <w:rsid w:val="006F28EF"/>
    <w:rsid w:val="006F3357"/>
    <w:rsid w:val="006F4DE1"/>
    <w:rsid w:val="006F4E4B"/>
    <w:rsid w:val="006F54D5"/>
    <w:rsid w:val="006F720E"/>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40D67"/>
    <w:rsid w:val="007419B9"/>
    <w:rsid w:val="00742917"/>
    <w:rsid w:val="00742B54"/>
    <w:rsid w:val="00742EBD"/>
    <w:rsid w:val="00743DA6"/>
    <w:rsid w:val="00744D26"/>
    <w:rsid w:val="0074521A"/>
    <w:rsid w:val="00750AC6"/>
    <w:rsid w:val="0075156A"/>
    <w:rsid w:val="00752526"/>
    <w:rsid w:val="0075339F"/>
    <w:rsid w:val="00753F9E"/>
    <w:rsid w:val="007543C9"/>
    <w:rsid w:val="00754DEA"/>
    <w:rsid w:val="007552F1"/>
    <w:rsid w:val="007554D3"/>
    <w:rsid w:val="00755D26"/>
    <w:rsid w:val="00756557"/>
    <w:rsid w:val="00757582"/>
    <w:rsid w:val="0075762C"/>
    <w:rsid w:val="00761823"/>
    <w:rsid w:val="00763EE7"/>
    <w:rsid w:val="00764AAB"/>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737"/>
    <w:rsid w:val="00793F86"/>
    <w:rsid w:val="00794BD3"/>
    <w:rsid w:val="00794F6D"/>
    <w:rsid w:val="0079556E"/>
    <w:rsid w:val="00795862"/>
    <w:rsid w:val="00795D3E"/>
    <w:rsid w:val="007964FC"/>
    <w:rsid w:val="00796D8F"/>
    <w:rsid w:val="007A01CE"/>
    <w:rsid w:val="007A0A74"/>
    <w:rsid w:val="007A0AC9"/>
    <w:rsid w:val="007A145B"/>
    <w:rsid w:val="007A14F2"/>
    <w:rsid w:val="007A18A1"/>
    <w:rsid w:val="007A1A3B"/>
    <w:rsid w:val="007A2511"/>
    <w:rsid w:val="007A317F"/>
    <w:rsid w:val="007A3A00"/>
    <w:rsid w:val="007A563C"/>
    <w:rsid w:val="007A5B06"/>
    <w:rsid w:val="007A62A0"/>
    <w:rsid w:val="007A6B81"/>
    <w:rsid w:val="007A792B"/>
    <w:rsid w:val="007B23AA"/>
    <w:rsid w:val="007B2B58"/>
    <w:rsid w:val="007B2C06"/>
    <w:rsid w:val="007B5BB5"/>
    <w:rsid w:val="007B66DA"/>
    <w:rsid w:val="007B71BE"/>
    <w:rsid w:val="007C0C6B"/>
    <w:rsid w:val="007C0E0D"/>
    <w:rsid w:val="007C1499"/>
    <w:rsid w:val="007C1907"/>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F8"/>
    <w:rsid w:val="00802ABD"/>
    <w:rsid w:val="008042AE"/>
    <w:rsid w:val="008054BF"/>
    <w:rsid w:val="008072C6"/>
    <w:rsid w:val="00811600"/>
    <w:rsid w:val="008123A3"/>
    <w:rsid w:val="00813361"/>
    <w:rsid w:val="00813372"/>
    <w:rsid w:val="00813CBA"/>
    <w:rsid w:val="008156F1"/>
    <w:rsid w:val="00815B7F"/>
    <w:rsid w:val="00816AC6"/>
    <w:rsid w:val="00817296"/>
    <w:rsid w:val="00817C1E"/>
    <w:rsid w:val="008205F7"/>
    <w:rsid w:val="00820A7F"/>
    <w:rsid w:val="00821744"/>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D84"/>
    <w:rsid w:val="008627CA"/>
    <w:rsid w:val="00862C3E"/>
    <w:rsid w:val="008653B2"/>
    <w:rsid w:val="00866887"/>
    <w:rsid w:val="00866E8B"/>
    <w:rsid w:val="008701BF"/>
    <w:rsid w:val="00875067"/>
    <w:rsid w:val="00875691"/>
    <w:rsid w:val="008767F4"/>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5CBE"/>
    <w:rsid w:val="008964E0"/>
    <w:rsid w:val="008A0041"/>
    <w:rsid w:val="008A0335"/>
    <w:rsid w:val="008A3335"/>
    <w:rsid w:val="008A54B5"/>
    <w:rsid w:val="008A5F6C"/>
    <w:rsid w:val="008A6356"/>
    <w:rsid w:val="008A715E"/>
    <w:rsid w:val="008A7423"/>
    <w:rsid w:val="008B0485"/>
    <w:rsid w:val="008B091B"/>
    <w:rsid w:val="008B0998"/>
    <w:rsid w:val="008B0B8E"/>
    <w:rsid w:val="008B215C"/>
    <w:rsid w:val="008B276E"/>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5322"/>
    <w:rsid w:val="008C5589"/>
    <w:rsid w:val="008C5CAE"/>
    <w:rsid w:val="008C5CFE"/>
    <w:rsid w:val="008C6137"/>
    <w:rsid w:val="008C6692"/>
    <w:rsid w:val="008C69E3"/>
    <w:rsid w:val="008C7AF7"/>
    <w:rsid w:val="008C7E1B"/>
    <w:rsid w:val="008D1419"/>
    <w:rsid w:val="008D6FEB"/>
    <w:rsid w:val="008D7723"/>
    <w:rsid w:val="008E1D50"/>
    <w:rsid w:val="008E32D6"/>
    <w:rsid w:val="008E4575"/>
    <w:rsid w:val="008E6665"/>
    <w:rsid w:val="008E7653"/>
    <w:rsid w:val="008E7934"/>
    <w:rsid w:val="008F0205"/>
    <w:rsid w:val="008F2904"/>
    <w:rsid w:val="008F3D09"/>
    <w:rsid w:val="008F3DDF"/>
    <w:rsid w:val="008F4D74"/>
    <w:rsid w:val="008F7504"/>
    <w:rsid w:val="008F7FA7"/>
    <w:rsid w:val="0090015E"/>
    <w:rsid w:val="00900431"/>
    <w:rsid w:val="00900A12"/>
    <w:rsid w:val="00900FC1"/>
    <w:rsid w:val="00901C54"/>
    <w:rsid w:val="009036A0"/>
    <w:rsid w:val="009049D2"/>
    <w:rsid w:val="00904A56"/>
    <w:rsid w:val="009050A3"/>
    <w:rsid w:val="009057B8"/>
    <w:rsid w:val="009059F5"/>
    <w:rsid w:val="00905DA8"/>
    <w:rsid w:val="00907F52"/>
    <w:rsid w:val="009112CA"/>
    <w:rsid w:val="0091471E"/>
    <w:rsid w:val="009151FC"/>
    <w:rsid w:val="00915609"/>
    <w:rsid w:val="00916AEA"/>
    <w:rsid w:val="00916D1C"/>
    <w:rsid w:val="00922AFD"/>
    <w:rsid w:val="00924881"/>
    <w:rsid w:val="0092561E"/>
    <w:rsid w:val="00925AB0"/>
    <w:rsid w:val="00926C61"/>
    <w:rsid w:val="0093021E"/>
    <w:rsid w:val="0093415E"/>
    <w:rsid w:val="009343B1"/>
    <w:rsid w:val="00934D04"/>
    <w:rsid w:val="00935428"/>
    <w:rsid w:val="00935F60"/>
    <w:rsid w:val="0093693C"/>
    <w:rsid w:val="0093697D"/>
    <w:rsid w:val="00941776"/>
    <w:rsid w:val="0094224D"/>
    <w:rsid w:val="00942FDC"/>
    <w:rsid w:val="00944823"/>
    <w:rsid w:val="00944ACB"/>
    <w:rsid w:val="009457A9"/>
    <w:rsid w:val="009469C3"/>
    <w:rsid w:val="00950489"/>
    <w:rsid w:val="00950915"/>
    <w:rsid w:val="00950CFC"/>
    <w:rsid w:val="009520D2"/>
    <w:rsid w:val="00952102"/>
    <w:rsid w:val="00953390"/>
    <w:rsid w:val="00954041"/>
    <w:rsid w:val="009561B0"/>
    <w:rsid w:val="00956B44"/>
    <w:rsid w:val="009570E6"/>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13E3"/>
    <w:rsid w:val="00972A38"/>
    <w:rsid w:val="0097345B"/>
    <w:rsid w:val="009735A4"/>
    <w:rsid w:val="00974A3D"/>
    <w:rsid w:val="00974B21"/>
    <w:rsid w:val="00974B26"/>
    <w:rsid w:val="00975551"/>
    <w:rsid w:val="009763BA"/>
    <w:rsid w:val="009767D5"/>
    <w:rsid w:val="00976AA6"/>
    <w:rsid w:val="00980147"/>
    <w:rsid w:val="00980229"/>
    <w:rsid w:val="00981716"/>
    <w:rsid w:val="009822C7"/>
    <w:rsid w:val="00982524"/>
    <w:rsid w:val="009832CB"/>
    <w:rsid w:val="00983370"/>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718F"/>
    <w:rsid w:val="009978C8"/>
    <w:rsid w:val="009A0C2D"/>
    <w:rsid w:val="009A0E0F"/>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C09A8"/>
    <w:rsid w:val="009C0AEE"/>
    <w:rsid w:val="009C23CD"/>
    <w:rsid w:val="009C3E33"/>
    <w:rsid w:val="009C51E0"/>
    <w:rsid w:val="009C62D1"/>
    <w:rsid w:val="009C76D9"/>
    <w:rsid w:val="009D02BA"/>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CAB"/>
    <w:rsid w:val="009E4D98"/>
    <w:rsid w:val="009E5D4F"/>
    <w:rsid w:val="009E6413"/>
    <w:rsid w:val="009E7242"/>
    <w:rsid w:val="009E76F0"/>
    <w:rsid w:val="009F0126"/>
    <w:rsid w:val="009F0B76"/>
    <w:rsid w:val="009F1327"/>
    <w:rsid w:val="009F1643"/>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929"/>
    <w:rsid w:val="00A13074"/>
    <w:rsid w:val="00A13FD5"/>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34E"/>
    <w:rsid w:val="00A457E1"/>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AF0"/>
    <w:rsid w:val="00A56BBF"/>
    <w:rsid w:val="00A60180"/>
    <w:rsid w:val="00A606EC"/>
    <w:rsid w:val="00A60A8C"/>
    <w:rsid w:val="00A60CBE"/>
    <w:rsid w:val="00A61AE3"/>
    <w:rsid w:val="00A6327C"/>
    <w:rsid w:val="00A63A13"/>
    <w:rsid w:val="00A67437"/>
    <w:rsid w:val="00A677F2"/>
    <w:rsid w:val="00A70027"/>
    <w:rsid w:val="00A70163"/>
    <w:rsid w:val="00A706F2"/>
    <w:rsid w:val="00A73453"/>
    <w:rsid w:val="00A73C9E"/>
    <w:rsid w:val="00A7499D"/>
    <w:rsid w:val="00A7556C"/>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975CB"/>
    <w:rsid w:val="00AA0178"/>
    <w:rsid w:val="00AA0C1A"/>
    <w:rsid w:val="00AA1059"/>
    <w:rsid w:val="00AA17A1"/>
    <w:rsid w:val="00AA7466"/>
    <w:rsid w:val="00AA79A1"/>
    <w:rsid w:val="00AA7B76"/>
    <w:rsid w:val="00AB1040"/>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D7D62"/>
    <w:rsid w:val="00AE0435"/>
    <w:rsid w:val="00AE1111"/>
    <w:rsid w:val="00AE11F5"/>
    <w:rsid w:val="00AE2ECB"/>
    <w:rsid w:val="00AE315E"/>
    <w:rsid w:val="00AE35CB"/>
    <w:rsid w:val="00AF0686"/>
    <w:rsid w:val="00AF287A"/>
    <w:rsid w:val="00AF335F"/>
    <w:rsid w:val="00AF372E"/>
    <w:rsid w:val="00AF3EBC"/>
    <w:rsid w:val="00AF4952"/>
    <w:rsid w:val="00AF5696"/>
    <w:rsid w:val="00AF5FCA"/>
    <w:rsid w:val="00AF7006"/>
    <w:rsid w:val="00AF70C1"/>
    <w:rsid w:val="00AF77B7"/>
    <w:rsid w:val="00B00477"/>
    <w:rsid w:val="00B03D21"/>
    <w:rsid w:val="00B06E58"/>
    <w:rsid w:val="00B12235"/>
    <w:rsid w:val="00B12B41"/>
    <w:rsid w:val="00B17E6D"/>
    <w:rsid w:val="00B218A4"/>
    <w:rsid w:val="00B2616C"/>
    <w:rsid w:val="00B27107"/>
    <w:rsid w:val="00B275B5"/>
    <w:rsid w:val="00B311C3"/>
    <w:rsid w:val="00B314F7"/>
    <w:rsid w:val="00B31500"/>
    <w:rsid w:val="00B321EB"/>
    <w:rsid w:val="00B323D3"/>
    <w:rsid w:val="00B328AF"/>
    <w:rsid w:val="00B33B2A"/>
    <w:rsid w:val="00B34E64"/>
    <w:rsid w:val="00B37AA5"/>
    <w:rsid w:val="00B37F64"/>
    <w:rsid w:val="00B40209"/>
    <w:rsid w:val="00B4046C"/>
    <w:rsid w:val="00B40F05"/>
    <w:rsid w:val="00B4125A"/>
    <w:rsid w:val="00B41AA0"/>
    <w:rsid w:val="00B44DEC"/>
    <w:rsid w:val="00B44EED"/>
    <w:rsid w:val="00B45AA2"/>
    <w:rsid w:val="00B46ADE"/>
    <w:rsid w:val="00B4744B"/>
    <w:rsid w:val="00B50881"/>
    <w:rsid w:val="00B518E6"/>
    <w:rsid w:val="00B52312"/>
    <w:rsid w:val="00B52F8E"/>
    <w:rsid w:val="00B5413C"/>
    <w:rsid w:val="00B54397"/>
    <w:rsid w:val="00B543F0"/>
    <w:rsid w:val="00B54673"/>
    <w:rsid w:val="00B56715"/>
    <w:rsid w:val="00B56B4D"/>
    <w:rsid w:val="00B57B7E"/>
    <w:rsid w:val="00B603AB"/>
    <w:rsid w:val="00B611C5"/>
    <w:rsid w:val="00B616B8"/>
    <w:rsid w:val="00B61852"/>
    <w:rsid w:val="00B62C77"/>
    <w:rsid w:val="00B632DE"/>
    <w:rsid w:val="00B63CDD"/>
    <w:rsid w:val="00B640EE"/>
    <w:rsid w:val="00B64E82"/>
    <w:rsid w:val="00B6597C"/>
    <w:rsid w:val="00B678A2"/>
    <w:rsid w:val="00B703C7"/>
    <w:rsid w:val="00B70612"/>
    <w:rsid w:val="00B70EDB"/>
    <w:rsid w:val="00B71981"/>
    <w:rsid w:val="00B7277D"/>
    <w:rsid w:val="00B7338C"/>
    <w:rsid w:val="00B7341B"/>
    <w:rsid w:val="00B73F5F"/>
    <w:rsid w:val="00B7417B"/>
    <w:rsid w:val="00B74E8C"/>
    <w:rsid w:val="00B75483"/>
    <w:rsid w:val="00B75DC9"/>
    <w:rsid w:val="00B770D8"/>
    <w:rsid w:val="00B7766B"/>
    <w:rsid w:val="00B779D3"/>
    <w:rsid w:val="00B80394"/>
    <w:rsid w:val="00B80625"/>
    <w:rsid w:val="00B8113C"/>
    <w:rsid w:val="00B8195F"/>
    <w:rsid w:val="00B836CD"/>
    <w:rsid w:val="00B83C9B"/>
    <w:rsid w:val="00B8778D"/>
    <w:rsid w:val="00B87A58"/>
    <w:rsid w:val="00B903AC"/>
    <w:rsid w:val="00B904D3"/>
    <w:rsid w:val="00B909D9"/>
    <w:rsid w:val="00B90D2B"/>
    <w:rsid w:val="00B9272B"/>
    <w:rsid w:val="00B9332B"/>
    <w:rsid w:val="00B9355F"/>
    <w:rsid w:val="00B9457A"/>
    <w:rsid w:val="00B95312"/>
    <w:rsid w:val="00B958A1"/>
    <w:rsid w:val="00B96B66"/>
    <w:rsid w:val="00B96FD5"/>
    <w:rsid w:val="00B97A34"/>
    <w:rsid w:val="00BA1CE8"/>
    <w:rsid w:val="00BA38FD"/>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BAE"/>
    <w:rsid w:val="00BF7ED2"/>
    <w:rsid w:val="00C00148"/>
    <w:rsid w:val="00C00A43"/>
    <w:rsid w:val="00C012D8"/>
    <w:rsid w:val="00C012F3"/>
    <w:rsid w:val="00C0140D"/>
    <w:rsid w:val="00C01BB6"/>
    <w:rsid w:val="00C01FAA"/>
    <w:rsid w:val="00C026A8"/>
    <w:rsid w:val="00C034C1"/>
    <w:rsid w:val="00C04684"/>
    <w:rsid w:val="00C06005"/>
    <w:rsid w:val="00C060CB"/>
    <w:rsid w:val="00C072E5"/>
    <w:rsid w:val="00C0760F"/>
    <w:rsid w:val="00C10D13"/>
    <w:rsid w:val="00C1262E"/>
    <w:rsid w:val="00C12BA1"/>
    <w:rsid w:val="00C13423"/>
    <w:rsid w:val="00C145CC"/>
    <w:rsid w:val="00C1568E"/>
    <w:rsid w:val="00C1605F"/>
    <w:rsid w:val="00C16133"/>
    <w:rsid w:val="00C16796"/>
    <w:rsid w:val="00C20358"/>
    <w:rsid w:val="00C20D9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151D"/>
    <w:rsid w:val="00C41736"/>
    <w:rsid w:val="00C435AC"/>
    <w:rsid w:val="00C43C08"/>
    <w:rsid w:val="00C460CC"/>
    <w:rsid w:val="00C519F2"/>
    <w:rsid w:val="00C51F4F"/>
    <w:rsid w:val="00C52CCF"/>
    <w:rsid w:val="00C52DB7"/>
    <w:rsid w:val="00C53701"/>
    <w:rsid w:val="00C55894"/>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968"/>
    <w:rsid w:val="00CB3B91"/>
    <w:rsid w:val="00CB4368"/>
    <w:rsid w:val="00CB5242"/>
    <w:rsid w:val="00CB5380"/>
    <w:rsid w:val="00CB6490"/>
    <w:rsid w:val="00CB68AE"/>
    <w:rsid w:val="00CB7802"/>
    <w:rsid w:val="00CC0F71"/>
    <w:rsid w:val="00CC2490"/>
    <w:rsid w:val="00CC3823"/>
    <w:rsid w:val="00CC42A6"/>
    <w:rsid w:val="00CC595A"/>
    <w:rsid w:val="00CD03B1"/>
    <w:rsid w:val="00CD042A"/>
    <w:rsid w:val="00CD126B"/>
    <w:rsid w:val="00CD15F9"/>
    <w:rsid w:val="00CD1703"/>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152"/>
    <w:rsid w:val="00CE7DB7"/>
    <w:rsid w:val="00CF12BE"/>
    <w:rsid w:val="00CF17AE"/>
    <w:rsid w:val="00CF2716"/>
    <w:rsid w:val="00CF2EE7"/>
    <w:rsid w:val="00CF2EFF"/>
    <w:rsid w:val="00CF465D"/>
    <w:rsid w:val="00CF5501"/>
    <w:rsid w:val="00CF6175"/>
    <w:rsid w:val="00CF6AE4"/>
    <w:rsid w:val="00CF6E9A"/>
    <w:rsid w:val="00CF7EC4"/>
    <w:rsid w:val="00D002E7"/>
    <w:rsid w:val="00D024D3"/>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48E1"/>
    <w:rsid w:val="00D25B54"/>
    <w:rsid w:val="00D26C5F"/>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51BF4"/>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70DD7"/>
    <w:rsid w:val="00D70E3E"/>
    <w:rsid w:val="00D71413"/>
    <w:rsid w:val="00D71A01"/>
    <w:rsid w:val="00D71DE0"/>
    <w:rsid w:val="00D71F21"/>
    <w:rsid w:val="00D7276B"/>
    <w:rsid w:val="00D7335B"/>
    <w:rsid w:val="00D736F2"/>
    <w:rsid w:val="00D73846"/>
    <w:rsid w:val="00D74669"/>
    <w:rsid w:val="00D779A3"/>
    <w:rsid w:val="00D80C40"/>
    <w:rsid w:val="00D811DF"/>
    <w:rsid w:val="00D812C8"/>
    <w:rsid w:val="00D829BF"/>
    <w:rsid w:val="00D853EF"/>
    <w:rsid w:val="00D87C3B"/>
    <w:rsid w:val="00D90D32"/>
    <w:rsid w:val="00D90E0C"/>
    <w:rsid w:val="00D91706"/>
    <w:rsid w:val="00D92AD1"/>
    <w:rsid w:val="00D94D3E"/>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4C9"/>
    <w:rsid w:val="00DB4F0A"/>
    <w:rsid w:val="00DB4F85"/>
    <w:rsid w:val="00DB63DF"/>
    <w:rsid w:val="00DB6800"/>
    <w:rsid w:val="00DC05E2"/>
    <w:rsid w:val="00DC1971"/>
    <w:rsid w:val="00DC26FB"/>
    <w:rsid w:val="00DC4A00"/>
    <w:rsid w:val="00DC519F"/>
    <w:rsid w:val="00DC5A5C"/>
    <w:rsid w:val="00DD0A10"/>
    <w:rsid w:val="00DD0FB7"/>
    <w:rsid w:val="00DD50F7"/>
    <w:rsid w:val="00DD612D"/>
    <w:rsid w:val="00DD614D"/>
    <w:rsid w:val="00DD6A92"/>
    <w:rsid w:val="00DD6AB4"/>
    <w:rsid w:val="00DD6D6A"/>
    <w:rsid w:val="00DD6F45"/>
    <w:rsid w:val="00DD75FB"/>
    <w:rsid w:val="00DD7C9D"/>
    <w:rsid w:val="00DE0C23"/>
    <w:rsid w:val="00DE2FB0"/>
    <w:rsid w:val="00DE3163"/>
    <w:rsid w:val="00DE40FC"/>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72D"/>
    <w:rsid w:val="00E11FB3"/>
    <w:rsid w:val="00E148EC"/>
    <w:rsid w:val="00E14AC8"/>
    <w:rsid w:val="00E15993"/>
    <w:rsid w:val="00E2081C"/>
    <w:rsid w:val="00E21D35"/>
    <w:rsid w:val="00E2209E"/>
    <w:rsid w:val="00E2532C"/>
    <w:rsid w:val="00E265CE"/>
    <w:rsid w:val="00E30177"/>
    <w:rsid w:val="00E31644"/>
    <w:rsid w:val="00E335FA"/>
    <w:rsid w:val="00E35435"/>
    <w:rsid w:val="00E359A8"/>
    <w:rsid w:val="00E36754"/>
    <w:rsid w:val="00E37CEE"/>
    <w:rsid w:val="00E4114C"/>
    <w:rsid w:val="00E413BC"/>
    <w:rsid w:val="00E41486"/>
    <w:rsid w:val="00E430D6"/>
    <w:rsid w:val="00E4490C"/>
    <w:rsid w:val="00E4491C"/>
    <w:rsid w:val="00E459DB"/>
    <w:rsid w:val="00E463C9"/>
    <w:rsid w:val="00E464DE"/>
    <w:rsid w:val="00E50E17"/>
    <w:rsid w:val="00E51A7A"/>
    <w:rsid w:val="00E53D37"/>
    <w:rsid w:val="00E53DF7"/>
    <w:rsid w:val="00E55D0C"/>
    <w:rsid w:val="00E562E3"/>
    <w:rsid w:val="00E5776A"/>
    <w:rsid w:val="00E578D3"/>
    <w:rsid w:val="00E5799F"/>
    <w:rsid w:val="00E57F0B"/>
    <w:rsid w:val="00E60D8C"/>
    <w:rsid w:val="00E61DC2"/>
    <w:rsid w:val="00E634E9"/>
    <w:rsid w:val="00E641F4"/>
    <w:rsid w:val="00E64C79"/>
    <w:rsid w:val="00E65972"/>
    <w:rsid w:val="00E6776F"/>
    <w:rsid w:val="00E67ACE"/>
    <w:rsid w:val="00E67B3C"/>
    <w:rsid w:val="00E7065D"/>
    <w:rsid w:val="00E71338"/>
    <w:rsid w:val="00E72600"/>
    <w:rsid w:val="00E72882"/>
    <w:rsid w:val="00E73CD0"/>
    <w:rsid w:val="00E74F53"/>
    <w:rsid w:val="00E75DD3"/>
    <w:rsid w:val="00E76A0E"/>
    <w:rsid w:val="00E80458"/>
    <w:rsid w:val="00E80C0E"/>
    <w:rsid w:val="00E82485"/>
    <w:rsid w:val="00E82E95"/>
    <w:rsid w:val="00E84A4B"/>
    <w:rsid w:val="00E8587A"/>
    <w:rsid w:val="00E86CDB"/>
    <w:rsid w:val="00E874F8"/>
    <w:rsid w:val="00E8779D"/>
    <w:rsid w:val="00E87A23"/>
    <w:rsid w:val="00E9043C"/>
    <w:rsid w:val="00E9091C"/>
    <w:rsid w:val="00E90E3C"/>
    <w:rsid w:val="00E9200B"/>
    <w:rsid w:val="00E93540"/>
    <w:rsid w:val="00E93FB9"/>
    <w:rsid w:val="00E953BB"/>
    <w:rsid w:val="00EA0352"/>
    <w:rsid w:val="00EA1C9A"/>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75C"/>
    <w:rsid w:val="00EB4B6E"/>
    <w:rsid w:val="00EC1640"/>
    <w:rsid w:val="00EC1AF9"/>
    <w:rsid w:val="00EC2C8F"/>
    <w:rsid w:val="00EC2E86"/>
    <w:rsid w:val="00EC32D0"/>
    <w:rsid w:val="00EC6374"/>
    <w:rsid w:val="00EC7BDE"/>
    <w:rsid w:val="00EC7E2B"/>
    <w:rsid w:val="00ED112F"/>
    <w:rsid w:val="00ED122D"/>
    <w:rsid w:val="00ED25F7"/>
    <w:rsid w:val="00ED395D"/>
    <w:rsid w:val="00ED3B58"/>
    <w:rsid w:val="00ED3E12"/>
    <w:rsid w:val="00ED3E7B"/>
    <w:rsid w:val="00ED62D5"/>
    <w:rsid w:val="00ED7562"/>
    <w:rsid w:val="00ED7BF7"/>
    <w:rsid w:val="00EE0089"/>
    <w:rsid w:val="00EE08D1"/>
    <w:rsid w:val="00EE1671"/>
    <w:rsid w:val="00EE1865"/>
    <w:rsid w:val="00EE1FE3"/>
    <w:rsid w:val="00EE228F"/>
    <w:rsid w:val="00EE271A"/>
    <w:rsid w:val="00EE2EA7"/>
    <w:rsid w:val="00EE4911"/>
    <w:rsid w:val="00EE4E91"/>
    <w:rsid w:val="00EE5628"/>
    <w:rsid w:val="00EE59F4"/>
    <w:rsid w:val="00EE5DBB"/>
    <w:rsid w:val="00EE5DEB"/>
    <w:rsid w:val="00EE63BE"/>
    <w:rsid w:val="00EE6C4D"/>
    <w:rsid w:val="00EF1CF7"/>
    <w:rsid w:val="00EF22B9"/>
    <w:rsid w:val="00EF2358"/>
    <w:rsid w:val="00EF3E6A"/>
    <w:rsid w:val="00EF5A98"/>
    <w:rsid w:val="00F00036"/>
    <w:rsid w:val="00F008CC"/>
    <w:rsid w:val="00F00B77"/>
    <w:rsid w:val="00F01147"/>
    <w:rsid w:val="00F018E1"/>
    <w:rsid w:val="00F01970"/>
    <w:rsid w:val="00F0308C"/>
    <w:rsid w:val="00F037FC"/>
    <w:rsid w:val="00F05939"/>
    <w:rsid w:val="00F07861"/>
    <w:rsid w:val="00F11BD0"/>
    <w:rsid w:val="00F13034"/>
    <w:rsid w:val="00F13960"/>
    <w:rsid w:val="00F16E37"/>
    <w:rsid w:val="00F17CEF"/>
    <w:rsid w:val="00F2003C"/>
    <w:rsid w:val="00F21AE6"/>
    <w:rsid w:val="00F21B22"/>
    <w:rsid w:val="00F23B9C"/>
    <w:rsid w:val="00F24B91"/>
    <w:rsid w:val="00F26185"/>
    <w:rsid w:val="00F26DBF"/>
    <w:rsid w:val="00F2743B"/>
    <w:rsid w:val="00F2758A"/>
    <w:rsid w:val="00F27F97"/>
    <w:rsid w:val="00F30370"/>
    <w:rsid w:val="00F30993"/>
    <w:rsid w:val="00F30A18"/>
    <w:rsid w:val="00F30BC7"/>
    <w:rsid w:val="00F3138E"/>
    <w:rsid w:val="00F338D5"/>
    <w:rsid w:val="00F33AFB"/>
    <w:rsid w:val="00F340FD"/>
    <w:rsid w:val="00F36C06"/>
    <w:rsid w:val="00F42946"/>
    <w:rsid w:val="00F436B1"/>
    <w:rsid w:val="00F44CD9"/>
    <w:rsid w:val="00F477C6"/>
    <w:rsid w:val="00F5061A"/>
    <w:rsid w:val="00F51F7F"/>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BCE"/>
    <w:rsid w:val="00F67220"/>
    <w:rsid w:val="00F67F22"/>
    <w:rsid w:val="00F70D17"/>
    <w:rsid w:val="00F70E98"/>
    <w:rsid w:val="00F71FC9"/>
    <w:rsid w:val="00F7247A"/>
    <w:rsid w:val="00F74793"/>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3FDC"/>
    <w:rsid w:val="00FB4A0B"/>
    <w:rsid w:val="00FB600F"/>
    <w:rsid w:val="00FB6BF9"/>
    <w:rsid w:val="00FC0B92"/>
    <w:rsid w:val="00FC1717"/>
    <w:rsid w:val="00FC2066"/>
    <w:rsid w:val="00FC2606"/>
    <w:rsid w:val="00FC29B1"/>
    <w:rsid w:val="00FC35E6"/>
    <w:rsid w:val="00FC4108"/>
    <w:rsid w:val="00FC415D"/>
    <w:rsid w:val="00FC46C9"/>
    <w:rsid w:val="00FC5EDA"/>
    <w:rsid w:val="00FC5F4C"/>
    <w:rsid w:val="00FC67B4"/>
    <w:rsid w:val="00FC7DC7"/>
    <w:rsid w:val="00FD1CB4"/>
    <w:rsid w:val="00FD1FDA"/>
    <w:rsid w:val="00FD252A"/>
    <w:rsid w:val="00FD2F7F"/>
    <w:rsid w:val="00FD39B6"/>
    <w:rsid w:val="00FD42CA"/>
    <w:rsid w:val="00FD4F3C"/>
    <w:rsid w:val="00FD5E18"/>
    <w:rsid w:val="00FD7305"/>
    <w:rsid w:val="00FE1B04"/>
    <w:rsid w:val="00FE26AD"/>
    <w:rsid w:val="00FE29A0"/>
    <w:rsid w:val="00FE3903"/>
    <w:rsid w:val="00FE4038"/>
    <w:rsid w:val="00FE4253"/>
    <w:rsid w:val="00FE5538"/>
    <w:rsid w:val="00FE5CBE"/>
    <w:rsid w:val="00FE6B89"/>
    <w:rsid w:val="00FE7647"/>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9AC4-65F8-45B5-948B-A1466CDB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33</Pages>
  <Words>16688</Words>
  <Characters>90119</Characters>
  <Application>Microsoft Office Word</Application>
  <DocSecurity>0</DocSecurity>
  <Lines>750</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301</cp:revision>
  <cp:lastPrinted>2020-08-04T16:38:00Z</cp:lastPrinted>
  <dcterms:created xsi:type="dcterms:W3CDTF">2020-03-30T20:25:00Z</dcterms:created>
  <dcterms:modified xsi:type="dcterms:W3CDTF">2020-10-15T11:28:00Z</dcterms:modified>
</cp:coreProperties>
</file>