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7063E6" w:rsidRDefault="0072431A" w:rsidP="007063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7063E6">
        <w:rPr>
          <w:rFonts w:ascii="Book Antiqua" w:hAnsi="Book Antiqua"/>
          <w:i/>
          <w:sz w:val="22"/>
          <w:szCs w:val="22"/>
          <w:lang w:val="pt-BR"/>
        </w:rPr>
        <w:t xml:space="preserve">O Município de Gaspar, através </w:t>
      </w:r>
      <w:r w:rsidR="007E40A6" w:rsidRPr="007063E6">
        <w:rPr>
          <w:rFonts w:ascii="Book Antiqua" w:hAnsi="Book Antiqua"/>
          <w:i/>
          <w:sz w:val="22"/>
          <w:szCs w:val="22"/>
          <w:lang w:val="pt-BR"/>
        </w:rPr>
        <w:t>da</w:t>
      </w:r>
      <w:r w:rsidR="006C5B75" w:rsidRPr="007063E6">
        <w:rPr>
          <w:rFonts w:ascii="Book Antiqua" w:hAnsi="Book Antiqua"/>
          <w:i/>
          <w:sz w:val="22"/>
          <w:szCs w:val="22"/>
          <w:lang w:val="pt-BR"/>
        </w:rPr>
        <w:t xml:space="preserve"> </w:t>
      </w:r>
      <w:r w:rsidR="007063E6" w:rsidRPr="007063E6">
        <w:rPr>
          <w:rFonts w:ascii="Book Antiqua" w:hAnsi="Book Antiqua"/>
          <w:i/>
          <w:sz w:val="22"/>
          <w:szCs w:val="22"/>
          <w:lang w:val="pt-BR"/>
        </w:rPr>
        <w:t>Secretaria Municipal da Fazenda e Gestão Administrativa; Fundação Municipal de Esportes e Lazer (FMEL); Serviço Autônomo Municipal de Água e Esgoto (SAMAE)</w:t>
      </w:r>
      <w:r w:rsidR="007E40A6" w:rsidRPr="007063E6">
        <w:rPr>
          <w:rFonts w:ascii="Book Antiqua" w:hAnsi="Book Antiqua"/>
          <w:i/>
          <w:sz w:val="22"/>
          <w:szCs w:val="22"/>
          <w:lang w:val="pt-BR"/>
        </w:rPr>
        <w:t xml:space="preserve">; </w:t>
      </w:r>
      <w:r w:rsidR="007159A8" w:rsidRPr="007063E6">
        <w:rPr>
          <w:rFonts w:ascii="Book Antiqua" w:hAnsi="Book Antiqua"/>
          <w:i/>
          <w:sz w:val="22"/>
          <w:szCs w:val="22"/>
          <w:lang w:val="pt-BR"/>
        </w:rPr>
        <w:t>Divulga</w:t>
      </w:r>
      <w:r w:rsidR="00F57E63" w:rsidRPr="007063E6">
        <w:rPr>
          <w:rFonts w:ascii="Book Antiqua" w:hAnsi="Book Antiqua"/>
          <w:i/>
          <w:sz w:val="22"/>
          <w:szCs w:val="22"/>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7063E6">
        <w:rPr>
          <w:rFonts w:ascii="Book Antiqua" w:eastAsia="Book Antiqua" w:hAnsi="Book Antiqua"/>
          <w:sz w:val="40"/>
          <w:szCs w:val="40"/>
          <w:lang w:val="pt-BR"/>
        </w:rPr>
        <w:t>210/2020</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7063E6">
        <w:rPr>
          <w:rFonts w:ascii="Book Antiqua" w:eastAsia="Book Antiqua" w:hAnsi="Book Antiqua"/>
          <w:sz w:val="40"/>
          <w:szCs w:val="40"/>
          <w:lang w:val="pt-BR"/>
        </w:rPr>
        <w:t>098/2020</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A951C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A951C7">
        <w:rPr>
          <w:rFonts w:ascii="Book Antiqua" w:hAnsi="Book Antiqua"/>
          <w:b/>
          <w:sz w:val="24"/>
          <w:szCs w:val="24"/>
          <w:lang w:val="pt-BR"/>
        </w:rPr>
        <w:t>TÍTULO:</w:t>
      </w:r>
      <w:r w:rsidRPr="00A951C7">
        <w:rPr>
          <w:rFonts w:ascii="Book Antiqua" w:hAnsi="Book Antiqua"/>
          <w:sz w:val="24"/>
          <w:szCs w:val="24"/>
          <w:lang w:val="pt-BR"/>
        </w:rPr>
        <w:t xml:space="preserve"> </w:t>
      </w:r>
      <w:r w:rsidR="00A951C7" w:rsidRPr="00A951C7">
        <w:rPr>
          <w:rFonts w:ascii="Book Antiqua" w:hAnsi="Book Antiqua"/>
          <w:sz w:val="24"/>
          <w:szCs w:val="24"/>
        </w:rPr>
        <w:t>CONTRATAÇÃO DE EMPRESA PRESTADORA DE SERVIÇOS ESPECIALIZADOS DE SEGURANÇA E MEDICINA DO TRABALHO, E ELABORAÇÃO DO PCMSO, EMISSÃO DE ATESTADOS DE SAÚDE OCUPACIONAIS ADMISSIONAIS, DEMISSIONAIS, PERIÓDICOS, TROCA DE FUNÇÃO, READAPTAÇÃO FUNCIONAL E RETORNO AO TRABALHO,</w:t>
      </w:r>
      <w:proofErr w:type="gramStart"/>
      <w:r w:rsidR="00A951C7" w:rsidRPr="00A951C7">
        <w:rPr>
          <w:rFonts w:ascii="Book Antiqua" w:hAnsi="Book Antiqua"/>
          <w:sz w:val="24"/>
          <w:szCs w:val="24"/>
        </w:rPr>
        <w:t xml:space="preserve">  </w:t>
      </w:r>
      <w:proofErr w:type="gramEnd"/>
      <w:r w:rsidR="00A951C7" w:rsidRPr="00A951C7">
        <w:rPr>
          <w:rFonts w:ascii="Book Antiqua" w:hAnsi="Book Antiqua"/>
          <w:sz w:val="24"/>
          <w:szCs w:val="24"/>
        </w:rPr>
        <w:t>ACOMPANHAM</w:t>
      </w:r>
      <w:bookmarkStart w:id="0" w:name="_GoBack"/>
      <w:bookmarkEnd w:id="0"/>
      <w:r w:rsidR="00A951C7" w:rsidRPr="00A951C7">
        <w:rPr>
          <w:rFonts w:ascii="Book Antiqua" w:hAnsi="Book Antiqua"/>
          <w:sz w:val="24"/>
          <w:szCs w:val="24"/>
        </w:rPr>
        <w:t>ENTO DE IMPLANTAÇÃO DE E-SOCIAL JUNTO AO SETOR DE RECURSOS HUMANOS E SEGURANÇA DO TRABALHO, CONFORME PRAZOS E CONDIÇÕES ESTABELECIDOS PELA LEGISLAÇÃO NO QUE SE REFERE À SAÚDE E SEGURANÇA DO TRABALHO.</w:t>
      </w:r>
    </w:p>
    <w:p w:rsidR="00F57E63" w:rsidRPr="001E5A46"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Tipo de Licitação:</w:t>
      </w:r>
      <w:r w:rsidR="00A575B5">
        <w:rPr>
          <w:rFonts w:ascii="Book Antiqua" w:hAnsi="Book Antiqua" w:cs="Book Antiqua"/>
          <w:bCs/>
          <w:sz w:val="24"/>
          <w:szCs w:val="24"/>
          <w:lang w:val="pt-BR" w:eastAsia="pt-BR"/>
        </w:rPr>
        <w:t xml:space="preserve"> Menor P</w:t>
      </w:r>
      <w:r w:rsidRPr="002B6941">
        <w:rPr>
          <w:rFonts w:ascii="Book Antiqua" w:hAnsi="Book Antiqua" w:cs="Book Antiqua"/>
          <w:bCs/>
          <w:sz w:val="24"/>
          <w:szCs w:val="24"/>
          <w:lang w:val="pt-BR" w:eastAsia="pt-BR"/>
        </w:rPr>
        <w:t>reço.</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Forma de Julgamento:</w:t>
      </w:r>
      <w:r w:rsidRPr="002B6941">
        <w:rPr>
          <w:rFonts w:ascii="Book Antiqua" w:hAnsi="Book Antiqua" w:cs="Book Antiqua"/>
          <w:bCs/>
          <w:sz w:val="24"/>
          <w:szCs w:val="24"/>
          <w:lang w:val="pt-BR" w:eastAsia="pt-BR"/>
        </w:rPr>
        <w:t xml:space="preserve"> </w:t>
      </w:r>
      <w:r w:rsidR="00875A11">
        <w:rPr>
          <w:rFonts w:ascii="Book Antiqua" w:hAnsi="Book Antiqua" w:cs="Book Antiqua"/>
          <w:bCs/>
          <w:sz w:val="24"/>
          <w:szCs w:val="24"/>
          <w:lang w:val="pt-BR" w:eastAsia="pt-BR"/>
        </w:rPr>
        <w:t>Por Item.</w:t>
      </w:r>
    </w:p>
    <w:p w:rsidR="00195D34" w:rsidRPr="003014EB" w:rsidRDefault="003014E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3014EB">
        <w:rPr>
          <w:rFonts w:ascii="Book Antiqua" w:hAnsi="Book Antiqua"/>
          <w:b/>
          <w:sz w:val="24"/>
          <w:szCs w:val="24"/>
        </w:rPr>
        <w:t>Forma de Fornecimento</w:t>
      </w:r>
      <w:r w:rsidRPr="003014EB">
        <w:rPr>
          <w:rFonts w:ascii="Book Antiqua" w:hAnsi="Book Antiqua"/>
          <w:sz w:val="24"/>
          <w:szCs w:val="24"/>
        </w:rPr>
        <w:t xml:space="preserve">: </w:t>
      </w:r>
      <w:r w:rsidRPr="003014EB">
        <w:rPr>
          <w:rFonts w:ascii="Book Antiqua" w:hAnsi="Book Antiqua" w:cs="Book Antiqua"/>
          <w:bCs/>
          <w:sz w:val="24"/>
          <w:szCs w:val="24"/>
        </w:rPr>
        <w:t xml:space="preserve">Indireta - </w:t>
      </w:r>
      <w:r w:rsidRPr="003014EB">
        <w:rPr>
          <w:rFonts w:ascii="Book Antiqua" w:hAnsi="Book Antiqua" w:cs="Book Antiqua"/>
          <w:sz w:val="24"/>
          <w:szCs w:val="24"/>
        </w:rPr>
        <w:t>Empreitada por preço unitário.</w:t>
      </w:r>
    </w:p>
    <w:p w:rsidR="008D5E7D" w:rsidRPr="003014EB" w:rsidRDefault="00F57E63" w:rsidP="008D5E7D">
      <w:pPr>
        <w:jc w:val="both"/>
        <w:rPr>
          <w:rFonts w:ascii="Book Antiqua" w:hAnsi="Book Antiqua" w:cs="Calibri"/>
          <w:bCs/>
          <w:color w:val="000000"/>
          <w:sz w:val="24"/>
          <w:szCs w:val="24"/>
          <w:lang w:val="pt-BR" w:eastAsia="pt-BR"/>
        </w:rPr>
      </w:pPr>
      <w:r w:rsidRPr="00F62EA7">
        <w:rPr>
          <w:rFonts w:ascii="Book Antiqua" w:hAnsi="Book Antiqua" w:cs="Book Antiqua"/>
          <w:b/>
          <w:bCs/>
          <w:sz w:val="24"/>
          <w:szCs w:val="24"/>
          <w:lang w:val="pt-BR"/>
        </w:rPr>
        <w:t>Valor Estimado da Licitação:</w:t>
      </w:r>
      <w:r w:rsidR="003014EB">
        <w:rPr>
          <w:rFonts w:ascii="Book Antiqua" w:hAnsi="Book Antiqua" w:cs="Book Antiqua"/>
          <w:b/>
          <w:bCs/>
          <w:sz w:val="24"/>
          <w:szCs w:val="24"/>
          <w:lang w:val="pt-BR"/>
        </w:rPr>
        <w:t xml:space="preserve"> </w:t>
      </w:r>
      <w:r w:rsidR="003014EB">
        <w:rPr>
          <w:rFonts w:ascii="Book Antiqua" w:hAnsi="Book Antiqua" w:cs="Book Antiqua"/>
          <w:bCs/>
          <w:sz w:val="24"/>
          <w:szCs w:val="24"/>
          <w:lang w:val="pt-BR"/>
        </w:rPr>
        <w:t>R$ 89.919,96.</w:t>
      </w:r>
    </w:p>
    <w:p w:rsidR="00F57E63" w:rsidRPr="004A2AA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4A2AA0">
        <w:rPr>
          <w:rFonts w:ascii="Book Antiqua" w:eastAsia="Book Antiqua" w:hAnsi="Book Antiqua"/>
          <w:b/>
          <w:sz w:val="24"/>
          <w:szCs w:val="24"/>
          <w:lang w:val="pt-BR"/>
        </w:rPr>
        <w:t>Regência:</w:t>
      </w:r>
      <w:r w:rsidRPr="004A2AA0">
        <w:rPr>
          <w:rFonts w:ascii="Book Antiqua" w:eastAsia="Book Antiqua" w:hAnsi="Book Antiqua"/>
          <w:sz w:val="24"/>
          <w:szCs w:val="24"/>
          <w:lang w:val="pt-BR"/>
        </w:rPr>
        <w:t xml:space="preserve"> </w:t>
      </w:r>
      <w:r w:rsidR="004A2AA0" w:rsidRPr="004A2AA0">
        <w:rPr>
          <w:rFonts w:ascii="Book Antiqua" w:hAnsi="Book Antiqua"/>
          <w:sz w:val="24"/>
          <w:szCs w:val="24"/>
          <w:lang w:val="pt-BR"/>
        </w:rPr>
        <w:t xml:space="preserve">Lei nº 10.520/2002, Decreto Municipal nº 783/2005, Lei Complementar nº 123/2006, Lei nº 8.666/93 e suas alterações e </w:t>
      </w:r>
      <w:r w:rsidR="004A2AA0" w:rsidRPr="004A2AA0">
        <w:rPr>
          <w:rFonts w:ascii="Book Antiqua" w:eastAsia="Book Antiqua" w:hAnsi="Book Antiqua"/>
          <w:sz w:val="24"/>
          <w:szCs w:val="24"/>
          <w:lang w:val="pt-BR"/>
        </w:rPr>
        <w:t>Decreto Municipal nº 7.241/2016</w:t>
      </w:r>
      <w:r w:rsidR="004A2AA0" w:rsidRPr="004A2AA0">
        <w:rPr>
          <w:rFonts w:ascii="Book Antiqua" w:hAnsi="Book Antiqua"/>
          <w:sz w:val="24"/>
          <w:szCs w:val="24"/>
          <w:lang w:val="pt-BR"/>
        </w:rPr>
        <w:t>.</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Até as 09h00min do dia </w:t>
      </w:r>
      <w:r w:rsidR="00C02911">
        <w:rPr>
          <w:rStyle w:val="nfase"/>
          <w:rFonts w:ascii="Book Antiqua" w:hAnsi="Book Antiqua"/>
          <w:b/>
          <w:i w:val="0"/>
          <w:sz w:val="24"/>
          <w:szCs w:val="24"/>
        </w:rPr>
        <w:t>04/11/2020</w:t>
      </w:r>
      <w:r w:rsidRPr="002B6941">
        <w:rPr>
          <w:rStyle w:val="nfase"/>
          <w:rFonts w:ascii="Book Antiqua" w:hAnsi="Book Antiqua"/>
          <w:b/>
          <w:i w:val="0"/>
          <w:sz w:val="24"/>
          <w:szCs w:val="24"/>
        </w:rPr>
        <w:t>.</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Dia </w:t>
      </w:r>
      <w:r w:rsidR="00C02911">
        <w:rPr>
          <w:rStyle w:val="nfase"/>
          <w:rFonts w:ascii="Book Antiqua" w:hAnsi="Book Antiqua"/>
          <w:b/>
          <w:i w:val="0"/>
          <w:sz w:val="24"/>
          <w:szCs w:val="24"/>
        </w:rPr>
        <w:t>04/11/2020</w:t>
      </w:r>
      <w:r w:rsidRPr="002B6941">
        <w:rPr>
          <w:rStyle w:val="nfase"/>
          <w:rFonts w:ascii="Book Antiqua" w:hAnsi="Book Antiqua"/>
          <w:b/>
          <w:i w:val="0"/>
          <w:sz w:val="24"/>
          <w:szCs w:val="24"/>
        </w:rPr>
        <w:t>,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2B694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6D2DD5"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w:t>
      </w:r>
      <w:r w:rsidR="00093E51">
        <w:rPr>
          <w:rFonts w:ascii="Book Antiqua" w:eastAsia="Book Antiqua" w:hAnsi="Book Antiqua"/>
          <w:b/>
          <w:sz w:val="22"/>
          <w:lang w:val="pt-BR"/>
        </w:rPr>
        <w:t>POR ITEM</w:t>
      </w:r>
      <w:r w:rsidRPr="00EE1E13">
        <w:rPr>
          <w:rFonts w:ascii="Book Antiqua" w:eastAsia="Book Antiqua" w:hAnsi="Book Antiqua"/>
          <w:sz w:val="22"/>
          <w:lang w:val="pt-BR"/>
        </w:rPr>
        <w:t>, dispondo no presente Edital as condições de sua realização.</w:t>
      </w:r>
    </w:p>
    <w:p w:rsidR="00D3444B" w:rsidRDefault="00D3444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3014EB" w:rsidRDefault="00F57E63" w:rsidP="006914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014EB">
        <w:rPr>
          <w:rFonts w:ascii="Book Antiqua" w:hAnsi="Book Antiqua"/>
          <w:b/>
          <w:sz w:val="22"/>
          <w:szCs w:val="22"/>
          <w:lang w:val="pt-BR"/>
        </w:rPr>
        <w:lastRenderedPageBreak/>
        <w:t>1</w:t>
      </w:r>
      <w:r w:rsidR="00AE65BA" w:rsidRPr="003014EB">
        <w:rPr>
          <w:rFonts w:ascii="Book Antiqua" w:hAnsi="Book Antiqua"/>
          <w:b/>
          <w:sz w:val="22"/>
          <w:szCs w:val="22"/>
          <w:lang w:val="pt-BR"/>
        </w:rPr>
        <w:t>.</w:t>
      </w:r>
      <w:r w:rsidRPr="003014EB">
        <w:rPr>
          <w:rFonts w:ascii="Book Antiqua" w:hAnsi="Book Antiqua"/>
          <w:b/>
          <w:sz w:val="22"/>
          <w:szCs w:val="22"/>
          <w:lang w:val="pt-BR"/>
        </w:rPr>
        <w:t xml:space="preserve"> DO OBJETO</w:t>
      </w:r>
      <w:r w:rsidR="00AE65BA" w:rsidRPr="003014EB">
        <w:rPr>
          <w:rFonts w:ascii="Book Antiqua" w:hAnsi="Book Antiqua"/>
          <w:b/>
          <w:sz w:val="22"/>
          <w:szCs w:val="22"/>
          <w:lang w:val="pt-BR"/>
        </w:rPr>
        <w:t xml:space="preserve"> </w:t>
      </w:r>
    </w:p>
    <w:p w:rsidR="00F57E63" w:rsidRPr="003014EB" w:rsidRDefault="00F57E63" w:rsidP="006914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014EB">
        <w:rPr>
          <w:rFonts w:ascii="Book Antiqua" w:hAnsi="Book Antiqua"/>
          <w:sz w:val="22"/>
          <w:szCs w:val="22"/>
          <w:lang w:val="pt-BR"/>
        </w:rPr>
        <w:t>1.1 A pre</w:t>
      </w:r>
      <w:r w:rsidR="004A2AA0" w:rsidRPr="003014EB">
        <w:rPr>
          <w:rFonts w:ascii="Book Antiqua" w:hAnsi="Book Antiqua"/>
          <w:sz w:val="22"/>
          <w:szCs w:val="22"/>
          <w:lang w:val="pt-BR"/>
        </w:rPr>
        <w:t>sente Licitação tem por objeto a</w:t>
      </w:r>
      <w:r w:rsidRPr="003014EB">
        <w:rPr>
          <w:rFonts w:ascii="Book Antiqua" w:hAnsi="Book Antiqua"/>
          <w:sz w:val="22"/>
          <w:szCs w:val="22"/>
          <w:lang w:val="pt-BR"/>
        </w:rPr>
        <w:t xml:space="preserve"> </w:t>
      </w:r>
      <w:r w:rsidR="00D3444B" w:rsidRPr="00D3444B">
        <w:rPr>
          <w:rFonts w:ascii="Book Antiqua" w:hAnsi="Book Antiqua"/>
          <w:i/>
          <w:sz w:val="22"/>
          <w:szCs w:val="22"/>
          <w:lang w:val="pt-BR"/>
        </w:rPr>
        <w:t>Contratação de Empresa Prestadora de Serviços Especializados de Segurança e Medicina do Trabalho, Elaboração do PCMSO, Emissão de Atestados de Saúde Ocupacionais Admissionais, Demissionais, Periódicos, Troca de Função, Readaptação Funcional e Retorno ao Trabalho, Acompanhamento de Implantação de E-Social junto ao Setor de Recursos Humanos e Segurança do Trabalho, conforme prazos e condições estabelecidos pela Legislação no que se refere à Saúde e Segurança do Trabalho</w:t>
      </w:r>
      <w:r w:rsidR="00EA090F" w:rsidRPr="003014EB">
        <w:rPr>
          <w:rFonts w:ascii="Book Antiqua" w:hAnsi="Book Antiqua"/>
          <w:bCs/>
          <w:i/>
          <w:sz w:val="22"/>
          <w:szCs w:val="22"/>
        </w:rPr>
        <w:t xml:space="preserve">, </w:t>
      </w:r>
      <w:r w:rsidRPr="003014EB">
        <w:rPr>
          <w:rFonts w:ascii="Book Antiqua" w:hAnsi="Book Antiqua"/>
          <w:sz w:val="22"/>
          <w:szCs w:val="22"/>
          <w:lang w:val="pt-BR"/>
        </w:rPr>
        <w:t>conforme as características descritas no ANEXO I</w:t>
      </w:r>
      <w:r w:rsidR="00602EA3" w:rsidRPr="003014EB">
        <w:rPr>
          <w:rFonts w:ascii="Book Antiqua" w:hAnsi="Book Antiqua"/>
          <w:sz w:val="22"/>
          <w:szCs w:val="22"/>
          <w:lang w:val="pt-BR"/>
        </w:rPr>
        <w:t xml:space="preserve"> – Termo de Referência </w:t>
      </w:r>
      <w:r w:rsidRPr="003014EB">
        <w:rPr>
          <w:rFonts w:ascii="Book Antiqua" w:hAnsi="Book Antiqua"/>
          <w:sz w:val="22"/>
          <w:szCs w:val="22"/>
          <w:lang w:val="pt-BR"/>
        </w:rPr>
        <w:t>e ANEXO II</w:t>
      </w:r>
      <w:proofErr w:type="gramStart"/>
      <w:r w:rsidR="00602EA3" w:rsidRPr="003014EB">
        <w:rPr>
          <w:rFonts w:ascii="Book Antiqua" w:hAnsi="Book Antiqua"/>
          <w:sz w:val="22"/>
          <w:szCs w:val="22"/>
          <w:lang w:val="pt-BR"/>
        </w:rPr>
        <w:t xml:space="preserve">  </w:t>
      </w:r>
      <w:proofErr w:type="gramEnd"/>
      <w:r w:rsidR="00602EA3" w:rsidRPr="003014EB">
        <w:rPr>
          <w:rFonts w:ascii="Book Antiqua" w:hAnsi="Book Antiqua"/>
          <w:sz w:val="22"/>
          <w:szCs w:val="22"/>
          <w:lang w:val="pt-BR"/>
        </w:rPr>
        <w:t xml:space="preserve">– </w:t>
      </w:r>
      <w:r w:rsidR="009F3D18" w:rsidRPr="003014EB">
        <w:rPr>
          <w:rFonts w:ascii="Book Antiqua" w:hAnsi="Book Antiqua"/>
          <w:sz w:val="22"/>
          <w:szCs w:val="22"/>
        </w:rPr>
        <w:t>Proposta de Preços</w:t>
      </w:r>
      <w:r w:rsidRPr="003014EB">
        <w:rPr>
          <w:rFonts w:ascii="Book Antiqua" w:hAnsi="Book Antiqua"/>
          <w:sz w:val="22"/>
          <w:szCs w:val="22"/>
          <w:lang w:val="pt-BR"/>
        </w:rPr>
        <w:t>.</w:t>
      </w:r>
    </w:p>
    <w:p w:rsidR="00715377" w:rsidRPr="003014EB" w:rsidRDefault="003014EB" w:rsidP="00946E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r>
        <w:rPr>
          <w:rFonts w:ascii="Book Antiqua" w:hAnsi="Book Antiqua"/>
          <w:sz w:val="22"/>
          <w:szCs w:val="22"/>
        </w:rPr>
        <w:t xml:space="preserve">1.2 </w:t>
      </w:r>
      <w:r w:rsidRPr="003014EB">
        <w:rPr>
          <w:rFonts w:ascii="Book Antiqua" w:hAnsi="Book Antiqua"/>
          <w:sz w:val="22"/>
          <w:szCs w:val="22"/>
        </w:rPr>
        <w:t>A presente contratação visa, prioritariamente, a preservação da saúde dos Servidores Municipais, promovendo a prevenção de doenças ocupacionais ou profissionais, além da detecção precoce de doenças crônicas e outras.</w:t>
      </w:r>
    </w:p>
    <w:p w:rsidR="003014EB" w:rsidRPr="003014EB" w:rsidRDefault="003014EB" w:rsidP="00946E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7063E6">
              <w:rPr>
                <w:rFonts w:ascii="Book Antiqua" w:eastAsia="Book Antiqua" w:hAnsi="Book Antiqua"/>
                <w:b/>
                <w:lang w:val="pt-BR"/>
              </w:rPr>
              <w:t>210/2020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7063E6">
              <w:rPr>
                <w:rFonts w:ascii="Book Antiqua" w:eastAsia="Book Antiqua" w:hAnsi="Book Antiqua"/>
                <w:b/>
                <w:lang w:val="pt-BR"/>
              </w:rPr>
              <w:t>098/2020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7063E6">
              <w:rPr>
                <w:rFonts w:ascii="Book Antiqua" w:eastAsia="Book Antiqua" w:hAnsi="Book Antiqua"/>
                <w:b/>
                <w:lang w:val="pt-BR"/>
              </w:rPr>
              <w:t>210/2020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7063E6">
              <w:rPr>
                <w:rFonts w:ascii="Book Antiqua" w:eastAsia="Book Antiqua" w:hAnsi="Book Antiqua"/>
                <w:b/>
                <w:lang w:val="pt-BR"/>
              </w:rPr>
              <w:t>098/2020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D56E4" w:rsidRDefault="00CD56E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7700FD"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8B6E62">
        <w:rPr>
          <w:rFonts w:ascii="Book Antiqua" w:hAnsi="Book Antiqua"/>
          <w:b/>
          <w:sz w:val="22"/>
          <w:szCs w:val="22"/>
          <w:lang w:val="pt-BR"/>
        </w:rPr>
        <w:t xml:space="preserve">3.2 </w:t>
      </w:r>
      <w:r w:rsidR="00946E30">
        <w:rPr>
          <w:rFonts w:ascii="Book Antiqua" w:hAnsi="Book Antiqua"/>
          <w:b/>
          <w:sz w:val="22"/>
          <w:szCs w:val="22"/>
          <w:lang w:val="pt-BR"/>
        </w:rPr>
        <w:t>ESTE PROCESSO LICITATÓRIO É</w:t>
      </w:r>
      <w:r w:rsidR="00946E30" w:rsidRPr="00E70347">
        <w:rPr>
          <w:rFonts w:ascii="Book Antiqua" w:hAnsi="Book Antiqua"/>
          <w:b/>
          <w:sz w:val="22"/>
          <w:szCs w:val="22"/>
          <w:lang w:val="pt-BR"/>
        </w:rPr>
        <w:t xml:space="preserve"> DE PARTICIPAÇÃO </w:t>
      </w:r>
      <w:r w:rsidR="00683A5A">
        <w:rPr>
          <w:rFonts w:ascii="Book Antiqua" w:hAnsi="Book Antiqua"/>
          <w:b/>
          <w:sz w:val="22"/>
          <w:szCs w:val="22"/>
        </w:rPr>
        <w:t>GERAL DOS INTERESSADOS.</w:t>
      </w:r>
    </w:p>
    <w:p w:rsidR="0072062C" w:rsidRDefault="0072062C"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683A5A" w:rsidRDefault="00683A5A"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lastRenderedPageBreak/>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122B49">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b) se a procuração for particular: cópia autenticada da procuração particular com firma reconhecida, juntamente com a cópia autenticada do estatuto, contrato social ou requerimento de empresário, </w:t>
      </w:r>
      <w:r w:rsidRPr="00EA7A8A">
        <w:rPr>
          <w:rFonts w:ascii="Book Antiqua" w:hAnsi="Book Antiqua"/>
          <w:sz w:val="22"/>
          <w:szCs w:val="22"/>
        </w:rPr>
        <w:lastRenderedPageBreak/>
        <w:t>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2D3DE1" w:rsidRDefault="002D3DE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63B01" w:rsidRPr="00BF6A9D" w:rsidRDefault="006C7172" w:rsidP="00093E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Arial"/>
                <w:sz w:val="22"/>
                <w:szCs w:val="22"/>
              </w:rPr>
            </w:pPr>
            <w:r>
              <w:rPr>
                <w:rFonts w:ascii="Book Antiqua" w:hAnsi="Book Antiqua" w:cs="Book Antiqua"/>
                <w:bCs/>
                <w:sz w:val="22"/>
                <w:szCs w:val="22"/>
              </w:rPr>
              <w:lastRenderedPageBreak/>
              <w:t>4.2 A Proposta de P</w:t>
            </w:r>
            <w:r w:rsidR="00C27F50" w:rsidRPr="00C27F50">
              <w:rPr>
                <w:rFonts w:ascii="Book Antiqua" w:hAnsi="Book Antiqua" w:cs="Book Antiqua"/>
                <w:bCs/>
                <w:sz w:val="22"/>
                <w:szCs w:val="22"/>
              </w:rPr>
              <w:t xml:space="preserve">reços da licitante deverá conter OBRIGATORIAMENTE, no ANEXO II, o </w:t>
            </w:r>
            <w:r w:rsidR="00C27F50" w:rsidRPr="00C27F50">
              <w:rPr>
                <w:rFonts w:ascii="Book Antiqua" w:hAnsi="Book Antiqua" w:cs="Book Antiqua"/>
                <w:b/>
                <w:bCs/>
                <w:sz w:val="22"/>
                <w:szCs w:val="22"/>
              </w:rPr>
              <w:t xml:space="preserve">VALOR </w:t>
            </w:r>
            <w:r w:rsidR="00F03862" w:rsidRPr="00F03862">
              <w:rPr>
                <w:rFonts w:ascii="Book Antiqua" w:hAnsi="Book Antiqua" w:cs="Book Antiqua"/>
                <w:b/>
                <w:bCs/>
                <w:sz w:val="22"/>
                <w:szCs w:val="22"/>
              </w:rPr>
              <w:t>UNITÁRIO DO ITEM</w:t>
            </w:r>
            <w:r w:rsidR="00C27F50" w:rsidRPr="00C27F50">
              <w:rPr>
                <w:rFonts w:ascii="Book Antiqua" w:hAnsi="Book Antiqua" w:cs="Book Antiqua"/>
                <w:bCs/>
                <w:sz w:val="22"/>
                <w:szCs w:val="22"/>
              </w:rPr>
              <w:t>, não podendo ultrapassar o(s) valor(es) unitário(s) máximo(s) previsto(s) pela Administração Municipal, sob pena de desclassificação da licitante na forma de julgamento deste Edital</w:t>
            </w:r>
            <w:r w:rsidR="00093E51">
              <w:rPr>
                <w:rFonts w:ascii="Book Antiqua" w:hAnsi="Book Antiqua" w:cs="Book Antiqua"/>
                <w:bCs/>
                <w:sz w:val="22"/>
                <w:szCs w:val="22"/>
              </w:rPr>
              <w:t>.</w:t>
            </w:r>
          </w:p>
        </w:tc>
      </w:tr>
    </w:tbl>
    <w:p w:rsidR="008042F8" w:rsidRDefault="008042F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D93436">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DD09A0">
        <w:rPr>
          <w:rFonts w:ascii="Book Antiqua" w:eastAsia="Book Antiqua" w:hAnsi="Book Antiqua"/>
          <w:sz w:val="22"/>
          <w:szCs w:val="22"/>
        </w:rPr>
        <w:t>2</w:t>
      </w:r>
      <w:r w:rsidRPr="00F364B6">
        <w:rPr>
          <w:rFonts w:ascii="Book Antiqua" w:eastAsia="Book Antiqua" w:hAnsi="Book Antiqua"/>
          <w:sz w:val="22"/>
          <w:szCs w:val="22"/>
        </w:rPr>
        <w:t xml:space="preserve"> (</w:t>
      </w:r>
      <w:r w:rsidR="00DD09A0">
        <w:rPr>
          <w:rFonts w:ascii="Book Antiqua" w:eastAsia="Book Antiqua" w:hAnsi="Book Antiqua"/>
          <w:sz w:val="22"/>
          <w:szCs w:val="22"/>
        </w:rPr>
        <w:t>duas</w:t>
      </w:r>
      <w:r w:rsidR="005B4F1A">
        <w:rPr>
          <w:rFonts w:ascii="Book Antiqua" w:eastAsia="Book Antiqua" w:hAnsi="Book Antiqua"/>
          <w:sz w:val="22"/>
          <w:szCs w:val="22"/>
        </w:rPr>
        <w:t>)</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48F4" w:rsidRDefault="008B48F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w:t>
      </w:r>
      <w:r w:rsidRPr="009B7BCE">
        <w:rPr>
          <w:rFonts w:ascii="Book Antiqua" w:eastAsia="Book Antiqua" w:hAnsi="Book Antiqua"/>
          <w:sz w:val="22"/>
          <w:lang w:val="pt-BR"/>
        </w:rPr>
        <w:lastRenderedPageBreak/>
        <w:t>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4366E8" w:rsidRPr="00723181" w:rsidRDefault="004366E8" w:rsidP="00355E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723181" w:rsidRPr="00723181" w:rsidRDefault="00056A41" w:rsidP="007231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5C4A32">
        <w:rPr>
          <w:rFonts w:ascii="Book Antiqua" w:eastAsia="Book Antiqua" w:hAnsi="Book Antiqua"/>
          <w:b/>
          <w:sz w:val="22"/>
          <w:szCs w:val="22"/>
          <w:lang w:val="pt-BR"/>
        </w:rPr>
        <w:t xml:space="preserve">5.1.3 </w:t>
      </w:r>
      <w:r w:rsidR="00D35818" w:rsidRPr="005C4A32">
        <w:rPr>
          <w:rFonts w:ascii="Book Antiqua" w:eastAsia="Book Antiqua" w:hAnsi="Book Antiqua"/>
          <w:b/>
          <w:sz w:val="22"/>
          <w:szCs w:val="22"/>
          <w:lang w:val="pt-BR"/>
        </w:rPr>
        <w:t>Qualificação Técnica</w:t>
      </w:r>
      <w:r w:rsidRPr="005C4A32">
        <w:rPr>
          <w:rFonts w:ascii="Book Antiqua" w:eastAsia="Book Antiqua" w:hAnsi="Book Antiqua"/>
          <w:b/>
          <w:sz w:val="22"/>
          <w:szCs w:val="22"/>
          <w:lang w:val="pt-BR"/>
        </w:rPr>
        <w:t>:</w:t>
      </w:r>
    </w:p>
    <w:p w:rsidR="005C4A32" w:rsidRPr="005C4A32" w:rsidRDefault="005C4A32" w:rsidP="005C4A32">
      <w:pPr>
        <w:ind w:right="-1"/>
        <w:jc w:val="both"/>
        <w:rPr>
          <w:rFonts w:ascii="Book Antiqua" w:hAnsi="Book Antiqua"/>
          <w:sz w:val="22"/>
          <w:szCs w:val="22"/>
        </w:rPr>
      </w:pPr>
      <w:r w:rsidRPr="005C4A32">
        <w:rPr>
          <w:rFonts w:ascii="Book Antiqua" w:eastAsia="Calibri" w:hAnsi="Book Antiqua" w:cs="Arial"/>
          <w:bCs/>
          <w:sz w:val="22"/>
          <w:szCs w:val="22"/>
          <w:lang w:val="pt-BR"/>
        </w:rPr>
        <w:t xml:space="preserve">5.1.3.1 </w:t>
      </w:r>
      <w:r w:rsidRPr="005C4A32">
        <w:rPr>
          <w:rFonts w:ascii="Book Antiqua" w:hAnsi="Book Antiqua"/>
          <w:i/>
          <w:sz w:val="22"/>
          <w:szCs w:val="22"/>
          <w:lang w:val="pt-BR"/>
        </w:rPr>
        <w:t>Comprovação de capacitação técnico-operacional:</w:t>
      </w:r>
      <w:r w:rsidRPr="005C4A32">
        <w:rPr>
          <w:rFonts w:ascii="Book Antiqua" w:hAnsi="Book Antiqua"/>
          <w:sz w:val="22"/>
          <w:szCs w:val="22"/>
          <w:lang w:val="pt-BR"/>
        </w:rPr>
        <w:t xml:space="preserve"> A empresa licitante deverá apresentar </w:t>
      </w:r>
      <w:proofErr w:type="gramStart"/>
      <w:r w:rsidRPr="005C4A32">
        <w:rPr>
          <w:rFonts w:ascii="Book Antiqua" w:hAnsi="Book Antiqua"/>
          <w:sz w:val="22"/>
          <w:szCs w:val="22"/>
          <w:lang w:val="pt-BR"/>
        </w:rPr>
        <w:t>ATESTADO(S) DE CAPACIDADE TÉCNICA</w:t>
      </w:r>
      <w:proofErr w:type="gramEnd"/>
      <w:r w:rsidRPr="005C4A32">
        <w:rPr>
          <w:rFonts w:ascii="Book Antiqua" w:hAnsi="Book Antiqua"/>
          <w:sz w:val="22"/>
          <w:szCs w:val="22"/>
          <w:lang w:val="pt-BR"/>
        </w:rPr>
        <w:t xml:space="preserve">, </w:t>
      </w:r>
      <w:r w:rsidRPr="005C4A32">
        <w:rPr>
          <w:rFonts w:ascii="Book Antiqua" w:hAnsi="Book Antiqua"/>
          <w:sz w:val="22"/>
          <w:szCs w:val="22"/>
        </w:rPr>
        <w:t>emitido para a Razão Social e Número de CNPJ da licitante</w:t>
      </w:r>
      <w:r w:rsidRPr="005C4A32">
        <w:rPr>
          <w:rFonts w:ascii="Book Antiqua" w:hAnsi="Book Antiqua"/>
          <w:sz w:val="22"/>
          <w:szCs w:val="22"/>
          <w:lang w:val="pt-BR"/>
        </w:rPr>
        <w:t xml:space="preserve">, fornecido(s) por pessoa jurídica de direito público ou privado, demonstrando a capacitação técnica para desempenho de atividade pertinente e compatível em características semelhantes com o objeto da licitação, </w:t>
      </w:r>
      <w:r w:rsidRPr="005C4A32">
        <w:rPr>
          <w:rFonts w:ascii="Book Antiqua" w:hAnsi="Book Antiqua"/>
          <w:sz w:val="22"/>
          <w:szCs w:val="22"/>
        </w:rPr>
        <w:t>devidamente datado e assinado por pessoa responsável, em papel timbrado e/ou carimbado.</w:t>
      </w:r>
    </w:p>
    <w:p w:rsidR="005C4A32" w:rsidRPr="005C4A32" w:rsidRDefault="005C4A32" w:rsidP="005C4A32">
      <w:pPr>
        <w:ind w:right="-1"/>
        <w:jc w:val="both"/>
        <w:rPr>
          <w:rFonts w:ascii="Book Antiqua" w:hAnsi="Book Antiqua"/>
          <w:sz w:val="22"/>
          <w:szCs w:val="22"/>
        </w:rPr>
      </w:pPr>
      <w:r w:rsidRPr="005C4A32">
        <w:rPr>
          <w:rFonts w:ascii="Book Antiqua" w:hAnsi="Book Antiqua"/>
          <w:sz w:val="22"/>
          <w:szCs w:val="22"/>
        </w:rPr>
        <w:lastRenderedPageBreak/>
        <w:t xml:space="preserve">5.1.3.2 </w:t>
      </w:r>
      <w:r w:rsidRPr="005C4A32">
        <w:rPr>
          <w:rFonts w:ascii="Book Antiqua" w:hAnsi="Book Antiqua"/>
          <w:b/>
          <w:sz w:val="22"/>
          <w:szCs w:val="22"/>
          <w:shd w:val="clear" w:color="auto" w:fill="FFFFFF"/>
        </w:rPr>
        <w:t>ALVARÁ SANITÁRIO DA EMPRESA LICITANTE</w:t>
      </w:r>
      <w:r w:rsidRPr="005C4A32">
        <w:rPr>
          <w:rFonts w:ascii="Book Antiqua" w:hAnsi="Book Antiqua"/>
          <w:sz w:val="22"/>
          <w:szCs w:val="22"/>
          <w:shd w:val="clear" w:color="auto" w:fill="FFFFFF"/>
        </w:rPr>
        <w:t>, expedido pela Vigilância Sanitária Estadual ou Municipal, conforme exigido pela Lei Federal nº 6.360/76 (art. 2º) e Portaria Federal nº 2.814 de 29/05/98, e alterações</w:t>
      </w:r>
      <w:r>
        <w:rPr>
          <w:rFonts w:ascii="Book Antiqua" w:hAnsi="Book Antiqua"/>
          <w:sz w:val="22"/>
          <w:szCs w:val="22"/>
          <w:shd w:val="clear" w:color="auto" w:fill="FFFFFF"/>
        </w:rPr>
        <w:t xml:space="preserve">, </w:t>
      </w:r>
      <w:r w:rsidRPr="00195D34">
        <w:rPr>
          <w:rFonts w:ascii="Book Antiqua" w:hAnsi="Book Antiqua"/>
          <w:sz w:val="22"/>
          <w:szCs w:val="22"/>
        </w:rPr>
        <w:t xml:space="preserve">em dia, </w:t>
      </w:r>
      <w:r w:rsidRPr="00195D34">
        <w:rPr>
          <w:rFonts w:ascii="Book Antiqua" w:eastAsia="Book Antiqua" w:hAnsi="Book Antiqua"/>
          <w:color w:val="000000"/>
          <w:sz w:val="22"/>
          <w:szCs w:val="22"/>
        </w:rPr>
        <w:t xml:space="preserve">ou seja, com validade na data de abertura </w:t>
      </w:r>
      <w:r>
        <w:rPr>
          <w:rFonts w:ascii="Book Antiqua" w:eastAsia="Book Antiqua" w:hAnsi="Book Antiqua"/>
          <w:color w:val="000000"/>
          <w:sz w:val="22"/>
          <w:szCs w:val="22"/>
        </w:rPr>
        <w:t>da</w:t>
      </w:r>
      <w:r w:rsidRPr="00195D34">
        <w:rPr>
          <w:rFonts w:ascii="Book Antiqua" w:eastAsia="Book Antiqua" w:hAnsi="Book Antiqua"/>
          <w:color w:val="000000"/>
          <w:sz w:val="22"/>
          <w:szCs w:val="22"/>
        </w:rPr>
        <w:t xml:space="preserve"> licitação.</w:t>
      </w:r>
    </w:p>
    <w:p w:rsidR="00683A5A" w:rsidRPr="005C4A32" w:rsidRDefault="00683A5A" w:rsidP="000F77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5C4A32" w:rsidRDefault="00CE0707" w:rsidP="00C5630C">
      <w:pPr>
        <w:pStyle w:val="PargrafodaLista"/>
        <w:widowControl w:val="0"/>
        <w:spacing w:after="0" w:line="240" w:lineRule="auto"/>
        <w:ind w:left="0"/>
        <w:contextualSpacing w:val="0"/>
        <w:jc w:val="both"/>
        <w:rPr>
          <w:rFonts w:ascii="Book Antiqua" w:hAnsi="Book Antiqua"/>
          <w:b/>
          <w:color w:val="000000"/>
          <w:shd w:val="clear" w:color="auto" w:fill="FFFFFF"/>
        </w:rPr>
      </w:pPr>
      <w:r>
        <w:rPr>
          <w:rFonts w:ascii="Book Antiqua" w:hAnsi="Book Antiqua"/>
          <w:color w:val="000000"/>
          <w:shd w:val="clear" w:color="auto" w:fill="FFFFFF"/>
        </w:rPr>
        <w:t>5.1.3.3</w:t>
      </w:r>
      <w:r w:rsidRPr="00766E99">
        <w:rPr>
          <w:rFonts w:ascii="Book Antiqua" w:hAnsi="Book Antiqua"/>
          <w:color w:val="000000"/>
          <w:shd w:val="clear" w:color="auto" w:fill="FFFFFF"/>
        </w:rPr>
        <w:t xml:space="preserve"> </w:t>
      </w:r>
      <w:r w:rsidRPr="00766E99">
        <w:rPr>
          <w:rFonts w:ascii="Book Antiqua" w:hAnsi="Book Antiqua"/>
          <w:b/>
          <w:color w:val="000000"/>
          <w:shd w:val="clear" w:color="auto" w:fill="FFFFFF"/>
        </w:rPr>
        <w:t>COMPROVAÇÃO DA COMPATIBILIDADE DO RAMO DE ATUAÇÃO DA EMPRESA COM O OBJETO DA LICITAÇÃO</w:t>
      </w:r>
      <w:r>
        <w:rPr>
          <w:rFonts w:ascii="Book Antiqua" w:hAnsi="Book Antiqua"/>
          <w:color w:val="000000"/>
          <w:shd w:val="clear" w:color="auto" w:fill="FFFFFF"/>
        </w:rPr>
        <w:t xml:space="preserve"> - </w:t>
      </w:r>
      <w:r w:rsidRPr="00766E99">
        <w:rPr>
          <w:rFonts w:ascii="Book Antiqua" w:hAnsi="Book Antiqua"/>
          <w:color w:val="000000"/>
          <w:shd w:val="clear" w:color="auto" w:fill="FFFFFF"/>
        </w:rPr>
        <w:t xml:space="preserve">A empresa deverá comprovar a compatibilidade do ramo de atuação com o objeto da licitação. A comprovação poderá ser feita na fase de Credenciamento através do Contrato Social ou durante a fase de Habilitação que deverá ser feita através do item 5.1.2.1 dos Documentos de Regularidade Fiscal e Trabalhista, cito Prova de inscrição no Cadastro Nacional de Pessoa Jurídica (CNPJ). Caso apresentar a comprovação na fase credenciamento a mesma fica dispensada de apresentar a comprovação na Habilitação. </w:t>
      </w:r>
      <w:r>
        <w:rPr>
          <w:rFonts w:ascii="Book Antiqua" w:hAnsi="Book Antiqua"/>
          <w:color w:val="000000"/>
          <w:shd w:val="clear" w:color="auto" w:fill="FFFFFF"/>
        </w:rPr>
        <w:t xml:space="preserve">Uma vez apresentada pela proponente </w:t>
      </w:r>
      <w:r w:rsidRPr="00766E99">
        <w:rPr>
          <w:rFonts w:ascii="Book Antiqua" w:hAnsi="Book Antiqua"/>
          <w:color w:val="000000"/>
          <w:shd w:val="clear" w:color="auto" w:fill="FFFFFF"/>
        </w:rPr>
        <w:t>uma das opções supracitadas, será considerado como cumprimento</w:t>
      </w:r>
      <w:r>
        <w:rPr>
          <w:rFonts w:ascii="Book Antiqua" w:hAnsi="Book Antiqua"/>
          <w:color w:val="000000"/>
          <w:shd w:val="clear" w:color="auto" w:fill="FFFFFF"/>
        </w:rPr>
        <w:t xml:space="preserve"> ao disposto neste item (5.1.3.3</w:t>
      </w:r>
      <w:r w:rsidRPr="00766E99">
        <w:rPr>
          <w:rFonts w:ascii="Book Antiqua" w:hAnsi="Book Antiqua"/>
          <w:color w:val="000000"/>
          <w:shd w:val="clear" w:color="auto" w:fill="FFFFFF"/>
        </w:rPr>
        <w:t>).</w:t>
      </w:r>
    </w:p>
    <w:p w:rsidR="005C4A32" w:rsidRPr="008274DE" w:rsidRDefault="005C4A32" w:rsidP="00C5630C">
      <w:pPr>
        <w:pStyle w:val="PargrafodaLista"/>
        <w:widowControl w:val="0"/>
        <w:spacing w:after="0" w:line="240" w:lineRule="auto"/>
        <w:ind w:left="0"/>
        <w:contextualSpacing w:val="0"/>
        <w:jc w:val="both"/>
        <w:rPr>
          <w:rFonts w:ascii="Book Antiqua" w:hAnsi="Book Antiqua"/>
          <w:b/>
          <w:color w:val="000000"/>
          <w:shd w:val="clear" w:color="auto" w:fill="FFFFFF"/>
        </w:rPr>
      </w:pPr>
    </w:p>
    <w:p w:rsidR="008274DE" w:rsidRPr="008274DE" w:rsidRDefault="008274DE" w:rsidP="008274DE">
      <w:pPr>
        <w:tabs>
          <w:tab w:val="left" w:pos="8496"/>
        </w:tabs>
        <w:autoSpaceDE w:val="0"/>
        <w:autoSpaceDN w:val="0"/>
        <w:adjustRightInd w:val="0"/>
        <w:ind w:right="-1"/>
        <w:jc w:val="both"/>
        <w:rPr>
          <w:rFonts w:ascii="Book Antiqua" w:hAnsi="Book Antiqua"/>
          <w:sz w:val="22"/>
          <w:szCs w:val="22"/>
        </w:rPr>
      </w:pPr>
      <w:r w:rsidRPr="008274DE">
        <w:rPr>
          <w:rFonts w:ascii="Book Antiqua" w:eastAsia="Calibri" w:hAnsi="Book Antiqua" w:cs="Arial"/>
          <w:bCs/>
          <w:sz w:val="22"/>
          <w:szCs w:val="22"/>
        </w:rPr>
        <w:t>5.1.3.4</w:t>
      </w:r>
      <w:r w:rsidRPr="008274DE">
        <w:rPr>
          <w:rFonts w:ascii="Book Antiqua" w:hAnsi="Book Antiqua"/>
          <w:sz w:val="22"/>
          <w:szCs w:val="22"/>
        </w:rPr>
        <w:t xml:space="preserve"> A proponente deverá comprovar que possui em seu quadro, na data prevista para a abertura desta licitação, Profissional </w:t>
      </w:r>
      <w:r>
        <w:rPr>
          <w:rFonts w:ascii="Book Antiqua" w:hAnsi="Book Antiqua"/>
          <w:sz w:val="22"/>
          <w:szCs w:val="22"/>
          <w:shd w:val="clear" w:color="auto" w:fill="FFFFFF"/>
        </w:rPr>
        <w:t>Médico d</w:t>
      </w:r>
      <w:r w:rsidRPr="008274DE">
        <w:rPr>
          <w:rFonts w:ascii="Book Antiqua" w:hAnsi="Book Antiqua"/>
          <w:sz w:val="22"/>
          <w:szCs w:val="22"/>
          <w:shd w:val="clear" w:color="auto" w:fill="FFFFFF"/>
        </w:rPr>
        <w:t xml:space="preserve">o Trabalho com </w:t>
      </w:r>
      <w:r w:rsidRPr="008274DE">
        <w:rPr>
          <w:rFonts w:ascii="Book Antiqua" w:hAnsi="Book Antiqua"/>
          <w:sz w:val="22"/>
          <w:szCs w:val="22"/>
        </w:rPr>
        <w:t>Registro de Qualificação de Especialista</w:t>
      </w:r>
      <w:r w:rsidRPr="008274DE">
        <w:rPr>
          <w:rFonts w:ascii="Book Antiqua" w:hAnsi="Book Antiqua" w:cs="Arial"/>
          <w:sz w:val="22"/>
          <w:szCs w:val="22"/>
          <w:shd w:val="clear" w:color="auto" w:fill="FFFFFF"/>
        </w:rPr>
        <w:t xml:space="preserve"> </w:t>
      </w:r>
      <w:r>
        <w:rPr>
          <w:rFonts w:ascii="Book Antiqua" w:hAnsi="Book Antiqua" w:cs="Arial"/>
          <w:sz w:val="22"/>
          <w:szCs w:val="22"/>
          <w:shd w:val="clear" w:color="auto" w:fill="FFFFFF"/>
        </w:rPr>
        <w:t>(</w:t>
      </w:r>
      <w:r w:rsidRPr="008274DE">
        <w:rPr>
          <w:rFonts w:ascii="Book Antiqua" w:hAnsi="Book Antiqua" w:cs="Arial"/>
          <w:sz w:val="22"/>
          <w:szCs w:val="22"/>
          <w:shd w:val="clear" w:color="auto" w:fill="FFFFFF"/>
        </w:rPr>
        <w:t>RQE</w:t>
      </w:r>
      <w:r>
        <w:rPr>
          <w:rFonts w:ascii="Book Antiqua" w:hAnsi="Book Antiqua" w:cs="Arial"/>
          <w:sz w:val="22"/>
          <w:szCs w:val="22"/>
          <w:shd w:val="clear" w:color="auto" w:fill="FFFFFF"/>
        </w:rPr>
        <w:t>)</w:t>
      </w:r>
      <w:r w:rsidRPr="008274DE">
        <w:rPr>
          <w:rFonts w:ascii="Book Antiqua" w:hAnsi="Book Antiqua"/>
          <w:sz w:val="22"/>
          <w:szCs w:val="22"/>
          <w:shd w:val="clear" w:color="auto" w:fill="FFFFFF"/>
        </w:rPr>
        <w:t xml:space="preserve"> na área</w:t>
      </w:r>
      <w:r w:rsidRPr="008274DE">
        <w:rPr>
          <w:rFonts w:ascii="Book Antiqua" w:hAnsi="Book Antiqua"/>
          <w:sz w:val="22"/>
          <w:szCs w:val="22"/>
        </w:rPr>
        <w:t xml:space="preserve">, sendo que a comprovação do vínculo com o profissional se dará da seguinte forma, conforme o caso: </w:t>
      </w:r>
    </w:p>
    <w:p w:rsidR="008274DE" w:rsidRPr="008274DE" w:rsidRDefault="008274DE" w:rsidP="008274D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Arial"/>
          <w:b/>
          <w:sz w:val="22"/>
          <w:szCs w:val="22"/>
          <w:shd w:val="clear" w:color="auto" w:fill="FFFFFF"/>
        </w:rPr>
      </w:pPr>
      <w:r w:rsidRPr="008274DE">
        <w:rPr>
          <w:rFonts w:ascii="Book Antiqua" w:hAnsi="Book Antiqua" w:cs="Arial"/>
          <w:b/>
          <w:i/>
          <w:sz w:val="22"/>
          <w:szCs w:val="22"/>
          <w:shd w:val="clear" w:color="auto" w:fill="FFFFFF"/>
        </w:rPr>
        <w:t>a)</w:t>
      </w:r>
      <w:r w:rsidRPr="008274DE">
        <w:rPr>
          <w:rFonts w:ascii="Book Antiqua" w:hAnsi="Book Antiqua" w:cs="Arial"/>
          <w:b/>
          <w:sz w:val="22"/>
          <w:szCs w:val="22"/>
          <w:shd w:val="clear" w:color="auto" w:fill="FFFFFF"/>
        </w:rPr>
        <w:t xml:space="preserve"> </w:t>
      </w:r>
      <w:r w:rsidRPr="008274DE">
        <w:rPr>
          <w:rFonts w:ascii="Book Antiqua" w:hAnsi="Book Antiqua" w:cs="Arial"/>
          <w:sz w:val="22"/>
          <w:szCs w:val="22"/>
          <w:shd w:val="clear" w:color="auto" w:fill="FFFFFF"/>
        </w:rPr>
        <w:t>Mediante apresentação de cópia autenticada da Carteira Profissional de Trabalho (CTPS);</w:t>
      </w:r>
      <w:r w:rsidRPr="008274DE">
        <w:rPr>
          <w:rFonts w:ascii="Book Antiqua" w:hAnsi="Book Antiqua" w:cs="Arial"/>
          <w:b/>
          <w:sz w:val="22"/>
          <w:szCs w:val="22"/>
          <w:shd w:val="clear" w:color="auto" w:fill="FFFFFF"/>
        </w:rPr>
        <w:t xml:space="preserve"> ou</w:t>
      </w:r>
    </w:p>
    <w:p w:rsidR="008274DE" w:rsidRPr="008274DE" w:rsidRDefault="008274DE" w:rsidP="008274D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Arial"/>
          <w:sz w:val="22"/>
          <w:szCs w:val="22"/>
          <w:shd w:val="clear" w:color="auto" w:fill="FFFFFF"/>
        </w:rPr>
      </w:pPr>
      <w:r w:rsidRPr="008274DE">
        <w:rPr>
          <w:rFonts w:ascii="Book Antiqua" w:hAnsi="Book Antiqua" w:cs="Arial"/>
          <w:b/>
          <w:i/>
          <w:sz w:val="22"/>
          <w:szCs w:val="22"/>
          <w:shd w:val="clear" w:color="auto" w:fill="FFFFFF"/>
        </w:rPr>
        <w:t>b)</w:t>
      </w:r>
      <w:r w:rsidRPr="008274DE">
        <w:rPr>
          <w:rFonts w:ascii="Book Antiqua" w:hAnsi="Book Antiqua" w:cs="Arial"/>
          <w:sz w:val="22"/>
          <w:szCs w:val="22"/>
          <w:shd w:val="clear" w:color="auto" w:fill="FFFFFF"/>
        </w:rPr>
        <w:t xml:space="preserve"> Mediante a comprovação do vínculo profissional por meio de contrato de prestação de serviços, celebrado de acordo com a legislação civil comum, </w:t>
      </w:r>
      <w:r w:rsidRPr="008274DE">
        <w:rPr>
          <w:rFonts w:ascii="Book Antiqua" w:hAnsi="Book Antiqua"/>
          <w:sz w:val="22"/>
          <w:szCs w:val="22"/>
        </w:rPr>
        <w:t>devidamente autenticado em caso de cópia</w:t>
      </w:r>
      <w:r w:rsidRPr="008274DE">
        <w:rPr>
          <w:rFonts w:ascii="Book Antiqua" w:hAnsi="Book Antiqua" w:cs="Arial"/>
          <w:sz w:val="22"/>
          <w:szCs w:val="22"/>
          <w:shd w:val="clear" w:color="auto" w:fill="FFFFFF"/>
        </w:rPr>
        <w:t xml:space="preserve">; </w:t>
      </w:r>
      <w:r w:rsidRPr="008274DE">
        <w:rPr>
          <w:rFonts w:ascii="Book Antiqua" w:hAnsi="Book Antiqua" w:cs="Arial"/>
          <w:b/>
          <w:sz w:val="22"/>
          <w:szCs w:val="22"/>
          <w:shd w:val="clear" w:color="auto" w:fill="FFFFFF"/>
        </w:rPr>
        <w:t>ou</w:t>
      </w:r>
    </w:p>
    <w:p w:rsidR="005C4A32" w:rsidRPr="008274DE" w:rsidRDefault="008274DE" w:rsidP="008274DE">
      <w:pPr>
        <w:pStyle w:val="PargrafodaLista"/>
        <w:widowControl w:val="0"/>
        <w:spacing w:after="0" w:line="240" w:lineRule="auto"/>
        <w:ind w:left="0"/>
        <w:contextualSpacing w:val="0"/>
        <w:jc w:val="both"/>
        <w:rPr>
          <w:rFonts w:ascii="Book Antiqua" w:hAnsi="Book Antiqua"/>
          <w:b/>
          <w:color w:val="000000"/>
          <w:shd w:val="clear" w:color="auto" w:fill="FFFFFF"/>
        </w:rPr>
      </w:pPr>
      <w:r w:rsidRPr="008274DE">
        <w:rPr>
          <w:rFonts w:ascii="Book Antiqua" w:hAnsi="Book Antiqua" w:cs="Arial"/>
          <w:b/>
          <w:i/>
          <w:shd w:val="clear" w:color="auto" w:fill="FFFFFF"/>
        </w:rPr>
        <w:t>c)</w:t>
      </w:r>
      <w:r w:rsidRPr="008274DE">
        <w:rPr>
          <w:rFonts w:ascii="Book Antiqua" w:hAnsi="Book Antiqua" w:cs="Arial"/>
          <w:shd w:val="clear" w:color="auto" w:fill="FFFFFF"/>
        </w:rPr>
        <w:t xml:space="preserve"> Quando se tratar de dirigente ou sócio da empresa licitante, tal comprovação será feita através do ato constitutivo da mesma.</w:t>
      </w:r>
    </w:p>
    <w:p w:rsidR="005C4A32" w:rsidRPr="00170993" w:rsidRDefault="005C4A32" w:rsidP="00C5630C">
      <w:pPr>
        <w:pStyle w:val="PargrafodaLista"/>
        <w:widowControl w:val="0"/>
        <w:spacing w:after="0" w:line="240" w:lineRule="auto"/>
        <w:ind w:left="0"/>
        <w:contextualSpacing w:val="0"/>
        <w:jc w:val="both"/>
        <w:rPr>
          <w:rFonts w:ascii="Book Antiqua" w:hAnsi="Book Antiqua"/>
          <w:b/>
          <w:color w:val="000000"/>
          <w:shd w:val="clear" w:color="auto" w:fill="FFFFFF"/>
        </w:rPr>
      </w:pPr>
    </w:p>
    <w:p w:rsidR="008274DE" w:rsidRPr="00170993" w:rsidRDefault="008274DE" w:rsidP="008274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70993">
        <w:rPr>
          <w:rFonts w:ascii="Book Antiqua" w:eastAsia="Book Antiqua" w:hAnsi="Book Antiqua"/>
          <w:sz w:val="22"/>
          <w:szCs w:val="22"/>
        </w:rPr>
        <w:t xml:space="preserve">5.1.3.5 </w:t>
      </w:r>
      <w:r w:rsidRPr="00170993">
        <w:rPr>
          <w:rFonts w:ascii="Book Antiqua" w:eastAsia="Book Antiqua" w:hAnsi="Book Antiqua"/>
          <w:i/>
          <w:sz w:val="22"/>
          <w:szCs w:val="22"/>
        </w:rPr>
        <w:t>Declaração de Capacidade Operativa</w:t>
      </w:r>
      <w:r w:rsidRPr="00170993">
        <w:rPr>
          <w:rFonts w:ascii="Book Antiqua" w:eastAsia="Book Antiqua" w:hAnsi="Book Antiqua"/>
          <w:sz w:val="22"/>
          <w:szCs w:val="22"/>
        </w:rPr>
        <w:t xml:space="preserve"> - de que a licitante dispõe de todos os equipamentos, pessoal técnico e operacional necessários à execução dos serviços, garantindo ainda que não haja qualquer tipo de paralisação dos serviços por falta dos equipamentos ou de pessoal e</w:t>
      </w:r>
      <w:r w:rsidRPr="00170993">
        <w:rPr>
          <w:rFonts w:ascii="Book Antiqua" w:hAnsi="Book Antiqua"/>
          <w:sz w:val="22"/>
          <w:szCs w:val="22"/>
        </w:rPr>
        <w:t xml:space="preserve"> de que possui, ou, de que prov</w:t>
      </w:r>
      <w:r w:rsidR="002D35EA" w:rsidRPr="00170993">
        <w:rPr>
          <w:rFonts w:ascii="Book Antiqua" w:hAnsi="Book Antiqua"/>
          <w:sz w:val="22"/>
          <w:szCs w:val="22"/>
        </w:rPr>
        <w:t>idenciará, no prazo máximo de 15</w:t>
      </w:r>
      <w:r w:rsidRPr="00170993">
        <w:rPr>
          <w:rFonts w:ascii="Book Antiqua" w:hAnsi="Book Antiqua"/>
          <w:sz w:val="22"/>
          <w:szCs w:val="22"/>
        </w:rPr>
        <w:t xml:space="preserve"> (</w:t>
      </w:r>
      <w:r w:rsidR="002D35EA" w:rsidRPr="00170993">
        <w:rPr>
          <w:rFonts w:ascii="Book Antiqua" w:hAnsi="Book Antiqua"/>
          <w:sz w:val="22"/>
          <w:szCs w:val="22"/>
        </w:rPr>
        <w:t>quinze</w:t>
      </w:r>
      <w:r w:rsidRPr="00170993">
        <w:rPr>
          <w:rFonts w:ascii="Book Antiqua" w:hAnsi="Book Antiqua"/>
          <w:sz w:val="22"/>
          <w:szCs w:val="22"/>
        </w:rPr>
        <w:t xml:space="preserve">) dias contados da homologação do certame, </w:t>
      </w:r>
      <w:r w:rsidRPr="00170993">
        <w:rPr>
          <w:rFonts w:ascii="Book Antiqua" w:hAnsi="Book Antiqua"/>
          <w:sz w:val="22"/>
          <w:szCs w:val="22"/>
          <w:u w:val="single"/>
        </w:rPr>
        <w:t>estrutura física instalada no Município de Gaspar/SC</w:t>
      </w:r>
      <w:r w:rsidRPr="00170993">
        <w:rPr>
          <w:rFonts w:ascii="Book Antiqua" w:hAnsi="Book Antiqua"/>
          <w:sz w:val="22"/>
          <w:szCs w:val="22"/>
        </w:rPr>
        <w:t xml:space="preserve">, para a realização dos serviços a serem contratados, </w:t>
      </w:r>
      <w:r w:rsidR="002D35EA" w:rsidRPr="00170993">
        <w:rPr>
          <w:rFonts w:ascii="Book Antiqua" w:eastAsia="Book Antiqua" w:hAnsi="Book Antiqua"/>
          <w:sz w:val="22"/>
          <w:szCs w:val="22"/>
        </w:rPr>
        <w:t>com atendimento Médico aos Servidores Públicos</w:t>
      </w:r>
      <w:r w:rsidRPr="00170993">
        <w:rPr>
          <w:rFonts w:ascii="Book Antiqua" w:eastAsia="Book Antiqua" w:hAnsi="Book Antiqua"/>
          <w:sz w:val="22"/>
          <w:szCs w:val="22"/>
        </w:rPr>
        <w:t xml:space="preserve">, estando à disposição para atendimento diário de segunda a sexta-feira, </w:t>
      </w:r>
      <w:r w:rsidR="00170993" w:rsidRPr="00170993">
        <w:rPr>
          <w:rFonts w:ascii="Book Antiqua" w:hAnsi="Book Antiqua"/>
          <w:sz w:val="22"/>
          <w:szCs w:val="22"/>
        </w:rPr>
        <w:t>definidos e programados pela Secretaria da Fazenda, num montante máximo de 10 (dez) horas semanais</w:t>
      </w:r>
      <w:r w:rsidR="002D35EA" w:rsidRPr="00170993">
        <w:rPr>
          <w:rFonts w:ascii="Book Antiqua" w:eastAsia="Book Antiqua" w:hAnsi="Book Antiqua"/>
          <w:sz w:val="22"/>
          <w:szCs w:val="22"/>
        </w:rPr>
        <w:t>, a fim de garantir agilidade nos atendimentos</w:t>
      </w:r>
      <w:r w:rsidRPr="00170993">
        <w:rPr>
          <w:rFonts w:ascii="Book Antiqua" w:hAnsi="Book Antiqua"/>
          <w:sz w:val="22"/>
          <w:szCs w:val="22"/>
        </w:rPr>
        <w:t xml:space="preserve"> </w:t>
      </w:r>
      <w:r w:rsidRPr="00170993">
        <w:rPr>
          <w:rFonts w:ascii="Book Antiqua" w:eastAsia="Book Antiqua" w:hAnsi="Book Antiqua"/>
          <w:sz w:val="22"/>
          <w:szCs w:val="22"/>
        </w:rPr>
        <w:t xml:space="preserve">(Conforme modelo </w:t>
      </w:r>
      <w:r w:rsidR="009D32D4">
        <w:rPr>
          <w:rFonts w:ascii="Book Antiqua" w:eastAsia="Book Antiqua" w:hAnsi="Book Antiqua"/>
          <w:sz w:val="22"/>
          <w:szCs w:val="22"/>
        </w:rPr>
        <w:t xml:space="preserve">5 do </w:t>
      </w:r>
      <w:r w:rsidRPr="00170993">
        <w:rPr>
          <w:rFonts w:ascii="Book Antiqua" w:eastAsia="Book Antiqua" w:hAnsi="Book Antiqua"/>
          <w:sz w:val="22"/>
          <w:szCs w:val="22"/>
        </w:rPr>
        <w:t xml:space="preserve">ANEXO IV). </w:t>
      </w:r>
    </w:p>
    <w:p w:rsidR="008274DE" w:rsidRPr="00170993" w:rsidRDefault="008274DE" w:rsidP="008274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8274DE" w:rsidRPr="008274DE" w:rsidRDefault="008274DE" w:rsidP="008274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70993">
        <w:rPr>
          <w:rFonts w:ascii="Book Antiqua" w:hAnsi="Book Antiqua"/>
          <w:b/>
          <w:sz w:val="22"/>
          <w:szCs w:val="22"/>
        </w:rPr>
        <w:t>Justificativa</w:t>
      </w:r>
      <w:r w:rsidRPr="008274DE">
        <w:rPr>
          <w:rFonts w:ascii="Book Antiqua" w:hAnsi="Book Antiqua"/>
          <w:b/>
          <w:sz w:val="22"/>
          <w:szCs w:val="22"/>
        </w:rPr>
        <w:t xml:space="preserve"> do item </w:t>
      </w:r>
      <w:r w:rsidRPr="008274DE">
        <w:rPr>
          <w:rFonts w:ascii="Book Antiqua" w:eastAsia="Book Antiqua" w:hAnsi="Book Antiqua"/>
          <w:b/>
          <w:sz w:val="22"/>
          <w:szCs w:val="22"/>
        </w:rPr>
        <w:t>5.1.3.5:</w:t>
      </w:r>
      <w:r w:rsidRPr="008274DE">
        <w:rPr>
          <w:rFonts w:ascii="Book Antiqua" w:eastAsia="Book Antiqua" w:hAnsi="Book Antiqua"/>
          <w:sz w:val="22"/>
          <w:szCs w:val="22"/>
        </w:rPr>
        <w:t xml:space="preserve"> </w:t>
      </w:r>
    </w:p>
    <w:p w:rsidR="008274DE" w:rsidRPr="008274DE" w:rsidRDefault="008274DE" w:rsidP="008274DE">
      <w:pPr>
        <w:pStyle w:val="PargrafodaLista"/>
        <w:widowControl w:val="0"/>
        <w:spacing w:after="0" w:line="240" w:lineRule="auto"/>
        <w:ind w:left="0"/>
        <w:contextualSpacing w:val="0"/>
        <w:jc w:val="both"/>
        <w:rPr>
          <w:rFonts w:ascii="Book Antiqua" w:hAnsi="Book Antiqua"/>
          <w:b/>
          <w:color w:val="000000"/>
          <w:shd w:val="clear" w:color="auto" w:fill="FFFFFF"/>
        </w:rPr>
      </w:pPr>
      <w:r w:rsidRPr="008274DE">
        <w:rPr>
          <w:rFonts w:ascii="Book Antiqua" w:eastAsia="Book Antiqua" w:hAnsi="Book Antiqua"/>
        </w:rPr>
        <w:t>Os serviços devem ser prestados no âmbito do Município, haja vista que os servidores</w:t>
      </w:r>
      <w:r w:rsidR="00A33F37">
        <w:rPr>
          <w:rFonts w:ascii="Book Antiqua" w:eastAsia="Book Antiqua" w:hAnsi="Book Antiqua"/>
        </w:rPr>
        <w:t xml:space="preserve"> municipais deverão deslocar-se</w:t>
      </w:r>
      <w:r w:rsidR="003D2443">
        <w:rPr>
          <w:rFonts w:ascii="Book Antiqua" w:eastAsia="Book Antiqua" w:hAnsi="Book Antiqua"/>
        </w:rPr>
        <w:t xml:space="preserve">, caso necessário, </w:t>
      </w:r>
      <w:r w:rsidRPr="008274DE">
        <w:rPr>
          <w:rFonts w:ascii="Book Antiqua" w:eastAsia="Book Antiqua" w:hAnsi="Book Antiqua"/>
        </w:rPr>
        <w:t>até o endereço indicado pela empresa, sendo prudente e razoável que tal localização seja dentro do Município de Gaspar. Não se mostra viável tampouco prudente um servidor lotado no Município de Gaspar efetuar o deslocamento para outra cidade</w:t>
      </w:r>
      <w:r w:rsidR="003D2443">
        <w:rPr>
          <w:rFonts w:ascii="Book Antiqua" w:eastAsia="Book Antiqua" w:hAnsi="Book Antiqua"/>
        </w:rPr>
        <w:t xml:space="preserve">, se assim </w:t>
      </w:r>
      <w:r w:rsidR="00856CEC">
        <w:rPr>
          <w:rFonts w:ascii="Book Antiqua" w:eastAsia="Book Antiqua" w:hAnsi="Book Antiqua"/>
        </w:rPr>
        <w:t xml:space="preserve">se </w:t>
      </w:r>
      <w:r w:rsidR="003D2443">
        <w:rPr>
          <w:rFonts w:ascii="Book Antiqua" w:eastAsia="Book Antiqua" w:hAnsi="Book Antiqua"/>
        </w:rPr>
        <w:t>fizer necessário por algum motivo específico</w:t>
      </w:r>
      <w:r w:rsidRPr="008274DE">
        <w:rPr>
          <w:rFonts w:ascii="Book Antiqua" w:eastAsia="Book Antiqua" w:hAnsi="Book Antiqua"/>
        </w:rPr>
        <w:t xml:space="preserve">. Não há restrição à competitividade, até porque </w:t>
      </w:r>
      <w:r w:rsidRPr="008274DE">
        <w:rPr>
          <w:rFonts w:ascii="Book Antiqua" w:hAnsi="Book Antiqua"/>
        </w:rPr>
        <w:t>a empresa vencedora terá prazo suficiente para instalação da estrutura, caso ainda não a possua no Município.</w:t>
      </w:r>
    </w:p>
    <w:p w:rsidR="002D35EA" w:rsidRDefault="002D35EA" w:rsidP="00C5630C">
      <w:pPr>
        <w:pStyle w:val="PargrafodaLista"/>
        <w:widowControl w:val="0"/>
        <w:spacing w:after="0" w:line="240" w:lineRule="auto"/>
        <w:ind w:left="0"/>
        <w:contextualSpacing w:val="0"/>
        <w:jc w:val="both"/>
        <w:rPr>
          <w:rFonts w:ascii="Book Antiqua" w:hAnsi="Book Antiqua"/>
          <w:b/>
          <w:color w:val="000000"/>
          <w:shd w:val="clear" w:color="auto" w:fill="FFFFFF"/>
        </w:rPr>
      </w:pPr>
    </w:p>
    <w:p w:rsidR="00061278" w:rsidRPr="00723181" w:rsidRDefault="00061278" w:rsidP="00C5630C">
      <w:pPr>
        <w:pStyle w:val="PargrafodaLista"/>
        <w:widowControl w:val="0"/>
        <w:spacing w:after="0" w:line="240" w:lineRule="auto"/>
        <w:ind w:left="0"/>
        <w:contextualSpacing w:val="0"/>
        <w:jc w:val="both"/>
        <w:rPr>
          <w:rFonts w:ascii="Book Antiqua" w:hAnsi="Book Antiqua"/>
          <w:b/>
          <w:color w:val="000000"/>
          <w:shd w:val="clear" w:color="auto" w:fill="FFFFFF"/>
        </w:rPr>
      </w:pPr>
      <w:r w:rsidRPr="00723181">
        <w:rPr>
          <w:rFonts w:ascii="Book Antiqua" w:hAnsi="Book Antiqua"/>
          <w:b/>
          <w:color w:val="000000"/>
          <w:shd w:val="clear" w:color="auto" w:fill="FFFFFF"/>
        </w:rPr>
        <w:t>OBSERVAÇÃO:</w:t>
      </w:r>
      <w:r w:rsidRPr="00723181">
        <w:rPr>
          <w:rFonts w:ascii="Book Antiqua" w:hAnsi="Book Antiqua"/>
          <w:color w:val="000000"/>
          <w:shd w:val="clear" w:color="auto" w:fill="FFFFFF"/>
        </w:rPr>
        <w:t xml:space="preserve"> A apresentação do</w:t>
      </w:r>
      <w:r w:rsidR="00056A41">
        <w:rPr>
          <w:rFonts w:ascii="Book Antiqua" w:hAnsi="Book Antiqua"/>
          <w:color w:val="000000"/>
          <w:shd w:val="clear" w:color="auto" w:fill="FFFFFF"/>
        </w:rPr>
        <w:t>s</w:t>
      </w:r>
      <w:r w:rsidRPr="00723181">
        <w:rPr>
          <w:rFonts w:ascii="Book Antiqua" w:hAnsi="Book Antiqua"/>
          <w:color w:val="000000"/>
          <w:shd w:val="clear" w:color="auto" w:fill="FFFFFF"/>
        </w:rPr>
        <w:t xml:space="preserve"> documento</w:t>
      </w:r>
      <w:r w:rsidR="00056A41">
        <w:rPr>
          <w:rFonts w:ascii="Book Antiqua" w:hAnsi="Book Antiqua"/>
          <w:color w:val="000000"/>
          <w:shd w:val="clear" w:color="auto" w:fill="FFFFFF"/>
        </w:rPr>
        <w:t>s</w:t>
      </w:r>
      <w:r w:rsidRPr="00723181">
        <w:rPr>
          <w:rFonts w:ascii="Book Antiqua" w:hAnsi="Book Antiqua"/>
          <w:color w:val="000000"/>
          <w:shd w:val="clear" w:color="auto" w:fill="FFFFFF"/>
        </w:rPr>
        <w:t xml:space="preserve"> relacionado</w:t>
      </w:r>
      <w:r w:rsidR="00056A41">
        <w:rPr>
          <w:rFonts w:ascii="Book Antiqua" w:hAnsi="Book Antiqua"/>
          <w:color w:val="000000"/>
          <w:shd w:val="clear" w:color="auto" w:fill="FFFFFF"/>
        </w:rPr>
        <w:t>s</w:t>
      </w:r>
      <w:r w:rsidRPr="00723181">
        <w:rPr>
          <w:rFonts w:ascii="Book Antiqua" w:hAnsi="Book Antiqua"/>
          <w:color w:val="000000"/>
          <w:shd w:val="clear" w:color="auto" w:fill="FFFFFF"/>
        </w:rPr>
        <w:t xml:space="preserve"> </w:t>
      </w:r>
      <w:r w:rsidR="00CA1EFA">
        <w:rPr>
          <w:rFonts w:ascii="Book Antiqua" w:hAnsi="Book Antiqua"/>
          <w:color w:val="000000"/>
          <w:shd w:val="clear" w:color="auto" w:fill="FFFFFF"/>
        </w:rPr>
        <w:t>acima, referente</w:t>
      </w:r>
      <w:r w:rsidR="00056A41">
        <w:rPr>
          <w:rFonts w:ascii="Book Antiqua" w:hAnsi="Book Antiqua"/>
          <w:color w:val="000000"/>
          <w:shd w:val="clear" w:color="auto" w:fill="FFFFFF"/>
        </w:rPr>
        <w:t>s</w:t>
      </w:r>
      <w:r w:rsidR="00CA1EFA">
        <w:rPr>
          <w:rFonts w:ascii="Book Antiqua" w:hAnsi="Book Antiqua"/>
          <w:color w:val="000000"/>
          <w:shd w:val="clear" w:color="auto" w:fill="FFFFFF"/>
        </w:rPr>
        <w:t xml:space="preserve"> </w:t>
      </w:r>
      <w:proofErr w:type="gramStart"/>
      <w:r w:rsidR="00CA1EFA">
        <w:rPr>
          <w:rFonts w:ascii="Book Antiqua" w:hAnsi="Book Antiqua"/>
          <w:color w:val="000000"/>
          <w:shd w:val="clear" w:color="auto" w:fill="FFFFFF"/>
        </w:rPr>
        <w:t>a</w:t>
      </w:r>
      <w:proofErr w:type="gramEnd"/>
      <w:r w:rsidR="00CA1EFA">
        <w:rPr>
          <w:rFonts w:ascii="Book Antiqua" w:hAnsi="Book Antiqua"/>
          <w:color w:val="000000"/>
          <w:shd w:val="clear" w:color="auto" w:fill="FFFFFF"/>
        </w:rPr>
        <w:t xml:space="preserve"> qualificação técnica da proponente,</w:t>
      </w:r>
      <w:r w:rsidRPr="00723181">
        <w:rPr>
          <w:rFonts w:ascii="Book Antiqua" w:hAnsi="Book Antiqua"/>
          <w:color w:val="000000"/>
          <w:shd w:val="clear" w:color="auto" w:fill="FFFFFF"/>
        </w:rPr>
        <w:t xml:space="preserve"> poderá ser feito por meio de via original ou fotocópia autenticada em cartório ou autenticada até 01 (um) dia antes do certame, por servidor do Departamento de Compras da Prefeitura Municipal de Gaspar. Caso seja apresentada fotocópia simples, </w:t>
      </w:r>
      <w:r w:rsidRPr="00723181">
        <w:rPr>
          <w:rFonts w:ascii="Book Antiqua" w:hAnsi="Book Antiqua"/>
          <w:b/>
          <w:color w:val="000000"/>
          <w:shd w:val="clear" w:color="auto" w:fill="FFFFFF"/>
        </w:rPr>
        <w:t>DEVERÁ</w:t>
      </w:r>
      <w:r w:rsidRPr="00723181">
        <w:rPr>
          <w:rFonts w:ascii="Book Antiqua" w:hAnsi="Book Antiqua"/>
          <w:color w:val="000000"/>
          <w:shd w:val="clear" w:color="auto" w:fill="FFFFFF"/>
        </w:rPr>
        <w:t xml:space="preserve"> </w:t>
      </w:r>
      <w:r w:rsidRPr="00723181">
        <w:rPr>
          <w:rFonts w:ascii="Book Antiqua" w:hAnsi="Book Antiqua"/>
          <w:b/>
          <w:color w:val="000000"/>
          <w:shd w:val="clear" w:color="auto" w:fill="FFFFFF"/>
        </w:rPr>
        <w:t>SER APRESENTADO (NA SESSÃO) O DOCUMENTO ORIGINAL PARA CUMPRIMENTO DA LEI Nº 13.726/2018, SOB PENA DE INABILITAÇÃO.</w:t>
      </w:r>
    </w:p>
    <w:p w:rsidR="0076144A" w:rsidRDefault="0076144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4F093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4F0930">
        <w:rPr>
          <w:rFonts w:ascii="Book Antiqua" w:eastAsia="Book Antiqua" w:hAnsi="Book Antiqua"/>
          <w:sz w:val="22"/>
          <w:szCs w:val="22"/>
          <w:lang w:val="pt-BR"/>
        </w:rPr>
        <w:t xml:space="preserve">5.2 Ao Pregoeiro </w:t>
      </w:r>
      <w:proofErr w:type="gramStart"/>
      <w:r w:rsidRPr="004F0930">
        <w:rPr>
          <w:rFonts w:ascii="Book Antiqua" w:eastAsia="Book Antiqua" w:hAnsi="Book Antiqua"/>
          <w:sz w:val="22"/>
          <w:szCs w:val="22"/>
          <w:lang w:val="pt-BR"/>
        </w:rPr>
        <w:t>reserva-se</w:t>
      </w:r>
      <w:proofErr w:type="gramEnd"/>
      <w:r w:rsidRPr="004F0930">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4F0930"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4F0930">
        <w:rPr>
          <w:rFonts w:ascii="Book Antiqua" w:eastAsia="Book Antiqua" w:hAnsi="Book Antiqua"/>
          <w:sz w:val="22"/>
          <w:szCs w:val="22"/>
          <w:lang w:val="pt-BR"/>
        </w:rPr>
        <w:t xml:space="preserve">5.3 A falta de quaisquer dos documentos exigidos no Edital, implicará inabilitação da licitante, sendo </w:t>
      </w:r>
      <w:r w:rsidRPr="004F0930">
        <w:rPr>
          <w:rFonts w:ascii="Book Antiqua" w:eastAsia="Book Antiqua" w:hAnsi="Book Antiqua"/>
          <w:sz w:val="22"/>
          <w:szCs w:val="22"/>
          <w:lang w:val="pt-BR"/>
        </w:rPr>
        <w:lastRenderedPageBreak/>
        <w:t>vedada, sob qualquer pretexto, a concessão de prazo para complementação da documentação exigida para a habilitação.</w:t>
      </w:r>
      <w:r w:rsidRPr="004F0930">
        <w:rPr>
          <w:rFonts w:ascii="Book Antiqua" w:eastAsia="Book Antiqua" w:hAnsi="Book Antiqua"/>
          <w:b/>
          <w:sz w:val="22"/>
          <w:szCs w:val="22"/>
          <w:lang w:val="pt-BR"/>
        </w:rPr>
        <w:t xml:space="preserve"> </w:t>
      </w:r>
    </w:p>
    <w:p w:rsidR="00F57E63" w:rsidRPr="004F093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4F0930">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4F093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DD09A0" w:rsidRDefault="00DD09A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w:t>
      </w:r>
      <w:r w:rsidRPr="00C01534">
        <w:rPr>
          <w:rFonts w:ascii="Book Antiqua" w:eastAsia="Book Antiqua" w:hAnsi="Book Antiqua"/>
          <w:b/>
          <w:sz w:val="22"/>
          <w:szCs w:val="22"/>
          <w:shd w:val="clear" w:color="auto" w:fill="FFFFFF"/>
          <w:lang w:val="pt-BR"/>
        </w:rPr>
        <w:t>09h00min</w:t>
      </w:r>
      <w:r w:rsidRPr="00C63281">
        <w:rPr>
          <w:rFonts w:ascii="Book Antiqua" w:eastAsia="Book Antiqua" w:hAnsi="Book Antiqua"/>
          <w:sz w:val="22"/>
          <w:szCs w:val="22"/>
          <w:shd w:val="clear" w:color="auto" w:fill="FFFFFF"/>
          <w:lang w:val="pt-BR"/>
        </w:rPr>
        <w:t xml:space="preserve">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326FF" w:rsidRPr="004771AC"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E1723F"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246664" w:rsidRPr="00212072"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3058AD">
        <w:rPr>
          <w:rFonts w:ascii="Book Antiqua" w:hAnsi="Book Antiqua"/>
          <w:b/>
          <w:bCs/>
          <w:sz w:val="22"/>
          <w:szCs w:val="22"/>
          <w:lang w:val="pt-BR"/>
        </w:rPr>
        <w:t>7. DA ABERTURA E JULGAMENTO</w:t>
      </w:r>
    </w:p>
    <w:p w:rsidR="00246664"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w:t>
      </w:r>
      <w:r w:rsidRPr="00212072">
        <w:rPr>
          <w:rFonts w:ascii="Book Antiqua" w:eastAsia="Arial" w:hAnsi="Book Antiqua" w:cs="Book Antiqua"/>
          <w:sz w:val="22"/>
          <w:szCs w:val="22"/>
          <w:lang w:val="pt-BR"/>
        </w:rPr>
        <w:lastRenderedPageBreak/>
        <w:t>ão em sala própria, na presença dos representantes de cada proponente participante, e procederão conforme adiante indicado.</w:t>
      </w:r>
    </w:p>
    <w:p w:rsidR="00246664" w:rsidRPr="00212072"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p>
    <w:p w:rsidR="00246664" w:rsidRPr="00212072"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246664" w:rsidRPr="00BE1632"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246664" w:rsidRPr="00BE1632"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246664" w:rsidRPr="00BE1632"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IV,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246664"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 xml:space="preserve">do ANEXO </w:t>
      </w:r>
      <w:r>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246664" w:rsidRPr="00366C4E"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246664" w:rsidRPr="00BE1632"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246664"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246664" w:rsidRPr="005E69E3"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246664" w:rsidRPr="00212072"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246664" w:rsidRPr="00606659"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246664" w:rsidRPr="00606659"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246664"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w:t>
      </w:r>
      <w:r w:rsidR="00093E51">
        <w:rPr>
          <w:rFonts w:ascii="Book Antiqua" w:eastAsia="Book Antiqua" w:hAnsi="Book Antiqua"/>
          <w:b/>
          <w:sz w:val="22"/>
        </w:rPr>
        <w:t>POR 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246664" w:rsidRPr="00606659"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246664"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246664"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246664" w:rsidRPr="00212072"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246664" w:rsidRPr="00212072"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246664" w:rsidRPr="00212072" w:rsidRDefault="00246664" w:rsidP="0024666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246664" w:rsidRPr="00212072" w:rsidRDefault="00246664" w:rsidP="0024666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246664" w:rsidRPr="00212072" w:rsidRDefault="00246664" w:rsidP="0024666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7.4.1.3 Fica a cargo do Pregoeiro a fixação de parâmetros mínimos de valores sobre os lances verbais, </w:t>
      </w:r>
      <w:r w:rsidRPr="00212072">
        <w:rPr>
          <w:rFonts w:ascii="Book Antiqua" w:eastAsia="Book Antiqua" w:hAnsi="Book Antiqua"/>
          <w:sz w:val="22"/>
          <w:lang w:val="pt-BR"/>
        </w:rPr>
        <w:lastRenderedPageBreak/>
        <w:t>podendo, inclusive, alterá-los no curso da sessão (estipulação de valores mínimos entre um lance e outro).</w:t>
      </w:r>
    </w:p>
    <w:p w:rsidR="00246664" w:rsidRPr="00212072" w:rsidRDefault="00246664" w:rsidP="0024666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246664" w:rsidRPr="00212072" w:rsidRDefault="00246664" w:rsidP="0024666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246664" w:rsidRPr="00212072" w:rsidRDefault="00246664" w:rsidP="0024666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246664" w:rsidRPr="00212072" w:rsidRDefault="00246664" w:rsidP="00246664">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246664" w:rsidRPr="00212072" w:rsidRDefault="00246664" w:rsidP="00246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246664" w:rsidRPr="005E69E3" w:rsidRDefault="00246664" w:rsidP="00246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246664" w:rsidRPr="00212072" w:rsidRDefault="00246664" w:rsidP="00246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246664" w:rsidRPr="00212072" w:rsidRDefault="00246664" w:rsidP="00246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246664" w:rsidRPr="00212072" w:rsidRDefault="00246664" w:rsidP="00246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246664" w:rsidRPr="00212072" w:rsidRDefault="00246664" w:rsidP="00246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246664" w:rsidRPr="00212072" w:rsidRDefault="00246664" w:rsidP="00246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246664" w:rsidRPr="00212072" w:rsidRDefault="00246664" w:rsidP="00246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246664" w:rsidRPr="00212072" w:rsidRDefault="00246664" w:rsidP="00246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246664" w:rsidRDefault="00246664" w:rsidP="00246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246664" w:rsidRPr="005E69E3" w:rsidRDefault="00246664" w:rsidP="00246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246664" w:rsidRPr="00212072"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246664" w:rsidRPr="00212072"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246664" w:rsidRPr="00212072"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246664" w:rsidRPr="00212072" w:rsidRDefault="00246664" w:rsidP="00246664">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246664" w:rsidRPr="00212072" w:rsidRDefault="00246664" w:rsidP="00246664">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246664" w:rsidRPr="00212072" w:rsidRDefault="00246664" w:rsidP="00246664">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Pr>
          <w:rFonts w:ascii="Book Antiqua" w:hAnsi="Book Antiqua"/>
          <w:sz w:val="22"/>
          <w:szCs w:val="22"/>
          <w:lang w:val="pt-BR"/>
        </w:rPr>
        <w:t xml:space="preserve">nº </w:t>
      </w:r>
      <w:r w:rsidRPr="00212072">
        <w:rPr>
          <w:rFonts w:ascii="Book Antiqua" w:hAnsi="Book Antiqua"/>
          <w:sz w:val="22"/>
          <w:szCs w:val="22"/>
          <w:lang w:val="pt-BR"/>
        </w:rPr>
        <w:t>10.520/2002).</w:t>
      </w:r>
    </w:p>
    <w:p w:rsidR="00246664" w:rsidRPr="00212072" w:rsidRDefault="00246664" w:rsidP="00246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246664" w:rsidRPr="00212072" w:rsidRDefault="00246664" w:rsidP="00246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lastRenderedPageBreak/>
        <w:t>a)</w:t>
      </w:r>
      <w:r w:rsidRPr="00212072">
        <w:rPr>
          <w:rFonts w:ascii="Book Antiqua" w:hAnsi="Book Antiqua"/>
          <w:sz w:val="22"/>
          <w:szCs w:val="22"/>
          <w:shd w:val="clear" w:color="auto" w:fill="FFFFFF"/>
          <w:lang w:val="pt-BR"/>
        </w:rPr>
        <w:t xml:space="preserve"> da apresentação de planilha de custos; ou </w:t>
      </w:r>
    </w:p>
    <w:p w:rsidR="00246664" w:rsidRPr="00212072" w:rsidRDefault="00246664" w:rsidP="00246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246664" w:rsidRPr="00212072" w:rsidRDefault="00246664" w:rsidP="00246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246664" w:rsidRDefault="00246664" w:rsidP="00246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246664" w:rsidRPr="00212072" w:rsidRDefault="00246664" w:rsidP="002466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246664"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246664" w:rsidRPr="00AC026F"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246664" w:rsidRPr="00AC026F"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246664" w:rsidRPr="00AC026F"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246664" w:rsidRDefault="00246664" w:rsidP="00246664">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246664" w:rsidRPr="00AC026F" w:rsidRDefault="00246664" w:rsidP="00246664">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246664" w:rsidRDefault="00246664" w:rsidP="00246664">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246664" w:rsidRDefault="00246664" w:rsidP="00246664">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246664" w:rsidRDefault="00246664" w:rsidP="00246664">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246664" w:rsidRDefault="00246664" w:rsidP="00246664">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246664" w:rsidRPr="00212072" w:rsidRDefault="00246664" w:rsidP="00246664">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nº </w:t>
      </w:r>
      <w:r w:rsidRPr="00212072">
        <w:rPr>
          <w:rFonts w:ascii="Book Antiqua" w:hAnsi="Book Antiqua"/>
          <w:b/>
          <w:sz w:val="22"/>
          <w:szCs w:val="22"/>
          <w:shd w:val="clear" w:color="auto" w:fill="FFFFFF"/>
          <w:lang w:val="pt-BR"/>
        </w:rPr>
        <w:t>123/2006)</w:t>
      </w:r>
    </w:p>
    <w:p w:rsidR="00246664" w:rsidRPr="00212072" w:rsidRDefault="00246664" w:rsidP="00246664">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246664" w:rsidRPr="00212072" w:rsidRDefault="00246664" w:rsidP="00246664">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246664" w:rsidRPr="00212072" w:rsidRDefault="00246664" w:rsidP="00246664">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246664" w:rsidRPr="00212072" w:rsidRDefault="00246664" w:rsidP="00246664">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246664" w:rsidRPr="00212072" w:rsidRDefault="00246664" w:rsidP="00246664">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246664" w:rsidRDefault="00246664" w:rsidP="00246664">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875A11" w:rsidRDefault="00875A11" w:rsidP="00246664">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246664" w:rsidRPr="00212072" w:rsidRDefault="00246664" w:rsidP="00246664">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246664" w:rsidRPr="00212072" w:rsidRDefault="00246664" w:rsidP="00246664">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246664" w:rsidRPr="00212072" w:rsidRDefault="00246664" w:rsidP="00246664">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246664" w:rsidRPr="00212072" w:rsidRDefault="00246664" w:rsidP="00246664">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246664" w:rsidRPr="00212072" w:rsidRDefault="00246664" w:rsidP="00246664">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246664" w:rsidRPr="00212072"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246664" w:rsidRPr="005E69E3"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246664" w:rsidRPr="00212072"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246664" w:rsidRPr="00317429"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246664"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246664" w:rsidRPr="00317429"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246664" w:rsidRPr="00317429"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246664"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246664" w:rsidRPr="00317429"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246664" w:rsidRPr="00317429"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246664"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246664" w:rsidRPr="00317429"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246664" w:rsidRPr="00317429"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Pr>
          <w:rFonts w:ascii="Book Antiqua" w:hAnsi="Book Antiqua" w:cs="Arial"/>
          <w:sz w:val="22"/>
          <w:szCs w:val="22"/>
        </w:rPr>
        <w:t>remetidos</w:t>
      </w:r>
      <w:r w:rsidRPr="00317429">
        <w:rPr>
          <w:rFonts w:ascii="Book Antiqua" w:hAnsi="Book Antiqua" w:cs="Arial"/>
          <w:sz w:val="22"/>
          <w:szCs w:val="22"/>
        </w:rPr>
        <w:t xml:space="preserve"> tempestivamente.</w:t>
      </w:r>
    </w:p>
    <w:p w:rsidR="00246664" w:rsidRPr="00317429"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246664"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246664" w:rsidRPr="00317429"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246664"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246664"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246664" w:rsidRPr="00E6638A"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246664"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246664"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246664"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246664"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246664"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246664"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246664"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246664"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246664"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246664" w:rsidRPr="00E6638A"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246664" w:rsidRPr="00E6638A"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246664" w:rsidRPr="00E6638A"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246664" w:rsidRPr="005E69E3"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246664" w:rsidRPr="00E6638A"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246664" w:rsidRPr="00E6638A"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246664" w:rsidRPr="005E69E3"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246664" w:rsidRPr="00E6638A"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246664" w:rsidRPr="00E6638A"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246664" w:rsidRPr="00E6638A"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990992" w:rsidRDefault="00246664" w:rsidP="002466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246664" w:rsidRDefault="00246664"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93E51">
        <w:rPr>
          <w:rFonts w:ascii="Book Antiqua" w:eastAsia="Book Antiqua" w:hAnsi="Book Antiqua"/>
          <w:b/>
          <w:sz w:val="22"/>
          <w:lang w:val="pt-BR"/>
        </w:rPr>
        <w:t>8</w:t>
      </w:r>
      <w:r w:rsidR="00D97172" w:rsidRPr="00093E51">
        <w:rPr>
          <w:rFonts w:ascii="Book Antiqua" w:eastAsia="Book Antiqua" w:hAnsi="Book Antiqua"/>
          <w:b/>
          <w:sz w:val="22"/>
          <w:lang w:val="pt-BR"/>
        </w:rPr>
        <w:t>.</w:t>
      </w:r>
      <w:r w:rsidRPr="00093E51">
        <w:rPr>
          <w:rFonts w:ascii="Book Antiqua" w:eastAsia="Book Antiqua" w:hAnsi="Book Antiqua"/>
          <w:b/>
          <w:sz w:val="22"/>
          <w:lang w:val="pt-BR"/>
        </w:rPr>
        <w:t xml:space="preserve"> DA IMPUGNAÇÃO 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8.5 Não serão reconhecidas as impugnações e recursos apresentados fora do prazo legal e/ou subscritos por representante não habilitado legalmente ou não identificado no processo para responder pela </w:t>
      </w:r>
      <w:r>
        <w:rPr>
          <w:rFonts w:ascii="Book Antiqua" w:eastAsia="Book Antiqua" w:hAnsi="Book Antiqua"/>
          <w:sz w:val="22"/>
        </w:rPr>
        <w:lastRenderedPageBreak/>
        <w:t>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9. DA HOMOLOGAÇÃO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883F7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sidRPr="00427409">
        <w:rPr>
          <w:rFonts w:ascii="Book Antiqua" w:eastAsia="Book Antiqua" w:hAnsi="Book Antiqua"/>
          <w:b/>
          <w:sz w:val="22"/>
          <w:szCs w:val="22"/>
        </w:rPr>
        <w:t>10. DA CONTRATAÇÃO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sidRPr="00BC451F">
        <w:rPr>
          <w:rFonts w:ascii="Book Antiqua" w:eastAsia="Book Antiqua" w:hAnsi="Book Antiqua"/>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154A20"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D135E0" w:rsidRDefault="00D135E0"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11.3 </w:t>
      </w:r>
      <w:r w:rsidRPr="00BC451F">
        <w:rPr>
          <w:rFonts w:ascii="Book Antiqua" w:eastAsia="Book Antiqua" w:hAnsi="Book Antiqua"/>
          <w:sz w:val="22"/>
        </w:rPr>
        <w:t xml:space="preserve">A CONTRATADA será responsável por eventuais danos </w:t>
      </w:r>
      <w:r w:rsidRPr="00BC451F">
        <w:rPr>
          <w:rFonts w:ascii="Book Antiqua" w:eastAsia="Book Antiqua" w:hAnsi="Book Antiqua" w:cs="Arial"/>
          <w:sz w:val="22"/>
          <w:szCs w:val="22"/>
        </w:rPr>
        <w:t>causados na execução dos serviços</w:t>
      </w:r>
      <w:r w:rsidRPr="00BC451F">
        <w:rPr>
          <w:rFonts w:ascii="Book Antiqua" w:eastAsia="Book Antiqua" w:hAnsi="Book Antiqua"/>
          <w:sz w:val="22"/>
          <w:szCs w:val="22"/>
        </w:rPr>
        <w:t>,</w:t>
      </w:r>
      <w:r w:rsidRPr="00BC451F">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11.4 A CONTRATADA fica obrigada a aceitar, nas mesmas condições contratuais, os acréscimos e </w:t>
      </w:r>
      <w:r w:rsidRPr="00BC451F">
        <w:rPr>
          <w:rFonts w:ascii="Book Antiqua" w:eastAsia="Book Antiqua" w:hAnsi="Book Antiqua"/>
          <w:sz w:val="22"/>
          <w:szCs w:val="22"/>
        </w:rPr>
        <w:lastRenderedPageBreak/>
        <w:t>supressões que se fizerem necessário em até 25% do valor inicial atualizado do contrato.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comprovam os fatos alegados.</w:t>
      </w:r>
    </w:p>
    <w:p w:rsidR="0095372B" w:rsidRPr="00170993"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p>
    <w:p w:rsidR="00E05621" w:rsidRPr="00170993"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rPr>
      </w:pPr>
      <w:r w:rsidRPr="0023089E">
        <w:rPr>
          <w:rFonts w:ascii="Book Antiqua" w:hAnsi="Book Antiqua"/>
          <w:b/>
          <w:sz w:val="22"/>
          <w:szCs w:val="22"/>
        </w:rPr>
        <w:t>12</w:t>
      </w:r>
      <w:r w:rsidR="00E05621" w:rsidRPr="0023089E">
        <w:rPr>
          <w:rFonts w:ascii="Book Antiqua" w:hAnsi="Book Antiqua"/>
          <w:b/>
          <w:sz w:val="22"/>
          <w:szCs w:val="22"/>
        </w:rPr>
        <w:t xml:space="preserve">. </w:t>
      </w:r>
      <w:r w:rsidR="00170993" w:rsidRPr="0023089E">
        <w:rPr>
          <w:rFonts w:ascii="Book Antiqua" w:hAnsi="Book Antiqua" w:cs="Book Antiqua"/>
          <w:b/>
          <w:bCs/>
          <w:sz w:val="22"/>
          <w:szCs w:val="22"/>
        </w:rPr>
        <w:t>DO PRAZO CONTRATUAL, DA EXECUÇÃO, DO RECEBIMENTO DO OBJETO</w:t>
      </w:r>
      <w:r w:rsidR="00E05621" w:rsidRPr="00170993">
        <w:rPr>
          <w:rFonts w:ascii="Book Antiqua" w:hAnsi="Book Antiqua"/>
          <w:b/>
          <w:sz w:val="22"/>
          <w:szCs w:val="22"/>
        </w:rPr>
        <w:t xml:space="preserve"> </w:t>
      </w:r>
    </w:p>
    <w:p w:rsidR="00114B84" w:rsidRPr="00E71610" w:rsidRDefault="00E71610" w:rsidP="00325CCA">
      <w:pPr>
        <w:suppressAutoHyphens/>
        <w:jc w:val="both"/>
        <w:rPr>
          <w:rFonts w:ascii="Book Antiqua" w:hAnsi="Book Antiqua" w:cs="Book Antiqua"/>
          <w:sz w:val="22"/>
          <w:szCs w:val="22"/>
          <w:shd w:val="clear" w:color="auto" w:fill="FFFFFF"/>
        </w:rPr>
      </w:pPr>
      <w:r w:rsidRPr="00170993">
        <w:rPr>
          <w:rFonts w:ascii="Book Antiqua" w:hAnsi="Book Antiqua" w:cs="Book Antiqua"/>
          <w:sz w:val="22"/>
          <w:szCs w:val="22"/>
          <w:shd w:val="clear" w:color="auto" w:fill="FFFFFF"/>
        </w:rPr>
        <w:t xml:space="preserve">12.1 O prazo de vigência do contrato será até </w:t>
      </w:r>
      <w:r w:rsidRPr="00170993">
        <w:rPr>
          <w:rFonts w:ascii="Book Antiqua" w:hAnsi="Book Antiqua" w:cs="Book Antiqua"/>
          <w:bCs/>
          <w:i/>
          <w:sz w:val="22"/>
          <w:szCs w:val="22"/>
          <w:shd w:val="clear" w:color="auto" w:fill="FFFFFF"/>
        </w:rPr>
        <w:t>12 (doze) meses</w:t>
      </w:r>
      <w:r w:rsidRPr="00170993">
        <w:rPr>
          <w:rFonts w:ascii="Book Antiqua" w:hAnsi="Book Antiqua" w:cs="Book Antiqua"/>
          <w:sz w:val="22"/>
          <w:szCs w:val="22"/>
          <w:shd w:val="clear" w:color="auto" w:fill="FFFFFF"/>
        </w:rPr>
        <w:t xml:space="preserve">, a partir da data de assinatura do mesmo, </w:t>
      </w:r>
      <w:r w:rsidRPr="00170993">
        <w:rPr>
          <w:rFonts w:ascii="Book Antiqua" w:hAnsi="Book Antiqua"/>
          <w:sz w:val="22"/>
          <w:szCs w:val="22"/>
        </w:rPr>
        <w:t>podendo</w:t>
      </w:r>
      <w:r w:rsidRPr="00E71610">
        <w:rPr>
          <w:rFonts w:ascii="Book Antiqua" w:hAnsi="Book Antiqua"/>
          <w:sz w:val="22"/>
          <w:szCs w:val="22"/>
        </w:rPr>
        <w:t xml:space="preserve"> ser prorrogado por iguais e sucessivos períodos, até o limite máximo de 60 (sessenta) meses, conforme previsto no artigo 57, inciso II da Lei 8.666/93</w:t>
      </w:r>
      <w:r w:rsidRPr="00E71610">
        <w:rPr>
          <w:rFonts w:ascii="Book Antiqua" w:hAnsi="Book Antiqua" w:cs="Book Antiqua"/>
          <w:sz w:val="22"/>
          <w:szCs w:val="22"/>
          <w:shd w:val="clear" w:color="auto" w:fill="FFFFFF"/>
        </w:rPr>
        <w:t>.</w:t>
      </w:r>
    </w:p>
    <w:p w:rsidR="00E71610" w:rsidRPr="00E71610" w:rsidRDefault="00E9079A" w:rsidP="00E716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12.2 A Contratada deverá dispor</w:t>
      </w:r>
      <w:r w:rsidR="00E71610" w:rsidRPr="00E71610">
        <w:rPr>
          <w:rFonts w:ascii="Book Antiqua" w:eastAsia="Book Antiqua" w:hAnsi="Book Antiqua"/>
          <w:sz w:val="22"/>
          <w:szCs w:val="22"/>
        </w:rPr>
        <w:t xml:space="preserve"> de todos os equipamentos, pessoal técnico e operacional necessários à execução dos serviços, garantindo ainda que não haja qualquer tipo de paralisação dos serviços por falta</w:t>
      </w:r>
      <w:r w:rsidR="00C9497B">
        <w:rPr>
          <w:rFonts w:ascii="Book Antiqua" w:eastAsia="Book Antiqua" w:hAnsi="Book Antiqua"/>
          <w:sz w:val="22"/>
          <w:szCs w:val="22"/>
        </w:rPr>
        <w:t xml:space="preserve"> dos equipamentos ou de pessoal. A Contratada deverá possuir</w:t>
      </w:r>
      <w:r w:rsidR="00E71610" w:rsidRPr="00E71610">
        <w:rPr>
          <w:rFonts w:ascii="Book Antiqua" w:hAnsi="Book Antiqua"/>
          <w:sz w:val="22"/>
          <w:szCs w:val="22"/>
        </w:rPr>
        <w:t xml:space="preserve">, ou, </w:t>
      </w:r>
      <w:r w:rsidR="00C9497B">
        <w:rPr>
          <w:rFonts w:ascii="Book Antiqua" w:hAnsi="Book Antiqua"/>
          <w:sz w:val="22"/>
          <w:szCs w:val="22"/>
        </w:rPr>
        <w:t>providenciar</w:t>
      </w:r>
      <w:r w:rsidR="00E71610" w:rsidRPr="00E71610">
        <w:rPr>
          <w:rFonts w:ascii="Book Antiqua" w:hAnsi="Book Antiqua"/>
          <w:sz w:val="22"/>
          <w:szCs w:val="22"/>
        </w:rPr>
        <w:t xml:space="preserve">, no prazo máximo de 15 (quinze) dias contados da homologação do certame, </w:t>
      </w:r>
      <w:r w:rsidR="00E71610" w:rsidRPr="00E71610">
        <w:rPr>
          <w:rFonts w:ascii="Book Antiqua" w:hAnsi="Book Antiqua"/>
          <w:sz w:val="22"/>
          <w:szCs w:val="22"/>
          <w:u w:val="single"/>
        </w:rPr>
        <w:t>estrutura física instalada no Município de Gaspar/SC</w:t>
      </w:r>
      <w:r w:rsidR="00E71610" w:rsidRPr="00E71610">
        <w:rPr>
          <w:rFonts w:ascii="Book Antiqua" w:hAnsi="Book Antiqua"/>
          <w:sz w:val="22"/>
          <w:szCs w:val="22"/>
        </w:rPr>
        <w:t xml:space="preserve">, para a realização dos serviços a serem contratados, </w:t>
      </w:r>
      <w:r w:rsidR="00E71610" w:rsidRPr="00E71610">
        <w:rPr>
          <w:rFonts w:ascii="Book Antiqua" w:eastAsia="Book Antiqua" w:hAnsi="Book Antiqua"/>
          <w:sz w:val="22"/>
          <w:szCs w:val="22"/>
        </w:rPr>
        <w:t xml:space="preserve">com atendimento Médico aos Servidores Públicos, estando à disposição para atendimento diário de segunda a sexta-feira, </w:t>
      </w:r>
      <w:r w:rsidR="00170993" w:rsidRPr="00170993">
        <w:rPr>
          <w:rFonts w:ascii="Book Antiqua" w:hAnsi="Book Antiqua"/>
          <w:sz w:val="22"/>
          <w:szCs w:val="22"/>
        </w:rPr>
        <w:t>definidos e programados pela Secretaria da Fazenda, num montante máximo de 10 (dez) horas semanais</w:t>
      </w:r>
      <w:r w:rsidR="00E71610" w:rsidRPr="00E71610">
        <w:rPr>
          <w:rFonts w:ascii="Book Antiqua" w:eastAsia="Book Antiqua" w:hAnsi="Book Antiqua"/>
          <w:sz w:val="22"/>
          <w:szCs w:val="22"/>
        </w:rPr>
        <w:t>, a fim de garantir agilidade nos atendimentos</w:t>
      </w:r>
      <w:r>
        <w:rPr>
          <w:rFonts w:ascii="Book Antiqua" w:hAnsi="Book Antiqua"/>
          <w:sz w:val="22"/>
          <w:szCs w:val="22"/>
        </w:rPr>
        <w:t>.</w:t>
      </w:r>
    </w:p>
    <w:p w:rsidR="00E71610" w:rsidRPr="00170993" w:rsidRDefault="00E9079A" w:rsidP="00E71610">
      <w:pPr>
        <w:suppressAutoHyphens/>
        <w:jc w:val="both"/>
        <w:rPr>
          <w:rFonts w:ascii="Book Antiqua" w:hAnsi="Book Antiqua"/>
          <w:sz w:val="22"/>
          <w:szCs w:val="22"/>
        </w:rPr>
      </w:pPr>
      <w:r>
        <w:rPr>
          <w:rFonts w:ascii="Book Antiqua" w:eastAsia="Book Antiqua" w:hAnsi="Book Antiqua"/>
          <w:sz w:val="22"/>
          <w:szCs w:val="22"/>
        </w:rPr>
        <w:t xml:space="preserve">12.2.1 </w:t>
      </w:r>
      <w:r w:rsidR="00E71610" w:rsidRPr="00E71610">
        <w:rPr>
          <w:rFonts w:ascii="Book Antiqua" w:eastAsia="Book Antiqua" w:hAnsi="Book Antiqua"/>
          <w:sz w:val="22"/>
          <w:szCs w:val="22"/>
        </w:rPr>
        <w:t xml:space="preserve">Os serviços devem ser prestados no âmbito do Município, haja vista que os servidores municipais deverão </w:t>
      </w:r>
      <w:r w:rsidR="00996683">
        <w:rPr>
          <w:rFonts w:ascii="Book Antiqua" w:eastAsia="Book Antiqua" w:hAnsi="Book Antiqua"/>
          <w:sz w:val="22"/>
          <w:szCs w:val="22"/>
        </w:rPr>
        <w:t>deslocar-se</w:t>
      </w:r>
      <w:r w:rsidR="00E71610" w:rsidRPr="00E71610">
        <w:rPr>
          <w:rFonts w:ascii="Book Antiqua" w:eastAsia="Book Antiqua" w:hAnsi="Book Antiqua"/>
          <w:sz w:val="22"/>
          <w:szCs w:val="22"/>
        </w:rPr>
        <w:t xml:space="preserve"> até o endereço indicado pela empresa, </w:t>
      </w:r>
      <w:r w:rsidR="00E84BA2">
        <w:rPr>
          <w:rFonts w:ascii="Book Antiqua" w:eastAsia="Book Antiqua" w:hAnsi="Book Antiqua"/>
          <w:sz w:val="22"/>
          <w:szCs w:val="22"/>
        </w:rPr>
        <w:t xml:space="preserve">caso necessário, </w:t>
      </w:r>
      <w:r w:rsidR="00E71610" w:rsidRPr="00E71610">
        <w:rPr>
          <w:rFonts w:ascii="Book Antiqua" w:eastAsia="Book Antiqua" w:hAnsi="Book Antiqua"/>
          <w:sz w:val="22"/>
          <w:szCs w:val="22"/>
        </w:rPr>
        <w:t>sendo prudente e razoável que tal localização seja dentro do Município de Gaspar. Não se mostra viável tampouco prudente um servidor lotado no Município de Gaspar efetuar o deslocamento para outra cidade</w:t>
      </w:r>
      <w:r w:rsidR="00E84BA2">
        <w:rPr>
          <w:rFonts w:ascii="Book Antiqua" w:eastAsia="Book Antiqua" w:hAnsi="Book Antiqua"/>
          <w:sz w:val="22"/>
          <w:szCs w:val="22"/>
        </w:rPr>
        <w:t xml:space="preserve">, se assim </w:t>
      </w:r>
      <w:r w:rsidR="00856CEC">
        <w:rPr>
          <w:rFonts w:ascii="Book Antiqua" w:eastAsia="Book Antiqua" w:hAnsi="Book Antiqua"/>
          <w:sz w:val="22"/>
          <w:szCs w:val="22"/>
        </w:rPr>
        <w:t xml:space="preserve">se </w:t>
      </w:r>
      <w:r w:rsidR="00E84BA2">
        <w:rPr>
          <w:rFonts w:ascii="Book Antiqua" w:eastAsia="Book Antiqua" w:hAnsi="Book Antiqua"/>
          <w:sz w:val="22"/>
          <w:szCs w:val="22"/>
        </w:rPr>
        <w:t>fizer necessário por algum motivo específico</w:t>
      </w:r>
      <w:r w:rsidR="00E71610" w:rsidRPr="00E71610">
        <w:rPr>
          <w:rFonts w:ascii="Book Antiqua" w:eastAsia="Book Antiqua" w:hAnsi="Book Antiqua"/>
          <w:sz w:val="22"/>
          <w:szCs w:val="22"/>
        </w:rPr>
        <w:t xml:space="preserve">. Não há restrição à competitividade, até porque </w:t>
      </w:r>
      <w:r w:rsidR="00E71610" w:rsidRPr="00E71610">
        <w:rPr>
          <w:rFonts w:ascii="Book Antiqua" w:hAnsi="Book Antiqua"/>
          <w:sz w:val="22"/>
          <w:szCs w:val="22"/>
        </w:rPr>
        <w:t>a empresa vencedora terá prazo suficiente para instalação da estrutura, caso ainda não a possua no M</w:t>
      </w:r>
      <w:r w:rsidR="00E71610" w:rsidRPr="00170993">
        <w:rPr>
          <w:rFonts w:ascii="Book Antiqua" w:hAnsi="Book Antiqua"/>
          <w:sz w:val="22"/>
          <w:szCs w:val="22"/>
        </w:rPr>
        <w:t>unicípio.</w:t>
      </w:r>
    </w:p>
    <w:p w:rsidR="00170993" w:rsidRPr="00170993" w:rsidRDefault="00C9497B" w:rsidP="00170993">
      <w:pPr>
        <w:ind w:right="-1"/>
        <w:jc w:val="both"/>
        <w:rPr>
          <w:rFonts w:ascii="Book Antiqua" w:hAnsi="Book Antiqua"/>
          <w:sz w:val="22"/>
          <w:szCs w:val="22"/>
        </w:rPr>
      </w:pPr>
      <w:r>
        <w:rPr>
          <w:rFonts w:ascii="Book Antiqua" w:hAnsi="Book Antiqua"/>
          <w:sz w:val="22"/>
          <w:szCs w:val="22"/>
        </w:rPr>
        <w:t xml:space="preserve">12.2.2 </w:t>
      </w:r>
      <w:r w:rsidR="00170993" w:rsidRPr="00170993">
        <w:rPr>
          <w:rFonts w:ascii="Book Antiqua" w:hAnsi="Book Antiqua"/>
          <w:sz w:val="22"/>
          <w:szCs w:val="22"/>
        </w:rPr>
        <w:t xml:space="preserve">Os atendimentos deverão ser realizados nas instalações da Prefeitura, junto ao Departamento de Recursos Humanos, sendo </w:t>
      </w:r>
      <w:r>
        <w:rPr>
          <w:rFonts w:ascii="Book Antiqua" w:hAnsi="Book Antiqua"/>
          <w:sz w:val="22"/>
          <w:szCs w:val="22"/>
        </w:rPr>
        <w:t xml:space="preserve">este na Rua São Pedro, nº 128 - </w:t>
      </w:r>
      <w:r w:rsidR="00170993" w:rsidRPr="00170993">
        <w:rPr>
          <w:rFonts w:ascii="Book Antiqua" w:hAnsi="Book Antiqua"/>
          <w:sz w:val="22"/>
          <w:szCs w:val="22"/>
        </w:rPr>
        <w:t xml:space="preserve">Edificio Edson Elias Wieser </w:t>
      </w:r>
      <w:r>
        <w:rPr>
          <w:rFonts w:ascii="Book Antiqua" w:hAnsi="Book Antiqua"/>
          <w:sz w:val="22"/>
          <w:szCs w:val="22"/>
        </w:rPr>
        <w:t xml:space="preserve">(2º andar), Centro, CEP 89.110-082, </w:t>
      </w:r>
      <w:r w:rsidR="00170993" w:rsidRPr="00170993">
        <w:rPr>
          <w:rFonts w:ascii="Book Antiqua" w:hAnsi="Book Antiqua"/>
          <w:sz w:val="22"/>
          <w:szCs w:val="22"/>
        </w:rPr>
        <w:t>Gaspar/SC.</w:t>
      </w:r>
    </w:p>
    <w:p w:rsidR="00E71610" w:rsidRPr="00170993" w:rsidRDefault="00C9497B" w:rsidP="00170993">
      <w:pPr>
        <w:suppressAutoHyphens/>
        <w:jc w:val="both"/>
        <w:rPr>
          <w:rFonts w:ascii="Book Antiqua" w:hAnsi="Book Antiqua"/>
          <w:sz w:val="22"/>
          <w:szCs w:val="22"/>
        </w:rPr>
      </w:pPr>
      <w:r w:rsidRPr="00C9497B">
        <w:rPr>
          <w:rFonts w:ascii="Book Antiqua" w:hAnsi="Book Antiqua"/>
          <w:sz w:val="22"/>
          <w:szCs w:val="22"/>
        </w:rPr>
        <w:t>12.2.3</w:t>
      </w:r>
      <w:r w:rsidR="00170993" w:rsidRPr="00170993">
        <w:rPr>
          <w:rFonts w:ascii="Book Antiqua" w:hAnsi="Book Antiqua"/>
          <w:b/>
          <w:sz w:val="22"/>
          <w:szCs w:val="22"/>
        </w:rPr>
        <w:t xml:space="preserve"> </w:t>
      </w:r>
      <w:r w:rsidRPr="00C9497B">
        <w:rPr>
          <w:rFonts w:ascii="Book Antiqua" w:hAnsi="Book Antiqua"/>
          <w:sz w:val="22"/>
          <w:szCs w:val="22"/>
        </w:rPr>
        <w:t>Conforme item 12.2</w:t>
      </w:r>
      <w:r w:rsidR="001B4C28">
        <w:rPr>
          <w:rFonts w:ascii="Book Antiqua" w:hAnsi="Book Antiqua"/>
          <w:sz w:val="22"/>
          <w:szCs w:val="22"/>
        </w:rPr>
        <w:t xml:space="preserve"> e seguintes</w:t>
      </w:r>
      <w:r w:rsidRPr="00C9497B">
        <w:rPr>
          <w:rFonts w:ascii="Book Antiqua" w:hAnsi="Book Antiqua"/>
          <w:sz w:val="22"/>
          <w:szCs w:val="22"/>
        </w:rPr>
        <w:t>, o</w:t>
      </w:r>
      <w:r w:rsidR="00170993" w:rsidRPr="00C9497B">
        <w:rPr>
          <w:rFonts w:ascii="Book Antiqua" w:hAnsi="Book Antiqua"/>
          <w:sz w:val="22"/>
          <w:szCs w:val="22"/>
        </w:rPr>
        <w:t>s</w:t>
      </w:r>
      <w:r w:rsidR="00170993" w:rsidRPr="00170993">
        <w:rPr>
          <w:rFonts w:ascii="Book Antiqua" w:hAnsi="Book Antiqua"/>
          <w:sz w:val="22"/>
          <w:szCs w:val="22"/>
        </w:rPr>
        <w:t xml:space="preserve"> atendimentos serão definidos e programados pela Secretaria da Fazenda, num montante máximo de 10 (dez) horas semanais.</w:t>
      </w:r>
    </w:p>
    <w:p w:rsidR="00C9497B" w:rsidRDefault="00C9497B" w:rsidP="008B4ADA">
      <w:pPr>
        <w:suppressAutoHyphens/>
        <w:jc w:val="both"/>
        <w:rPr>
          <w:rFonts w:ascii="Book Antiqua" w:hAnsi="Book Antiqua"/>
          <w:sz w:val="22"/>
          <w:szCs w:val="22"/>
        </w:rPr>
      </w:pPr>
    </w:p>
    <w:p w:rsidR="0095372B" w:rsidRPr="008B4ADA" w:rsidRDefault="0095372B" w:rsidP="008B4ADA">
      <w:pPr>
        <w:suppressAutoHyphens/>
        <w:jc w:val="both"/>
        <w:rPr>
          <w:rFonts w:ascii="Book Antiqua" w:eastAsia="Calibri" w:hAnsi="Book Antiqua" w:cs="Arial"/>
          <w:sz w:val="22"/>
          <w:szCs w:val="22"/>
          <w:lang w:eastAsia="zh-CN"/>
        </w:rPr>
      </w:pPr>
      <w:r>
        <w:rPr>
          <w:rFonts w:ascii="Book Antiqua" w:eastAsia="Book Antiqua" w:hAnsi="Book Antiqua"/>
          <w:b/>
          <w:sz w:val="22"/>
        </w:rPr>
        <w:t>13. DAS CONDIÇÕES CONTRATUAIS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sidRPr="00EA7D1C">
        <w:rPr>
          <w:rFonts w:ascii="Book Antiqua" w:eastAsia="Book Antiqua" w:hAnsi="Book Antiqua"/>
          <w:sz w:val="22"/>
        </w:rPr>
        <w:t>CONTRATADA</w:t>
      </w:r>
      <w:r>
        <w:rPr>
          <w:rFonts w:ascii="Book Antiqua" w:eastAsia="Book Antiqua" w:hAnsi="Book Antiqua"/>
          <w:sz w:val="22"/>
        </w:rPr>
        <w:t xml:space="preserve"> será responsável por eventuais danos causados </w:t>
      </w:r>
      <w:r w:rsidRPr="003522CF">
        <w:rPr>
          <w:rFonts w:ascii="Book Antiqua" w:eastAsia="Book Antiqua" w:hAnsi="Book Antiqua" w:cs="Arial"/>
          <w:sz w:val="22"/>
          <w:szCs w:val="22"/>
        </w:rPr>
        <w:t>na execução dos serviços</w:t>
      </w:r>
      <w:r>
        <w:rPr>
          <w:rFonts w:ascii="Book Antiqua" w:eastAsia="Book Antiqua" w:hAnsi="Book Antiqua"/>
          <w:sz w:val="22"/>
        </w:rPr>
        <w:t>, provenientes de negligência, imperícia e/ou imprudência praticados por seus empregados, obrigando-se a substituí-los, ou a indenizar a Administração do prejuízo causado.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95372B" w:rsidRDefault="0095372B" w:rsidP="009537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eastAsia="Book Antiqua" w:hAnsi="Book Antiqua"/>
          <w:sz w:val="22"/>
        </w:rPr>
      </w:pPr>
      <w:r>
        <w:rPr>
          <w:rFonts w:ascii="Book Antiqua" w:eastAsia="Book Antiqua" w:hAnsi="Book Antiqua"/>
          <w:sz w:val="22"/>
        </w:rPr>
        <w:t>13.4 Os valores poderão ser reajustados a cada 12 (doze) meses, pelo IGP-DI, ou por outro que venha a substituí-lo.</w:t>
      </w:r>
    </w:p>
    <w:p w:rsidR="00D31EB8" w:rsidRDefault="00D31EB8" w:rsidP="009537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9C3CDD">
        <w:rPr>
          <w:rFonts w:ascii="Book Antiqua" w:hAnsi="Book Antiqua"/>
          <w:b/>
          <w:sz w:val="22"/>
          <w:szCs w:val="22"/>
          <w:lang w:val="pt-BR"/>
        </w:rPr>
        <w:t>14. DA FORMA DE PAGAMENTO E DA DOTAÇÃO ORÇAMENTÁRIA</w:t>
      </w:r>
    </w:p>
    <w:p w:rsidR="00DB6641" w:rsidRPr="0023089E" w:rsidRDefault="00DB6641" w:rsidP="00DB664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.1 O pagamento será </w:t>
      </w:r>
      <w:r w:rsidRPr="0023089E">
        <w:rPr>
          <w:rFonts w:ascii="Book Antiqua" w:eastAsia="Book Antiqua" w:hAnsi="Book Antiqua" w:cs="Arial"/>
          <w:sz w:val="22"/>
          <w:szCs w:val="22"/>
        </w:rPr>
        <w:t xml:space="preserve">efetuado </w:t>
      </w:r>
      <w:r w:rsidRPr="0023089E">
        <w:rPr>
          <w:rFonts w:ascii="Book Antiqua" w:eastAsia="Book Antiqua" w:hAnsi="Book Antiqua" w:cs="Arial"/>
          <w:i/>
          <w:sz w:val="22"/>
          <w:szCs w:val="22"/>
        </w:rPr>
        <w:t>em</w:t>
      </w:r>
      <w:r w:rsidR="0023089E" w:rsidRPr="0023089E">
        <w:rPr>
          <w:rFonts w:ascii="Book Antiqua" w:eastAsia="Book Antiqua" w:hAnsi="Book Antiqua" w:cs="Arial"/>
          <w:i/>
          <w:sz w:val="22"/>
          <w:szCs w:val="22"/>
        </w:rPr>
        <w:t xml:space="preserve"> </w:t>
      </w:r>
      <w:r w:rsidR="0023089E" w:rsidRPr="0023089E">
        <w:rPr>
          <w:rFonts w:ascii="Book Antiqua" w:hAnsi="Book Antiqua"/>
          <w:i/>
          <w:sz w:val="22"/>
          <w:szCs w:val="22"/>
        </w:rPr>
        <w:t>até o 15º (décimo quinto) dia do mês subsequente</w:t>
      </w:r>
      <w:r w:rsidRPr="0023089E">
        <w:rPr>
          <w:rFonts w:ascii="Book Antiqua" w:eastAsia="Book Antiqua" w:hAnsi="Book Antiqua" w:cs="Arial"/>
          <w:sz w:val="22"/>
          <w:szCs w:val="22"/>
          <w:shd w:val="clear" w:color="auto" w:fill="FFFFFF"/>
        </w:rPr>
        <w:t xml:space="preserve">, contados a partir do recebimento </w:t>
      </w:r>
      <w:r w:rsidRPr="0023089E">
        <w:rPr>
          <w:rFonts w:ascii="Book Antiqua" w:eastAsia="Book Antiqua" w:hAnsi="Book Antiqua" w:cs="Arial"/>
          <w:sz w:val="22"/>
          <w:szCs w:val="22"/>
          <w:shd w:val="clear" w:color="auto" w:fill="FFFFFF"/>
          <w:lang w:val="pt-BR"/>
        </w:rPr>
        <w:t>definitivo</w:t>
      </w:r>
      <w:r w:rsidRPr="0023089E">
        <w:rPr>
          <w:rFonts w:ascii="Book Antiqua" w:eastAsia="Book Antiqua" w:hAnsi="Book Antiqua" w:cs="Arial"/>
          <w:sz w:val="22"/>
          <w:szCs w:val="22"/>
          <w:shd w:val="clear" w:color="auto" w:fill="FFFFFF"/>
        </w:rPr>
        <w:t xml:space="preserve"> do serviço, mediante a apresentação da Nota Fiscal/fatura devidame</w:t>
      </w:r>
      <w:r w:rsidR="00CD0E0D" w:rsidRPr="0023089E">
        <w:rPr>
          <w:rFonts w:ascii="Book Antiqua" w:eastAsia="Book Antiqua" w:hAnsi="Book Antiqua" w:cs="Arial"/>
          <w:sz w:val="22"/>
          <w:szCs w:val="22"/>
        </w:rPr>
        <w:t>nte atestada pela</w:t>
      </w:r>
      <w:r w:rsidRPr="0023089E">
        <w:rPr>
          <w:rFonts w:ascii="Book Antiqua" w:eastAsia="Book Antiqua" w:hAnsi="Book Antiqua" w:cs="Arial"/>
          <w:sz w:val="22"/>
          <w:szCs w:val="22"/>
        </w:rPr>
        <w:t xml:space="preserve"> </w:t>
      </w:r>
      <w:r w:rsidR="00CD0E0D" w:rsidRPr="0023089E">
        <w:rPr>
          <w:rFonts w:ascii="Book Antiqua" w:eastAsia="Book Antiqua" w:hAnsi="Book Antiqua" w:cs="Arial"/>
          <w:sz w:val="22"/>
          <w:szCs w:val="22"/>
        </w:rPr>
        <w:t xml:space="preserve">Secretaria Municipal </w:t>
      </w:r>
      <w:r w:rsidR="0023089E">
        <w:rPr>
          <w:rFonts w:ascii="Book Antiqua" w:eastAsia="Book Antiqua" w:hAnsi="Book Antiqua" w:cs="Arial"/>
          <w:sz w:val="22"/>
          <w:szCs w:val="22"/>
        </w:rPr>
        <w:t>da Fazenda e Gestão Administrativa</w:t>
      </w:r>
      <w:r w:rsidR="00CD0E0D" w:rsidRPr="0023089E">
        <w:rPr>
          <w:rFonts w:ascii="Book Antiqua" w:eastAsia="Book Antiqua" w:hAnsi="Book Antiqua" w:cs="Arial"/>
          <w:sz w:val="22"/>
          <w:szCs w:val="22"/>
        </w:rPr>
        <w:t>.</w:t>
      </w:r>
      <w:r w:rsidRPr="0023089E">
        <w:rPr>
          <w:rFonts w:ascii="Book Antiqua" w:eastAsia="Book Antiqua" w:hAnsi="Book Antiqua" w:cs="Arial"/>
          <w:sz w:val="22"/>
          <w:szCs w:val="22"/>
        </w:rPr>
        <w:t xml:space="preserve"> </w:t>
      </w:r>
    </w:p>
    <w:p w:rsidR="00DB6641" w:rsidRPr="00430317" w:rsidRDefault="00DB6641" w:rsidP="00DB664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23089E">
        <w:rPr>
          <w:rFonts w:ascii="Book Antiqua" w:eastAsia="Book Antiqua" w:hAnsi="Book Antiqua" w:cs="Arial"/>
          <w:sz w:val="22"/>
          <w:szCs w:val="22"/>
        </w:rPr>
        <w:t>14.2 Para fazer jus ao pagamento, a empresa</w:t>
      </w:r>
      <w:r w:rsidRPr="00430317">
        <w:rPr>
          <w:rFonts w:ascii="Book Antiqua" w:eastAsia="Book Antiqua" w:hAnsi="Book Antiqua" w:cs="Arial"/>
          <w:sz w:val="22"/>
          <w:szCs w:val="22"/>
        </w:rPr>
        <w:t xml:space="preserve"> deverá apresentar, juntamente com o documento de cobrança, prova de regularidade perante o Instituto Nacional do Seguro Social – INSS e perante o FGTS.</w:t>
      </w:r>
    </w:p>
    <w:p w:rsidR="00DB6641" w:rsidRPr="00430317" w:rsidRDefault="00DB6641" w:rsidP="00DB664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DB6641" w:rsidRPr="00430317" w:rsidRDefault="00DB6641" w:rsidP="00DB664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lastRenderedPageBreak/>
        <w:t>14</w:t>
      </w:r>
      <w:r w:rsidRPr="00430317">
        <w:rPr>
          <w:rFonts w:ascii="Book Antiqua" w:eastAsia="Book Antiqua" w:hAnsi="Book Antiqua" w:cs="Arial"/>
          <w:sz w:val="22"/>
          <w:szCs w:val="22"/>
        </w:rPr>
        <w:t>.4 Não haverá, sob hipótese alguma, pagamento antecipado.</w:t>
      </w:r>
    </w:p>
    <w:p w:rsidR="00DB6641" w:rsidRDefault="00DB6641" w:rsidP="00DB6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DB6641" w:rsidRDefault="00DB6641" w:rsidP="00DB6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14</w:t>
      </w:r>
      <w:r w:rsidRPr="00F8255D">
        <w:rPr>
          <w:rFonts w:ascii="Book Antiqua" w:eastAsia="Book Antiqua" w:hAnsi="Book Antiqua" w:cs="Arial"/>
          <w:sz w:val="22"/>
          <w:szCs w:val="22"/>
          <w:shd w:val="clear" w:color="auto" w:fill="FFFFFF"/>
        </w:rPr>
        <w:t xml:space="preserve">.6 As despesas decorrentes de aquisição dos objetos desta licitação correrão à conta dos recursos especificados no orçamento do Município e </w:t>
      </w:r>
      <w:r w:rsidR="00CD0E0D">
        <w:rPr>
          <w:rFonts w:ascii="Book Antiqua" w:eastAsia="Book Antiqua" w:hAnsi="Book Antiqua" w:cs="Arial"/>
          <w:sz w:val="22"/>
          <w:szCs w:val="22"/>
          <w:shd w:val="clear" w:color="auto" w:fill="FFFFFF"/>
        </w:rPr>
        <w:t xml:space="preserve">na </w:t>
      </w:r>
      <w:r w:rsidR="0023089E" w:rsidRPr="0023089E">
        <w:rPr>
          <w:rFonts w:ascii="Book Antiqua" w:eastAsia="Book Antiqua" w:hAnsi="Book Antiqua" w:cs="Arial"/>
          <w:sz w:val="22"/>
          <w:szCs w:val="22"/>
        </w:rPr>
        <w:t xml:space="preserve">Secretaria Municipal </w:t>
      </w:r>
      <w:r w:rsidR="0023089E">
        <w:rPr>
          <w:rFonts w:ascii="Book Antiqua" w:eastAsia="Book Antiqua" w:hAnsi="Book Antiqua" w:cs="Arial"/>
          <w:sz w:val="22"/>
          <w:szCs w:val="22"/>
        </w:rPr>
        <w:t>da Fazenda e Gestão Administrativa</w:t>
      </w:r>
      <w:r w:rsidRPr="00F8255D">
        <w:rPr>
          <w:rFonts w:ascii="Book Antiqua" w:eastAsia="Book Antiqua" w:hAnsi="Book Antiqua" w:cs="Arial"/>
          <w:sz w:val="22"/>
          <w:szCs w:val="22"/>
          <w:shd w:val="clear" w:color="auto" w:fill="FFFFFF"/>
        </w:rPr>
        <w:t>, existentes na(s) seguinte(s) dotações:</w:t>
      </w:r>
    </w:p>
    <w:p w:rsidR="0023089E" w:rsidRDefault="0023089E" w:rsidP="00DB66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DB6641" w:rsidRPr="007C2218" w:rsidRDefault="0023089E" w:rsidP="00DB6641">
      <w:pPr>
        <w:jc w:val="right"/>
        <w:rPr>
          <w:rFonts w:ascii="Book Antiqua" w:hAnsi="Book Antiqua"/>
          <w:i/>
          <w:sz w:val="22"/>
          <w:szCs w:val="22"/>
          <w:lang w:val="pt-BR"/>
        </w:rPr>
      </w:pPr>
      <w:r w:rsidRPr="007C2218">
        <w:rPr>
          <w:rFonts w:ascii="Book Antiqua" w:eastAsia="Book Antiqua" w:hAnsi="Book Antiqua" w:cs="Arial"/>
          <w:sz w:val="22"/>
          <w:szCs w:val="22"/>
        </w:rPr>
        <w:t>Secretaria Municipal da Fazenda e Gestão Administrativa</w:t>
      </w:r>
    </w:p>
    <w:p w:rsidR="00DB6641" w:rsidRPr="003C561E" w:rsidRDefault="00CD0E0D" w:rsidP="00DB6641">
      <w:pPr>
        <w:jc w:val="right"/>
        <w:rPr>
          <w:rFonts w:ascii="Book Antiqua" w:hAnsi="Book Antiqua"/>
          <w:b/>
          <w:i/>
          <w:sz w:val="22"/>
          <w:szCs w:val="22"/>
          <w:lang w:val="pt-BR"/>
        </w:rPr>
      </w:pPr>
      <w:r w:rsidRPr="007C2218">
        <w:rPr>
          <w:rFonts w:ascii="Book Antiqua" w:hAnsi="Book Antiqua"/>
          <w:b/>
          <w:i/>
          <w:sz w:val="22"/>
          <w:szCs w:val="22"/>
          <w:lang w:val="pt-BR"/>
        </w:rPr>
        <w:t xml:space="preserve">Dotação Orçamentária nº </w:t>
      </w:r>
      <w:r w:rsidR="007C2218" w:rsidRPr="007C2218">
        <w:rPr>
          <w:rFonts w:ascii="Book Antiqua" w:hAnsi="Book Antiqua"/>
          <w:b/>
          <w:i/>
          <w:sz w:val="22"/>
          <w:szCs w:val="22"/>
          <w:lang w:val="pt-BR"/>
        </w:rPr>
        <w:t>37/2020;</w:t>
      </w:r>
    </w:p>
    <w:p w:rsidR="0095372B" w:rsidRPr="00B57EEA" w:rsidRDefault="0095372B" w:rsidP="0095372B">
      <w:pPr>
        <w:jc w:val="both"/>
        <w:rPr>
          <w:rFonts w:ascii="Book Antiqua" w:hAnsi="Book Antiqua"/>
          <w:sz w:val="22"/>
          <w:szCs w:val="22"/>
          <w:lang w:val="pt-BR"/>
        </w:rPr>
      </w:pPr>
      <w:r>
        <w:rPr>
          <w:rFonts w:ascii="Book Antiqua" w:hAnsi="Book Antiqua"/>
          <w:b/>
          <w:sz w:val="22"/>
          <w:szCs w:val="22"/>
          <w:lang w:val="pt-BR"/>
        </w:rPr>
        <w:t>15</w:t>
      </w:r>
      <w:r w:rsidRPr="00B57EEA">
        <w:rPr>
          <w:rFonts w:ascii="Book Antiqua" w:hAnsi="Book Antiqua"/>
          <w:b/>
          <w:sz w:val="22"/>
          <w:szCs w:val="22"/>
          <w:lang w:val="pt-BR"/>
        </w:rPr>
        <w:t>. ALTERAÇÃO SUBJETIVA</w:t>
      </w:r>
    </w:p>
    <w:p w:rsidR="0095372B" w:rsidRDefault="0095372B" w:rsidP="0095372B">
      <w:pPr>
        <w:jc w:val="both"/>
        <w:rPr>
          <w:rFonts w:ascii="Book Antiqua" w:hAnsi="Book Antiqua"/>
          <w:sz w:val="22"/>
          <w:szCs w:val="22"/>
          <w:lang w:val="pt-BR"/>
        </w:rPr>
      </w:pPr>
      <w:r>
        <w:rPr>
          <w:rFonts w:ascii="Book Antiqua" w:hAnsi="Book Antiqua"/>
          <w:sz w:val="22"/>
          <w:szCs w:val="22"/>
          <w:lang w:val="pt-BR"/>
        </w:rPr>
        <w:t>15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A1A8E" w:rsidRDefault="009A1A8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95372B" w:rsidRPr="00AC026F"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16</w:t>
      </w:r>
      <w:r w:rsidR="0095372B" w:rsidRPr="00F3465A">
        <w:rPr>
          <w:rFonts w:ascii="Book Antiqua" w:hAnsi="Book Antiqua"/>
          <w:b/>
          <w:sz w:val="22"/>
          <w:szCs w:val="22"/>
          <w:lang w:val="pt-BR"/>
        </w:rPr>
        <w:t>. DAS SANÇÕES ADMINISTRATIVAS</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16</w:t>
      </w:r>
      <w:r w:rsidR="0095372B"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95372B" w:rsidRPr="00A37120">
        <w:rPr>
          <w:rFonts w:ascii="Book Antiqua" w:hAnsi="Book Antiqua" w:cs="Book Antiqua"/>
          <w:bCs/>
          <w:sz w:val="22"/>
          <w:szCs w:val="22"/>
        </w:rPr>
        <w:t>referente à Microempresa ou Empresa de Pequeno Porte, no prazo previsto no § 1º do art. 43 da Lei Complementar nº 123/2006.</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.3 Caberá aplicação da penalidade de advertência nos casos de infrações leves que não gerem prejuízo à Administração.</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sidR="0095372B">
        <w:rPr>
          <w:rFonts w:ascii="Book Antiqua" w:hAnsi="Book Antiqua" w:cs="Book Antiqua"/>
          <w:sz w:val="22"/>
          <w:szCs w:val="22"/>
        </w:rPr>
        <w:t>do Contrato</w:t>
      </w:r>
      <w:r w:rsidR="0095372B" w:rsidRPr="00A37120">
        <w:rPr>
          <w:rFonts w:ascii="Book Antiqua" w:hAnsi="Book Antiqua" w:cs="Book Antiqua"/>
          <w:sz w:val="22"/>
          <w:szCs w:val="22"/>
        </w:rPr>
        <w:t>, nas seguintes proporções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w:t>
      </w:r>
      <w:r w:rsidRPr="00A37120">
        <w:rPr>
          <w:rFonts w:ascii="Book Antiqua" w:hAnsi="Book Antiqua" w:cs="Book Antiqua"/>
          <w:sz w:val="22"/>
          <w:szCs w:val="22"/>
        </w:rPr>
        <w:lastRenderedPageBreak/>
        <w:t xml:space="preserve">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.6 Em todo caso a licitante terá direito ao contraditório e ampla defesa.</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95372B" w:rsidRPr="00A37120"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 xml:space="preserve">.10 </w:t>
      </w:r>
      <w:r w:rsidR="0095372B"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95372B">
        <w:rPr>
          <w:rFonts w:ascii="Book Antiqua" w:hAnsi="Book Antiqua" w:cs="Book Antiqua"/>
          <w:bCs/>
          <w:sz w:val="22"/>
          <w:szCs w:val="22"/>
        </w:rPr>
        <w:t>serviços</w:t>
      </w:r>
      <w:r w:rsidR="0095372B" w:rsidRPr="00A37120">
        <w:rPr>
          <w:rFonts w:ascii="Book Antiqua" w:hAnsi="Book Antiqua" w:cs="Book Antiqua"/>
          <w:bCs/>
          <w:sz w:val="22"/>
          <w:szCs w:val="22"/>
        </w:rPr>
        <w:t xml:space="preserve"> do presente Edital.</w:t>
      </w:r>
    </w:p>
    <w:p w:rsidR="0095372B"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95372B"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5372B" w:rsidRPr="006617C5"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Pr>
          <w:rFonts w:ascii="Book Antiqua" w:eastAsia="Book Antiqua" w:hAnsi="Book Antiqua"/>
          <w:b/>
          <w:sz w:val="22"/>
          <w:lang w:val="pt-BR"/>
        </w:rPr>
        <w:t>17</w:t>
      </w:r>
      <w:r w:rsidR="0095372B">
        <w:rPr>
          <w:rFonts w:ascii="Book Antiqua" w:eastAsia="Book Antiqua" w:hAnsi="Book Antiqua"/>
          <w:b/>
          <w:sz w:val="22"/>
          <w:lang w:val="pt-BR"/>
        </w:rPr>
        <w:t>.</w:t>
      </w:r>
      <w:r w:rsidR="0095372B" w:rsidRPr="006617C5">
        <w:rPr>
          <w:rFonts w:ascii="Book Antiqua" w:eastAsia="Book Antiqua" w:hAnsi="Book Antiqua"/>
          <w:b/>
          <w:sz w:val="22"/>
          <w:lang w:val="pt-BR"/>
        </w:rPr>
        <w:t xml:space="preserve"> DAS DISPOSIÇÕES FINAIS</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95372B" w:rsidRPr="003034C3" w:rsidRDefault="005A6D8F"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lastRenderedPageBreak/>
        <w:t>17</w:t>
      </w:r>
      <w:r w:rsidR="0095372B"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.10 A participação da proponente nesta licitação implica a aceitação de todos os termos deste Edital.</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0095372B" w:rsidRPr="003034C3">
        <w:rPr>
          <w:rFonts w:ascii="Book Antiqua" w:eastAsia="Book Antiqua" w:hAnsi="Book Antiqua"/>
          <w:b/>
          <w:sz w:val="22"/>
          <w:szCs w:val="22"/>
        </w:rPr>
        <w:t>automaticamente transferida</w:t>
      </w:r>
      <w:r w:rsidR="0095372B"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D4488B" w:rsidRPr="004771AC" w:rsidRDefault="005A6D8F"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17</w:t>
      </w:r>
      <w:r w:rsidR="00D4488B">
        <w:rPr>
          <w:rFonts w:ascii="Book Antiqua" w:eastAsia="Book Antiqua" w:hAnsi="Book Antiqua"/>
          <w:sz w:val="22"/>
          <w:szCs w:val="22"/>
          <w:shd w:val="clear" w:color="auto" w:fill="FFFFFF"/>
          <w:lang w:val="pt-BR"/>
        </w:rPr>
        <w:t xml:space="preserve">.12 </w:t>
      </w:r>
      <w:r w:rsidR="00D4488B"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00D4488B" w:rsidRPr="004771AC">
        <w:rPr>
          <w:rFonts w:ascii="Book Antiqua" w:eastAsia="Book Antiqua" w:hAnsi="Book Antiqua"/>
          <w:b/>
          <w:sz w:val="22"/>
          <w:szCs w:val="22"/>
          <w:shd w:val="clear" w:color="auto" w:fill="FFFFFF"/>
        </w:rPr>
        <w:t>até 03 (três) dias úteis</w:t>
      </w:r>
      <w:r w:rsidR="00D4488B"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00D4488B" w:rsidRPr="004771AC">
          <w:rPr>
            <w:rStyle w:val="Hyperlink"/>
            <w:rFonts w:ascii="Book Antiqua" w:eastAsia="Book Antiqua" w:hAnsi="Book Antiqua"/>
            <w:sz w:val="22"/>
            <w:szCs w:val="22"/>
            <w:shd w:val="clear" w:color="auto" w:fill="FFFFFF"/>
          </w:rPr>
          <w:t>pregao@gaspar.sc.gov.br</w:t>
        </w:r>
      </w:hyperlink>
      <w:r w:rsidR="00D4488B" w:rsidRPr="004771AC">
        <w:rPr>
          <w:rFonts w:ascii="Book Antiqua" w:eastAsia="Book Antiqua" w:hAnsi="Book Antiqua"/>
          <w:sz w:val="22"/>
          <w:szCs w:val="22"/>
          <w:shd w:val="clear" w:color="auto" w:fill="FFFFFF"/>
        </w:rPr>
        <w:t xml:space="preserve">, </w:t>
      </w:r>
      <w:r w:rsidR="00D4488B" w:rsidRPr="004771AC">
        <w:rPr>
          <w:rFonts w:ascii="Book Antiqua" w:hAnsi="Book Antiqua"/>
          <w:sz w:val="22"/>
          <w:szCs w:val="22"/>
        </w:rPr>
        <w:t>devendo ser mencionado no assunto do e-mail o número do Processo Licitatório e o número do Pregão Presencial.</w:t>
      </w:r>
    </w:p>
    <w:p w:rsidR="0095372B" w:rsidRPr="003034C3" w:rsidRDefault="005A6D8F"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17</w:t>
      </w:r>
      <w:r w:rsidR="00D4488B">
        <w:rPr>
          <w:rFonts w:ascii="Book Antiqua" w:hAnsi="Book Antiqua"/>
          <w:sz w:val="22"/>
          <w:szCs w:val="22"/>
        </w:rPr>
        <w:t xml:space="preserve">.12.1 </w:t>
      </w:r>
      <w:r w:rsidR="00D4488B"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w:t>
      </w:r>
      <w:r w:rsidR="00DB69EB">
        <w:rPr>
          <w:rFonts w:ascii="Book Antiqua" w:eastAsia="Book Antiqua" w:hAnsi="Book Antiqua"/>
          <w:sz w:val="22"/>
          <w:szCs w:val="22"/>
          <w:shd w:val="clear" w:color="auto" w:fill="FFFFFF"/>
        </w:rPr>
        <w:t>.12.</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95372B" w:rsidRPr="003034C3" w:rsidRDefault="005A6D8F"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95372B" w:rsidRPr="003034C3"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eastAsia="Book Antiqua" w:hAnsi="Book Antiqua"/>
          <w:sz w:val="22"/>
          <w:szCs w:val="22"/>
        </w:rPr>
        <w:t>17</w:t>
      </w:r>
      <w:r w:rsidR="0095372B"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23089E" w:rsidRDefault="0023089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95372B" w:rsidRPr="000D5926" w:rsidRDefault="005A6D8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Pr>
          <w:rFonts w:ascii="Book Antiqua" w:hAnsi="Book Antiqua"/>
          <w:sz w:val="22"/>
          <w:szCs w:val="22"/>
          <w:lang w:val="pt-BR"/>
        </w:rPr>
        <w:t>17</w:t>
      </w:r>
      <w:r w:rsidR="0095372B" w:rsidRPr="000D5926">
        <w:rPr>
          <w:rFonts w:ascii="Book Antiqua" w:hAnsi="Book Antiqua"/>
          <w:sz w:val="22"/>
          <w:szCs w:val="22"/>
          <w:lang w:val="pt-BR"/>
        </w:rPr>
        <w:t>.1</w:t>
      </w:r>
      <w:r w:rsidR="0095372B">
        <w:rPr>
          <w:rFonts w:ascii="Book Antiqua" w:hAnsi="Book Antiqua"/>
          <w:sz w:val="22"/>
          <w:szCs w:val="22"/>
          <w:lang w:val="pt-BR"/>
        </w:rPr>
        <w:t>6</w:t>
      </w:r>
      <w:r w:rsidR="0095372B" w:rsidRPr="000D5926">
        <w:rPr>
          <w:rFonts w:ascii="Book Antiqua" w:hAnsi="Book Antiqua"/>
          <w:sz w:val="22"/>
          <w:szCs w:val="22"/>
          <w:lang w:val="pt-BR"/>
        </w:rPr>
        <w:t xml:space="preserve"> </w:t>
      </w:r>
      <w:r w:rsidR="0095372B" w:rsidRPr="00CD0E0D">
        <w:rPr>
          <w:rFonts w:ascii="Book Antiqua" w:hAnsi="Book Antiqua"/>
          <w:sz w:val="22"/>
          <w:szCs w:val="22"/>
          <w:u w:val="single"/>
          <w:lang w:val="pt-BR"/>
        </w:rPr>
        <w:t>São partes integrantes deste Edital</w:t>
      </w:r>
      <w:r w:rsidR="0095372B" w:rsidRPr="000D5926">
        <w:rPr>
          <w:rFonts w:ascii="Book Antiqua" w:hAnsi="Book Antiqua"/>
          <w:sz w:val="22"/>
          <w:szCs w:val="22"/>
          <w:lang w:val="pt-BR"/>
        </w:rPr>
        <w:t>:</w:t>
      </w:r>
    </w:p>
    <w:p w:rsidR="0095372B"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Pr>
          <w:rFonts w:ascii="Book Antiqua" w:eastAsia="Book Antiqua" w:hAnsi="Book Antiqua"/>
          <w:sz w:val="22"/>
          <w:lang w:val="pt-BR"/>
        </w:rPr>
        <w:t>–</w:t>
      </w:r>
      <w:r w:rsidRPr="00243A51">
        <w:rPr>
          <w:rFonts w:ascii="Book Antiqua" w:eastAsia="Book Antiqua" w:hAnsi="Book Antiqua"/>
          <w:sz w:val="22"/>
          <w:lang w:val="pt-BR"/>
        </w:rPr>
        <w:t xml:space="preserve"> </w:t>
      </w:r>
      <w:r>
        <w:rPr>
          <w:rFonts w:ascii="Book Antiqua" w:eastAsia="Book Antiqua" w:hAnsi="Book Antiqua"/>
          <w:sz w:val="22"/>
          <w:lang w:val="pt-BR"/>
        </w:rPr>
        <w:t>Termo de Referência</w:t>
      </w:r>
      <w:r w:rsidRPr="00243A51">
        <w:rPr>
          <w:rFonts w:ascii="Book Antiqua" w:eastAsia="Book Antiqua" w:hAnsi="Book Antiqua"/>
          <w:sz w:val="22"/>
          <w:lang w:val="pt-BR"/>
        </w:rPr>
        <w:t>;</w:t>
      </w:r>
    </w:p>
    <w:p w:rsidR="0095372B" w:rsidRPr="00602EA3" w:rsidRDefault="0095372B" w:rsidP="009537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Pr="00243A51">
        <w:rPr>
          <w:rFonts w:ascii="Book Antiqua" w:eastAsia="Book Antiqua" w:hAnsi="Book Antiqua"/>
          <w:sz w:val="22"/>
          <w:lang w:val="pt-BR"/>
        </w:rPr>
        <w:t>Proposta de Preços</w:t>
      </w:r>
      <w:r w:rsidRPr="00243A51">
        <w:rPr>
          <w:rFonts w:ascii="Book Antiqua" w:eastAsia="Book Antiqua" w:hAnsi="Book Antiqua"/>
          <w:sz w:val="22"/>
          <w:shd w:val="clear" w:color="auto" w:fill="FFFFFF"/>
          <w:lang w:val="pt-BR"/>
        </w:rPr>
        <w:t>;</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Pr="00243A51">
        <w:rPr>
          <w:rFonts w:ascii="Book Antiqua" w:eastAsia="Book Antiqua" w:hAnsi="Book Antiqua"/>
          <w:sz w:val="22"/>
          <w:lang w:val="pt-BR"/>
        </w:rPr>
        <w:t>) Anexo I</w:t>
      </w:r>
      <w:r>
        <w:rPr>
          <w:rFonts w:ascii="Book Antiqua" w:eastAsia="Book Antiqua" w:hAnsi="Book Antiqua"/>
          <w:sz w:val="22"/>
          <w:lang w:val="pt-BR"/>
        </w:rPr>
        <w:t>II</w:t>
      </w:r>
      <w:r w:rsidRPr="00243A51">
        <w:rPr>
          <w:rFonts w:ascii="Book Antiqua" w:eastAsia="Book Antiqua" w:hAnsi="Book Antiqua"/>
          <w:sz w:val="22"/>
          <w:lang w:val="pt-BR"/>
        </w:rPr>
        <w:t xml:space="preserve"> - Minuta d</w:t>
      </w:r>
      <w:r>
        <w:rPr>
          <w:rFonts w:ascii="Book Antiqua" w:eastAsia="Book Antiqua" w:hAnsi="Book Antiqua"/>
          <w:sz w:val="22"/>
          <w:lang w:val="pt-BR"/>
        </w:rPr>
        <w:t>o</w:t>
      </w:r>
      <w:r w:rsidRPr="00243A51">
        <w:rPr>
          <w:rFonts w:ascii="Book Antiqua" w:eastAsia="Book Antiqua" w:hAnsi="Book Antiqua"/>
          <w:sz w:val="22"/>
          <w:lang w:val="pt-BR"/>
        </w:rPr>
        <w:t xml:space="preserve"> Contrato;</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Pr="00243A51">
        <w:rPr>
          <w:rFonts w:ascii="Book Antiqua" w:eastAsia="Book Antiqua" w:hAnsi="Book Antiqua"/>
          <w:sz w:val="22"/>
          <w:lang w:val="pt-BR"/>
        </w:rPr>
        <w:t xml:space="preserve">) Anexo </w:t>
      </w:r>
      <w:r>
        <w:rPr>
          <w:rFonts w:ascii="Book Antiqua" w:eastAsia="Book Antiqua" w:hAnsi="Book Antiqua"/>
          <w:sz w:val="22"/>
          <w:lang w:val="pt-BR"/>
        </w:rPr>
        <w:t>I</w:t>
      </w:r>
      <w:r w:rsidRPr="00243A51">
        <w:rPr>
          <w:rFonts w:ascii="Book Antiqua" w:eastAsia="Book Antiqua" w:hAnsi="Book Antiqua"/>
          <w:sz w:val="22"/>
          <w:lang w:val="pt-BR"/>
        </w:rPr>
        <w:t>V - Modelos/Declarações</w:t>
      </w:r>
      <w:r>
        <w:rPr>
          <w:rFonts w:ascii="Book Antiqua" w:eastAsia="Book Antiqua" w:hAnsi="Book Antiqua"/>
          <w:sz w:val="22"/>
          <w:lang w:val="pt-BR"/>
        </w:rPr>
        <w:t>.</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4D63D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Responsável pela elaboração do Edital: Priscila Gonçalves (Escriturária - Matrícula nº 11.388).</w:t>
      </w:r>
    </w:p>
    <w:p w:rsidR="001456EF" w:rsidRDefault="001456EF"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AB465D">
        <w:rPr>
          <w:rFonts w:ascii="Book Antiqua" w:hAnsi="Book Antiqua"/>
          <w:sz w:val="22"/>
          <w:szCs w:val="22"/>
          <w:lang w:val="pt-BR"/>
        </w:rPr>
        <w:t>13</w:t>
      </w:r>
      <w:r w:rsidRPr="00F8255D">
        <w:rPr>
          <w:rFonts w:ascii="Book Antiqua" w:hAnsi="Book Antiqua"/>
          <w:sz w:val="22"/>
          <w:szCs w:val="22"/>
          <w:lang w:val="pt-BR"/>
        </w:rPr>
        <w:t xml:space="preserve"> de </w:t>
      </w:r>
      <w:r w:rsidR="00AB465D">
        <w:rPr>
          <w:rFonts w:ascii="Book Antiqua" w:hAnsi="Book Antiqua"/>
          <w:sz w:val="22"/>
          <w:szCs w:val="22"/>
          <w:lang w:val="pt-BR"/>
        </w:rPr>
        <w:t>outubro</w:t>
      </w:r>
      <w:r w:rsidRPr="00F8255D">
        <w:rPr>
          <w:rFonts w:ascii="Book Antiqua" w:hAnsi="Book Antiqua"/>
          <w:sz w:val="22"/>
          <w:szCs w:val="22"/>
          <w:lang w:val="pt-BR"/>
        </w:rPr>
        <w:t xml:space="preserve"> de </w:t>
      </w:r>
      <w:r w:rsidR="00D4488B">
        <w:rPr>
          <w:rFonts w:ascii="Book Antiqua" w:hAnsi="Book Antiqua"/>
          <w:sz w:val="22"/>
          <w:szCs w:val="22"/>
          <w:lang w:val="pt-BR"/>
        </w:rPr>
        <w:t>2020.</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3089E" w:rsidRDefault="0023089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331B2" w:rsidRDefault="00C331B2"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331B2" w:rsidRDefault="00C331B2"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3089E" w:rsidRDefault="0023089E"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8"/>
        <w:gridCol w:w="3448"/>
        <w:gridCol w:w="3449"/>
      </w:tblGrid>
      <w:tr w:rsidR="00C331B2" w:rsidTr="00C331B2">
        <w:tc>
          <w:tcPr>
            <w:tcW w:w="3448" w:type="dxa"/>
          </w:tcPr>
          <w:p w:rsidR="00C331B2" w:rsidRPr="00C331B2" w:rsidRDefault="00C331B2" w:rsidP="00C331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r w:rsidRPr="00C331B2">
              <w:rPr>
                <w:rFonts w:ascii="Book Antiqua" w:hAnsi="Book Antiqua"/>
                <w:b/>
                <w:lang w:val="pt-BR"/>
              </w:rPr>
              <w:t>CARLOS ROBERTO PEREIRA</w:t>
            </w:r>
          </w:p>
          <w:p w:rsidR="00C331B2" w:rsidRPr="00C331B2" w:rsidRDefault="00C331B2" w:rsidP="00C331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rPr>
            </w:pPr>
            <w:r w:rsidRPr="00C331B2">
              <w:rPr>
                <w:rFonts w:ascii="Book Antiqua" w:hAnsi="Book Antiqua"/>
                <w:lang w:val="pt-BR"/>
              </w:rPr>
              <w:t xml:space="preserve">Secretário Municipal da Fazenda e Gestão Administrativa </w:t>
            </w:r>
          </w:p>
        </w:tc>
        <w:tc>
          <w:tcPr>
            <w:tcW w:w="3448" w:type="dxa"/>
          </w:tcPr>
          <w:p w:rsidR="00C331B2" w:rsidRPr="00C331B2" w:rsidRDefault="00C331B2" w:rsidP="00C331B2">
            <w:pPr>
              <w:widowControl w:val="0"/>
              <w:autoSpaceDE w:val="0"/>
              <w:autoSpaceDN w:val="0"/>
              <w:adjustRightInd w:val="0"/>
              <w:jc w:val="center"/>
              <w:rPr>
                <w:rFonts w:ascii="Book Antiqua" w:eastAsia="Courier New" w:hAnsi="Book Antiqua"/>
                <w:b/>
                <w:color w:val="000000" w:themeColor="text1"/>
              </w:rPr>
            </w:pPr>
            <w:r w:rsidRPr="00C331B2">
              <w:rPr>
                <w:rFonts w:ascii="Book Antiqua" w:eastAsia="Courier New" w:hAnsi="Book Antiqua" w:cs="Book Antiqua"/>
                <w:b/>
                <w:color w:val="000000" w:themeColor="text1"/>
              </w:rPr>
              <w:t>DENIS EDUARDO ESTEVÃO</w:t>
            </w:r>
          </w:p>
          <w:p w:rsidR="00C331B2" w:rsidRPr="00C331B2" w:rsidRDefault="00C331B2" w:rsidP="00C331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C331B2">
              <w:rPr>
                <w:rFonts w:ascii="Book Antiqua" w:eastAsia="Courier New" w:hAnsi="Book Antiqua" w:cs="Book Antiqua"/>
                <w:color w:val="000000" w:themeColor="text1"/>
              </w:rPr>
              <w:t>Diretor-Presidente da</w:t>
            </w:r>
          </w:p>
          <w:p w:rsidR="00C331B2" w:rsidRDefault="00C331B2" w:rsidP="00C331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331B2">
              <w:rPr>
                <w:rFonts w:ascii="Book Antiqua" w:eastAsia="Courier New" w:hAnsi="Book Antiqua" w:cs="Book Antiqua"/>
                <w:color w:val="000000" w:themeColor="text1"/>
              </w:rPr>
              <w:t>Fundação Municipal de Esportes e Lazer</w:t>
            </w:r>
          </w:p>
        </w:tc>
        <w:tc>
          <w:tcPr>
            <w:tcW w:w="3449" w:type="dxa"/>
          </w:tcPr>
          <w:p w:rsidR="00C331B2" w:rsidRPr="00C331B2" w:rsidRDefault="00C331B2" w:rsidP="00C331B2">
            <w:pPr>
              <w:widowControl w:val="0"/>
              <w:autoSpaceDE w:val="0"/>
              <w:autoSpaceDN w:val="0"/>
              <w:adjustRightInd w:val="0"/>
              <w:jc w:val="center"/>
              <w:rPr>
                <w:rFonts w:ascii="Book Antiqua" w:eastAsia="Courier New" w:hAnsi="Book Antiqua"/>
                <w:b/>
                <w:color w:val="000000" w:themeColor="text1"/>
              </w:rPr>
            </w:pPr>
            <w:r w:rsidRPr="00C331B2">
              <w:rPr>
                <w:rFonts w:ascii="Book Antiqua" w:eastAsia="Courier New" w:hAnsi="Book Antiqua" w:cs="Book Antiqua"/>
                <w:b/>
                <w:color w:val="000000" w:themeColor="text1"/>
              </w:rPr>
              <w:t>VANDERLEI FISTAROL</w:t>
            </w:r>
          </w:p>
          <w:p w:rsidR="00C331B2" w:rsidRDefault="00C331B2" w:rsidP="00C331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331B2">
              <w:rPr>
                <w:rFonts w:ascii="Book Antiqua" w:eastAsia="Courier New" w:hAnsi="Book Antiqua" w:cs="Book Antiqua"/>
                <w:color w:val="000000" w:themeColor="text1"/>
              </w:rPr>
              <w:t>Diretor-Presidente do SAMAE</w:t>
            </w:r>
          </w:p>
        </w:tc>
      </w:tr>
    </w:tbl>
    <w:p w:rsidR="00AB465D" w:rsidRDefault="00AB465D"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73E26" w:rsidRPr="0017039A" w:rsidRDefault="00373E26" w:rsidP="00C331B2">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7063E6">
        <w:rPr>
          <w:rFonts w:ascii="Book Antiqua" w:eastAsia="Book Antiqua" w:hAnsi="Book Antiqua"/>
          <w:color w:val="000000"/>
          <w:sz w:val="36"/>
          <w:szCs w:val="36"/>
        </w:rPr>
        <w:t>210/2020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7063E6">
        <w:rPr>
          <w:rFonts w:ascii="Book Antiqua" w:eastAsia="Book Antiqua" w:hAnsi="Book Antiqua"/>
          <w:color w:val="000000"/>
          <w:sz w:val="36"/>
          <w:szCs w:val="36"/>
          <w:lang w:val="pt-BR"/>
        </w:rPr>
        <w:t>098/2020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6A0A59" w:rsidRDefault="006A0A59" w:rsidP="005A4A75">
      <w:pPr>
        <w:jc w:val="both"/>
        <w:rPr>
          <w:rFonts w:ascii="Book Antiqua" w:hAnsi="Book Antiqua"/>
          <w:b/>
          <w:sz w:val="22"/>
          <w:szCs w:val="22"/>
          <w:lang w:val="pt-BR"/>
        </w:rPr>
      </w:pPr>
    </w:p>
    <w:p w:rsidR="0098206A" w:rsidRPr="000256CD" w:rsidRDefault="0098206A" w:rsidP="0098206A">
      <w:pPr>
        <w:jc w:val="both"/>
        <w:rPr>
          <w:rFonts w:ascii="Book Antiqua" w:hAnsi="Book Antiqua"/>
          <w:color w:val="000000" w:themeColor="text1"/>
          <w:sz w:val="22"/>
          <w:szCs w:val="22"/>
          <w:lang w:val="pt-BR"/>
        </w:rPr>
      </w:pPr>
      <w:r w:rsidRPr="000256CD">
        <w:rPr>
          <w:rFonts w:ascii="Book Antiqua" w:hAnsi="Book Antiqua"/>
          <w:b/>
          <w:color w:val="000000" w:themeColor="text1"/>
          <w:sz w:val="22"/>
          <w:szCs w:val="22"/>
          <w:lang w:val="pt-BR"/>
        </w:rPr>
        <w:t>1. DO OBJETO</w:t>
      </w:r>
    </w:p>
    <w:p w:rsidR="0098206A" w:rsidRPr="000256CD" w:rsidRDefault="0098206A" w:rsidP="0098206A">
      <w:pPr>
        <w:jc w:val="both"/>
        <w:rPr>
          <w:rFonts w:ascii="Book Antiqua" w:hAnsi="Book Antiqua"/>
          <w:i/>
          <w:color w:val="000000" w:themeColor="text1"/>
          <w:sz w:val="22"/>
          <w:szCs w:val="22"/>
          <w:lang w:val="pt-BR"/>
        </w:rPr>
      </w:pPr>
      <w:proofErr w:type="gramStart"/>
      <w:r w:rsidRPr="000256CD">
        <w:rPr>
          <w:rFonts w:ascii="Book Antiqua" w:hAnsi="Book Antiqua"/>
          <w:color w:val="000000" w:themeColor="text1"/>
          <w:sz w:val="22"/>
          <w:szCs w:val="22"/>
          <w:lang w:val="pt-BR"/>
        </w:rPr>
        <w:t xml:space="preserve">1.1 </w:t>
      </w:r>
      <w:r w:rsidR="000E2E7E" w:rsidRPr="00D3444B">
        <w:rPr>
          <w:rFonts w:ascii="Book Antiqua" w:hAnsi="Book Antiqua"/>
          <w:i/>
          <w:sz w:val="22"/>
          <w:szCs w:val="22"/>
          <w:lang w:val="pt-BR"/>
        </w:rPr>
        <w:t>Contratação</w:t>
      </w:r>
      <w:proofErr w:type="gramEnd"/>
      <w:r w:rsidR="000E2E7E" w:rsidRPr="00D3444B">
        <w:rPr>
          <w:rFonts w:ascii="Book Antiqua" w:hAnsi="Book Antiqua"/>
          <w:i/>
          <w:sz w:val="22"/>
          <w:szCs w:val="22"/>
          <w:lang w:val="pt-BR"/>
        </w:rPr>
        <w:t xml:space="preserve"> de Empresa Prestadora de Serviços Especializados de Segurança e Medicina do Trabalho, Elaboração do PCMSO, Emissão de Atestados de Saúde Ocupacionais Admissionais, Demissionais, Periódicos, Troca de Função, Readaptação Funcional e Retorno ao Trabalho, Acompanhamento de Implantação de E-Social junto ao Setor de Recursos Humanos e Segurança do Trabalho, conforme prazos e condições estabelecidos pela Legislação no que se refere à Saúde e Segurança do Trabalho</w:t>
      </w:r>
      <w:r w:rsidR="006E7E7C">
        <w:rPr>
          <w:rFonts w:ascii="Book Antiqua" w:hAnsi="Book Antiqua"/>
          <w:bCs/>
          <w:i/>
          <w:sz w:val="22"/>
          <w:szCs w:val="22"/>
        </w:rPr>
        <w:t xml:space="preserve">, </w:t>
      </w:r>
      <w:r w:rsidRPr="000256CD">
        <w:rPr>
          <w:rFonts w:ascii="Book Antiqua" w:hAnsi="Book Antiqua"/>
          <w:color w:val="000000" w:themeColor="text1"/>
          <w:sz w:val="22"/>
          <w:szCs w:val="22"/>
          <w:lang w:val="pt-BR"/>
        </w:rPr>
        <w:t xml:space="preserve">conforme as características técnicas descritas na </w:t>
      </w:r>
      <w:r w:rsidRPr="000256CD">
        <w:rPr>
          <w:rFonts w:ascii="Book Antiqua" w:hAnsi="Book Antiqua"/>
          <w:i/>
          <w:color w:val="000000" w:themeColor="text1"/>
          <w:sz w:val="22"/>
          <w:szCs w:val="22"/>
          <w:lang w:val="pt-BR"/>
        </w:rPr>
        <w:t>Tabela 1:</w:t>
      </w:r>
    </w:p>
    <w:p w:rsidR="0098206A" w:rsidRPr="000256CD" w:rsidRDefault="0098206A" w:rsidP="0098206A">
      <w:pPr>
        <w:rPr>
          <w:rFonts w:ascii="Book Antiqua" w:hAnsi="Book Antiqua"/>
          <w:color w:val="000000" w:themeColor="text1"/>
          <w:sz w:val="22"/>
          <w:szCs w:val="22"/>
          <w:lang w:val="pt-BR"/>
        </w:rPr>
      </w:pPr>
    </w:p>
    <w:p w:rsidR="0098206A" w:rsidRPr="000256CD" w:rsidRDefault="0098206A" w:rsidP="0098206A">
      <w:pPr>
        <w:ind w:left="-567" w:firstLine="567"/>
        <w:jc w:val="both"/>
        <w:rPr>
          <w:rFonts w:ascii="Book Antiqua" w:hAnsi="Book Antiqua"/>
          <w:i/>
          <w:color w:val="000000" w:themeColor="text1"/>
          <w:sz w:val="22"/>
          <w:szCs w:val="22"/>
        </w:rPr>
      </w:pPr>
      <w:r w:rsidRPr="000256CD">
        <w:rPr>
          <w:rFonts w:ascii="Book Antiqua" w:hAnsi="Book Antiqua"/>
          <w:i/>
          <w:color w:val="000000" w:themeColor="text1"/>
          <w:sz w:val="22"/>
          <w:szCs w:val="22"/>
        </w:rPr>
        <w:t>Tabela 1</w:t>
      </w: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1305"/>
        <w:gridCol w:w="1388"/>
        <w:gridCol w:w="6872"/>
      </w:tblGrid>
      <w:tr w:rsidR="000E2E7E" w:rsidRPr="000E2E7E" w:rsidTr="000E2E7E">
        <w:trPr>
          <w:jc w:val="center"/>
        </w:trPr>
        <w:tc>
          <w:tcPr>
            <w:tcW w:w="779" w:type="dxa"/>
            <w:shd w:val="clear" w:color="auto" w:fill="F2F2F2" w:themeFill="background1" w:themeFillShade="F2"/>
            <w:vAlign w:val="center"/>
          </w:tcPr>
          <w:p w:rsidR="000E2E7E" w:rsidRPr="000E2E7E" w:rsidRDefault="000E2E7E" w:rsidP="000E2E7E">
            <w:pPr>
              <w:pStyle w:val="Standard"/>
              <w:snapToGrid w:val="0"/>
              <w:spacing w:line="249" w:lineRule="exact"/>
              <w:ind w:left="60"/>
              <w:jc w:val="center"/>
              <w:rPr>
                <w:rFonts w:ascii="Book Antiqua" w:hAnsi="Book Antiqua"/>
                <w:b/>
              </w:rPr>
            </w:pPr>
            <w:r w:rsidRPr="000E2E7E">
              <w:rPr>
                <w:rFonts w:ascii="Book Antiqua" w:hAnsi="Book Antiqua"/>
                <w:b/>
              </w:rPr>
              <w:t>Item</w:t>
            </w:r>
          </w:p>
        </w:tc>
        <w:tc>
          <w:tcPr>
            <w:tcW w:w="1305" w:type="dxa"/>
            <w:shd w:val="clear" w:color="auto" w:fill="F2F2F2" w:themeFill="background1" w:themeFillShade="F2"/>
            <w:vAlign w:val="center"/>
          </w:tcPr>
          <w:p w:rsidR="000E2E7E" w:rsidRPr="000E2E7E" w:rsidRDefault="000E2E7E" w:rsidP="000E2E7E">
            <w:pPr>
              <w:pStyle w:val="Standard"/>
              <w:snapToGrid w:val="0"/>
              <w:spacing w:line="249" w:lineRule="exact"/>
              <w:jc w:val="center"/>
              <w:rPr>
                <w:rFonts w:ascii="Book Antiqua" w:hAnsi="Book Antiqua"/>
                <w:b/>
              </w:rPr>
            </w:pPr>
            <w:r>
              <w:rPr>
                <w:rFonts w:ascii="Book Antiqua" w:hAnsi="Book Antiqua"/>
                <w:b/>
              </w:rPr>
              <w:t>Quantidade</w:t>
            </w:r>
          </w:p>
        </w:tc>
        <w:tc>
          <w:tcPr>
            <w:tcW w:w="1388" w:type="dxa"/>
            <w:shd w:val="clear" w:color="auto" w:fill="F2F2F2" w:themeFill="background1" w:themeFillShade="F2"/>
          </w:tcPr>
          <w:p w:rsidR="000E2E7E" w:rsidRDefault="000E2E7E" w:rsidP="00621E4A">
            <w:pPr>
              <w:pStyle w:val="Standard"/>
              <w:snapToGrid w:val="0"/>
              <w:spacing w:line="249" w:lineRule="exact"/>
              <w:jc w:val="center"/>
              <w:rPr>
                <w:rFonts w:ascii="Book Antiqua" w:hAnsi="Book Antiqua"/>
                <w:b/>
              </w:rPr>
            </w:pPr>
            <w:r w:rsidRPr="000E2E7E">
              <w:rPr>
                <w:rFonts w:ascii="Book Antiqua" w:hAnsi="Book Antiqua"/>
                <w:b/>
              </w:rPr>
              <w:t>Unidade</w:t>
            </w:r>
            <w:r>
              <w:rPr>
                <w:rFonts w:ascii="Book Antiqua" w:hAnsi="Book Antiqua"/>
                <w:b/>
              </w:rPr>
              <w:t xml:space="preserve"> de </w:t>
            </w:r>
          </w:p>
          <w:p w:rsidR="000E2E7E" w:rsidRPr="000E2E7E" w:rsidRDefault="000E2E7E" w:rsidP="00621E4A">
            <w:pPr>
              <w:pStyle w:val="Standard"/>
              <w:snapToGrid w:val="0"/>
              <w:spacing w:line="249" w:lineRule="exact"/>
              <w:jc w:val="center"/>
              <w:rPr>
                <w:rFonts w:ascii="Book Antiqua" w:hAnsi="Book Antiqua"/>
                <w:b/>
              </w:rPr>
            </w:pPr>
            <w:r>
              <w:rPr>
                <w:rFonts w:ascii="Book Antiqua" w:hAnsi="Book Antiqua"/>
                <w:b/>
              </w:rPr>
              <w:t>Medida</w:t>
            </w:r>
          </w:p>
        </w:tc>
        <w:tc>
          <w:tcPr>
            <w:tcW w:w="6872" w:type="dxa"/>
            <w:shd w:val="clear" w:color="auto" w:fill="F2F2F2" w:themeFill="background1" w:themeFillShade="F2"/>
            <w:vAlign w:val="center"/>
          </w:tcPr>
          <w:p w:rsidR="000E2E7E" w:rsidRPr="000E2E7E" w:rsidRDefault="000E2E7E" w:rsidP="000E2E7E">
            <w:pPr>
              <w:pStyle w:val="Standard"/>
              <w:snapToGrid w:val="0"/>
              <w:spacing w:line="249" w:lineRule="exact"/>
              <w:ind w:left="68"/>
              <w:jc w:val="center"/>
              <w:rPr>
                <w:rFonts w:ascii="Book Antiqua" w:hAnsi="Book Antiqua"/>
                <w:b/>
              </w:rPr>
            </w:pPr>
            <w:r w:rsidRPr="000E2E7E">
              <w:rPr>
                <w:rFonts w:ascii="Book Antiqua" w:hAnsi="Book Antiqua"/>
                <w:b/>
              </w:rPr>
              <w:t>Descrição</w:t>
            </w:r>
            <w:r>
              <w:rPr>
                <w:rFonts w:ascii="Book Antiqua" w:hAnsi="Book Antiqua"/>
                <w:b/>
              </w:rPr>
              <w:t xml:space="preserve"> dos Serviços</w:t>
            </w:r>
          </w:p>
        </w:tc>
      </w:tr>
      <w:tr w:rsidR="000E2E7E" w:rsidRPr="000E2E7E" w:rsidTr="000E2E7E">
        <w:trPr>
          <w:jc w:val="center"/>
        </w:trPr>
        <w:tc>
          <w:tcPr>
            <w:tcW w:w="779" w:type="dxa"/>
            <w:vAlign w:val="center"/>
          </w:tcPr>
          <w:p w:rsidR="000E2E7E" w:rsidRPr="000E2E7E" w:rsidRDefault="000E2E7E" w:rsidP="000E2E7E">
            <w:pPr>
              <w:pStyle w:val="Standard"/>
              <w:snapToGrid w:val="0"/>
              <w:spacing w:line="249" w:lineRule="exact"/>
              <w:ind w:left="60"/>
              <w:jc w:val="center"/>
              <w:rPr>
                <w:rFonts w:ascii="Book Antiqua" w:hAnsi="Book Antiqua"/>
                <w:sz w:val="22"/>
                <w:szCs w:val="22"/>
              </w:rPr>
            </w:pPr>
            <w:r>
              <w:rPr>
                <w:rFonts w:ascii="Book Antiqua" w:hAnsi="Book Antiqua"/>
                <w:sz w:val="22"/>
                <w:szCs w:val="22"/>
              </w:rPr>
              <w:t>0</w:t>
            </w:r>
            <w:r w:rsidRPr="000E2E7E">
              <w:rPr>
                <w:rFonts w:ascii="Book Antiqua" w:hAnsi="Book Antiqua"/>
                <w:sz w:val="22"/>
                <w:szCs w:val="22"/>
              </w:rPr>
              <w:t>1</w:t>
            </w:r>
          </w:p>
        </w:tc>
        <w:tc>
          <w:tcPr>
            <w:tcW w:w="1305" w:type="dxa"/>
            <w:vAlign w:val="center"/>
          </w:tcPr>
          <w:p w:rsidR="000E2E7E" w:rsidRPr="000E2E7E" w:rsidRDefault="000E2E7E" w:rsidP="000E2E7E">
            <w:pPr>
              <w:pStyle w:val="Standard"/>
              <w:snapToGrid w:val="0"/>
              <w:spacing w:line="249" w:lineRule="exact"/>
              <w:jc w:val="center"/>
              <w:rPr>
                <w:rFonts w:ascii="Book Antiqua" w:hAnsi="Book Antiqua"/>
                <w:sz w:val="22"/>
                <w:szCs w:val="22"/>
              </w:rPr>
            </w:pPr>
            <w:r w:rsidRPr="000E2E7E">
              <w:rPr>
                <w:rFonts w:ascii="Book Antiqua" w:hAnsi="Book Antiqua"/>
                <w:sz w:val="22"/>
                <w:szCs w:val="22"/>
              </w:rPr>
              <w:t>12</w:t>
            </w:r>
          </w:p>
        </w:tc>
        <w:tc>
          <w:tcPr>
            <w:tcW w:w="1388" w:type="dxa"/>
            <w:vAlign w:val="center"/>
          </w:tcPr>
          <w:p w:rsidR="000E2E7E" w:rsidRPr="000E2E7E" w:rsidRDefault="000E2E7E" w:rsidP="000E2E7E">
            <w:pPr>
              <w:pStyle w:val="Standard"/>
              <w:snapToGrid w:val="0"/>
              <w:spacing w:line="249" w:lineRule="exact"/>
              <w:jc w:val="center"/>
              <w:rPr>
                <w:rFonts w:ascii="Book Antiqua" w:hAnsi="Book Antiqua"/>
                <w:sz w:val="22"/>
                <w:szCs w:val="22"/>
              </w:rPr>
            </w:pPr>
            <w:r>
              <w:rPr>
                <w:rFonts w:ascii="Book Antiqua" w:hAnsi="Book Antiqua"/>
                <w:sz w:val="22"/>
                <w:szCs w:val="22"/>
              </w:rPr>
              <w:t>Mensal</w:t>
            </w:r>
          </w:p>
        </w:tc>
        <w:tc>
          <w:tcPr>
            <w:tcW w:w="6872" w:type="dxa"/>
          </w:tcPr>
          <w:p w:rsidR="000E2E7E" w:rsidRDefault="000E2E7E" w:rsidP="00621E4A">
            <w:pPr>
              <w:pStyle w:val="Standard"/>
              <w:snapToGrid w:val="0"/>
              <w:jc w:val="both"/>
              <w:rPr>
                <w:rFonts w:ascii="Book Antiqua" w:hAnsi="Book Antiqua"/>
                <w:sz w:val="22"/>
                <w:szCs w:val="22"/>
              </w:rPr>
            </w:pPr>
            <w:r w:rsidRPr="000E2E7E">
              <w:rPr>
                <w:rFonts w:ascii="Book Antiqua" w:hAnsi="Book Antiqua"/>
                <w:sz w:val="22"/>
                <w:szCs w:val="22"/>
              </w:rPr>
              <w:t>Execução do Programa de Controle Médico de Saúde Ocupacional PCMSO,</w:t>
            </w:r>
            <w:proofErr w:type="gramStart"/>
            <w:r w:rsidRPr="000E2E7E">
              <w:rPr>
                <w:rFonts w:ascii="Book Antiqua" w:hAnsi="Book Antiqua"/>
                <w:sz w:val="22"/>
                <w:szCs w:val="22"/>
              </w:rPr>
              <w:t xml:space="preserve">  </w:t>
            </w:r>
            <w:proofErr w:type="gramEnd"/>
            <w:r w:rsidRPr="000E2E7E">
              <w:rPr>
                <w:rFonts w:ascii="Book Antiqua" w:hAnsi="Book Antiqua"/>
                <w:sz w:val="22"/>
                <w:szCs w:val="22"/>
              </w:rPr>
              <w:t>alimentado  e  disponível  em sistema operacional próprio da Prefeitura Municipal  (RH). Elaboração do Relatório Anual do PCMSO, com análise do Questionário de Corlet e Absenteísmo. Manutenção do Arquivo de Prontuários.</w:t>
            </w:r>
          </w:p>
          <w:p w:rsidR="000E2E7E" w:rsidRDefault="000E2E7E" w:rsidP="00621E4A">
            <w:pPr>
              <w:pStyle w:val="Standard"/>
              <w:snapToGrid w:val="0"/>
              <w:jc w:val="both"/>
              <w:rPr>
                <w:rFonts w:ascii="Book Antiqua" w:hAnsi="Book Antiqua"/>
                <w:sz w:val="22"/>
                <w:szCs w:val="22"/>
              </w:rPr>
            </w:pPr>
          </w:p>
          <w:p w:rsidR="000E2E7E" w:rsidRPr="000E2E7E" w:rsidRDefault="000E2E7E" w:rsidP="00621E4A">
            <w:pPr>
              <w:pStyle w:val="Standard"/>
              <w:snapToGrid w:val="0"/>
              <w:jc w:val="both"/>
              <w:rPr>
                <w:rFonts w:ascii="Book Antiqua" w:hAnsi="Book Antiqua"/>
                <w:sz w:val="22"/>
                <w:szCs w:val="22"/>
              </w:rPr>
            </w:pPr>
            <w:r w:rsidRPr="000E2E7E">
              <w:rPr>
                <w:rFonts w:ascii="Book Antiqua" w:hAnsi="Book Antiqua"/>
                <w:sz w:val="22"/>
                <w:szCs w:val="22"/>
              </w:rPr>
              <w:t>Emissão de Atestados de Saúde Ocupacionais Admissionais, Demissionais, Periódicos, Troca de Função, Readaptação Funcional e Retorno ao Trabalho, Acompanhamento de Implantação de E-Social junto ao Setor de Recursos Humanos e Segurança do Trabalho, conforme prazos e condições estabelecidos pela Legislação no que se refere à Saúde e Segurança do Trabalho</w:t>
            </w:r>
            <w:r>
              <w:rPr>
                <w:rFonts w:ascii="Book Antiqua" w:hAnsi="Book Antiqua"/>
                <w:sz w:val="22"/>
                <w:szCs w:val="22"/>
              </w:rPr>
              <w:t>.</w:t>
            </w:r>
          </w:p>
          <w:p w:rsidR="000E2E7E" w:rsidRDefault="000E2E7E" w:rsidP="00621E4A">
            <w:pPr>
              <w:pStyle w:val="Standard"/>
              <w:snapToGrid w:val="0"/>
              <w:jc w:val="both"/>
              <w:rPr>
                <w:rFonts w:ascii="Book Antiqua" w:hAnsi="Book Antiqua"/>
                <w:sz w:val="22"/>
                <w:szCs w:val="22"/>
              </w:rPr>
            </w:pPr>
          </w:p>
          <w:p w:rsidR="000E2E7E" w:rsidRPr="000E2E7E" w:rsidRDefault="000E2E7E" w:rsidP="00621E4A">
            <w:pPr>
              <w:pStyle w:val="Standard"/>
              <w:snapToGrid w:val="0"/>
              <w:jc w:val="both"/>
              <w:rPr>
                <w:rFonts w:ascii="Book Antiqua" w:hAnsi="Book Antiqua"/>
                <w:b/>
                <w:i/>
                <w:sz w:val="22"/>
                <w:szCs w:val="22"/>
              </w:rPr>
            </w:pPr>
            <w:r w:rsidRPr="000E2E7E">
              <w:rPr>
                <w:rFonts w:ascii="Book Antiqua" w:hAnsi="Book Antiqua"/>
                <w:b/>
                <w:i/>
                <w:sz w:val="22"/>
                <w:szCs w:val="22"/>
              </w:rPr>
              <w:t xml:space="preserve">(Pagamento mensal/estimado em 2.000 servidores - variável) </w:t>
            </w:r>
          </w:p>
        </w:tc>
      </w:tr>
    </w:tbl>
    <w:p w:rsidR="008C6FCA" w:rsidRDefault="008C6FCA" w:rsidP="008C6FCA">
      <w:pPr>
        <w:widowControl w:val="0"/>
        <w:jc w:val="both"/>
        <w:rPr>
          <w:rFonts w:ascii="Book Antiqua" w:eastAsia="Arial" w:hAnsi="Book Antiqua"/>
          <w:sz w:val="22"/>
          <w:szCs w:val="22"/>
        </w:rPr>
      </w:pPr>
    </w:p>
    <w:p w:rsidR="006E7E7C" w:rsidRDefault="0098206A" w:rsidP="0098206A">
      <w:pPr>
        <w:jc w:val="both"/>
        <w:rPr>
          <w:rFonts w:ascii="Book Antiqua" w:hAnsi="Book Antiqua"/>
          <w:color w:val="000000" w:themeColor="text1"/>
          <w:sz w:val="22"/>
          <w:szCs w:val="22"/>
        </w:rPr>
      </w:pPr>
      <w:r w:rsidRPr="000256CD">
        <w:rPr>
          <w:rFonts w:ascii="Book Antiqua" w:hAnsi="Book Antiqua"/>
          <w:b/>
          <w:color w:val="000000" w:themeColor="text1"/>
          <w:sz w:val="22"/>
          <w:szCs w:val="22"/>
        </w:rPr>
        <w:t>2. JUSTIFICATIVA E OBJETIVO DA CONTRATAÇÃO</w:t>
      </w:r>
    </w:p>
    <w:p w:rsidR="00C37C6C" w:rsidRDefault="006E7E7C" w:rsidP="0098206A">
      <w:pPr>
        <w:jc w:val="both"/>
        <w:rPr>
          <w:rFonts w:ascii="Book Antiqua" w:hAnsi="Book Antiqua" w:cs="Book Antiqua"/>
          <w:sz w:val="22"/>
          <w:szCs w:val="22"/>
          <w:shd w:val="clear" w:color="auto" w:fill="FFFFFF"/>
        </w:rPr>
      </w:pPr>
      <w:r>
        <w:rPr>
          <w:rFonts w:ascii="Book Antiqua" w:hAnsi="Book Antiqua"/>
          <w:color w:val="000000" w:themeColor="text1"/>
          <w:sz w:val="22"/>
          <w:szCs w:val="22"/>
        </w:rPr>
        <w:t xml:space="preserve">2.1 </w:t>
      </w:r>
      <w:r w:rsidR="000E2E7E" w:rsidRPr="003014EB">
        <w:rPr>
          <w:rFonts w:ascii="Book Antiqua" w:hAnsi="Book Antiqua"/>
          <w:sz w:val="22"/>
          <w:szCs w:val="22"/>
        </w:rPr>
        <w:t>A presente contratação visa, prioritariamente, a preservação da saúde dos Servidores Municipais, promovendo a prevenção de doenças ocupacionais ou profissionais, além da detecção precoce de doenças crônicas e outras</w:t>
      </w:r>
      <w:r w:rsidR="000E2E7E">
        <w:rPr>
          <w:rFonts w:ascii="Book Antiqua" w:hAnsi="Book Antiqua"/>
          <w:sz w:val="22"/>
          <w:szCs w:val="22"/>
        </w:rPr>
        <w:t>.</w:t>
      </w:r>
    </w:p>
    <w:p w:rsidR="00D92553" w:rsidRPr="006E7E7C" w:rsidRDefault="00D92553" w:rsidP="0098206A">
      <w:pPr>
        <w:jc w:val="both"/>
        <w:rPr>
          <w:rFonts w:ascii="Book Antiqua" w:hAnsi="Book Antiqua"/>
          <w:color w:val="000000" w:themeColor="text1"/>
          <w:sz w:val="22"/>
          <w:szCs w:val="22"/>
        </w:rPr>
      </w:pPr>
    </w:p>
    <w:p w:rsidR="0098206A" w:rsidRPr="000256CD" w:rsidRDefault="0098206A" w:rsidP="0098206A">
      <w:pPr>
        <w:jc w:val="both"/>
        <w:rPr>
          <w:rFonts w:ascii="Book Antiqua" w:hAnsi="Book Antiqua"/>
          <w:color w:val="000000" w:themeColor="text1"/>
          <w:sz w:val="22"/>
          <w:szCs w:val="22"/>
          <w:lang w:val="pt-BR"/>
        </w:rPr>
      </w:pPr>
      <w:r w:rsidRPr="000256CD">
        <w:rPr>
          <w:rFonts w:ascii="Book Antiqua" w:hAnsi="Book Antiqua"/>
          <w:b/>
          <w:color w:val="000000" w:themeColor="text1"/>
          <w:sz w:val="22"/>
          <w:szCs w:val="22"/>
          <w:lang w:val="pt-BR"/>
        </w:rPr>
        <w:t>3. CLASSIFICAÇÃO DOS BENS COMUNS</w:t>
      </w:r>
    </w:p>
    <w:p w:rsidR="0098206A" w:rsidRPr="000256CD" w:rsidRDefault="0098206A" w:rsidP="0098206A">
      <w:pPr>
        <w:jc w:val="both"/>
        <w:rPr>
          <w:rFonts w:ascii="Book Antiqua" w:hAnsi="Book Antiqua"/>
          <w:color w:val="000000" w:themeColor="text1"/>
          <w:sz w:val="22"/>
          <w:szCs w:val="22"/>
          <w:lang w:val="pt-BR"/>
        </w:rPr>
      </w:pPr>
      <w:r w:rsidRPr="000256CD">
        <w:rPr>
          <w:rFonts w:ascii="Book Antiqua" w:hAnsi="Book Antiqua"/>
          <w:color w:val="000000" w:themeColor="text1"/>
          <w:sz w:val="22"/>
          <w:szCs w:val="22"/>
          <w:lang w:val="pt-BR"/>
        </w:rPr>
        <w:t>3.1 O</w:t>
      </w:r>
      <w:r>
        <w:rPr>
          <w:rFonts w:ascii="Book Antiqua" w:hAnsi="Book Antiqua"/>
          <w:color w:val="000000" w:themeColor="text1"/>
          <w:sz w:val="22"/>
          <w:szCs w:val="22"/>
          <w:lang w:val="pt-BR"/>
        </w:rPr>
        <w:t>s</w:t>
      </w:r>
      <w:r w:rsidRPr="000256CD">
        <w:rPr>
          <w:rFonts w:ascii="Book Antiqua" w:hAnsi="Book Antiqua"/>
          <w:color w:val="000000" w:themeColor="text1"/>
          <w:sz w:val="22"/>
          <w:szCs w:val="22"/>
          <w:lang w:val="pt-BR"/>
        </w:rPr>
        <w:t xml:space="preserve"> serviços relacionados neste termo consideram-se bens e serviços comuns, conforme disposto no parágrafo único do art. 1º da Lei nº 10.520, uma vez que são serviços cujos padrões de desempenho e qualidade podem ser objetivamente definidos, por meio de especificações usuais no mercado.</w:t>
      </w:r>
    </w:p>
    <w:p w:rsidR="0098206A" w:rsidRDefault="0098206A" w:rsidP="0098206A">
      <w:pPr>
        <w:jc w:val="both"/>
        <w:rPr>
          <w:rFonts w:ascii="Book Antiqua" w:hAnsi="Book Antiqua"/>
          <w:b/>
          <w:color w:val="000000" w:themeColor="text1"/>
          <w:sz w:val="22"/>
          <w:szCs w:val="22"/>
          <w:lang w:val="pt-BR"/>
        </w:rPr>
      </w:pPr>
    </w:p>
    <w:p w:rsidR="000E2E7E" w:rsidRPr="00170993" w:rsidRDefault="000E2E7E" w:rsidP="000E2E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rPr>
      </w:pPr>
      <w:r>
        <w:rPr>
          <w:rFonts w:ascii="Book Antiqua" w:hAnsi="Book Antiqua"/>
          <w:b/>
          <w:sz w:val="22"/>
          <w:szCs w:val="22"/>
        </w:rPr>
        <w:t>4</w:t>
      </w:r>
      <w:r w:rsidRPr="0023089E">
        <w:rPr>
          <w:rFonts w:ascii="Book Antiqua" w:hAnsi="Book Antiqua"/>
          <w:b/>
          <w:sz w:val="22"/>
          <w:szCs w:val="22"/>
        </w:rPr>
        <w:t xml:space="preserve">. </w:t>
      </w:r>
      <w:r w:rsidRPr="0023089E">
        <w:rPr>
          <w:rFonts w:ascii="Book Antiqua" w:hAnsi="Book Antiqua" w:cs="Book Antiqua"/>
          <w:b/>
          <w:bCs/>
          <w:sz w:val="22"/>
          <w:szCs w:val="22"/>
        </w:rPr>
        <w:t>DO PRAZO CONTRATUAL, DA EXECUÇÃO, DO RECEBIMENTO DO OBJETO</w:t>
      </w:r>
      <w:r w:rsidRPr="00170993">
        <w:rPr>
          <w:rFonts w:ascii="Book Antiqua" w:hAnsi="Book Antiqua"/>
          <w:b/>
          <w:sz w:val="22"/>
          <w:szCs w:val="22"/>
        </w:rPr>
        <w:t xml:space="preserve"> </w:t>
      </w:r>
    </w:p>
    <w:p w:rsidR="000E2E7E" w:rsidRPr="00E71610" w:rsidRDefault="000E2E7E" w:rsidP="000E2E7E">
      <w:pPr>
        <w:suppressAutoHyphens/>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170993">
        <w:rPr>
          <w:rFonts w:ascii="Book Antiqua" w:hAnsi="Book Antiqua" w:cs="Book Antiqua"/>
          <w:sz w:val="22"/>
          <w:szCs w:val="22"/>
          <w:shd w:val="clear" w:color="auto" w:fill="FFFFFF"/>
        </w:rPr>
        <w:t xml:space="preserve">.1 O prazo de vigência do contrato será até </w:t>
      </w:r>
      <w:r w:rsidRPr="00170993">
        <w:rPr>
          <w:rFonts w:ascii="Book Antiqua" w:hAnsi="Book Antiqua" w:cs="Book Antiqua"/>
          <w:bCs/>
          <w:i/>
          <w:sz w:val="22"/>
          <w:szCs w:val="22"/>
          <w:shd w:val="clear" w:color="auto" w:fill="FFFFFF"/>
        </w:rPr>
        <w:t>12 (doze) meses</w:t>
      </w:r>
      <w:r w:rsidRPr="00170993">
        <w:rPr>
          <w:rFonts w:ascii="Book Antiqua" w:hAnsi="Book Antiqua" w:cs="Book Antiqua"/>
          <w:sz w:val="22"/>
          <w:szCs w:val="22"/>
          <w:shd w:val="clear" w:color="auto" w:fill="FFFFFF"/>
        </w:rPr>
        <w:t xml:space="preserve">, a partir da data de assinatura do mesmo, </w:t>
      </w:r>
      <w:r w:rsidRPr="00170993">
        <w:rPr>
          <w:rFonts w:ascii="Book Antiqua" w:hAnsi="Book Antiqua"/>
          <w:sz w:val="22"/>
          <w:szCs w:val="22"/>
        </w:rPr>
        <w:t>podendo</w:t>
      </w:r>
      <w:r w:rsidRPr="00E71610">
        <w:rPr>
          <w:rFonts w:ascii="Book Antiqua" w:hAnsi="Book Antiqua"/>
          <w:sz w:val="22"/>
          <w:szCs w:val="22"/>
        </w:rPr>
        <w:t xml:space="preserve"> ser prorrogado por iguais e sucessivos períodos, até o limite máximo de 60 (sessenta) meses, conforme previsto no artigo 57, inciso II da Lei 8.666/93</w:t>
      </w:r>
      <w:r w:rsidRPr="00E71610">
        <w:rPr>
          <w:rFonts w:ascii="Book Antiqua" w:hAnsi="Book Antiqua" w:cs="Book Antiqua"/>
          <w:sz w:val="22"/>
          <w:szCs w:val="22"/>
          <w:shd w:val="clear" w:color="auto" w:fill="FFFFFF"/>
        </w:rPr>
        <w:t>.</w:t>
      </w:r>
    </w:p>
    <w:p w:rsidR="000E2E7E" w:rsidRPr="00E71610" w:rsidRDefault="000E2E7E" w:rsidP="000E2E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4.2 A Contratada deverá dispor</w:t>
      </w:r>
      <w:r w:rsidRPr="00E71610">
        <w:rPr>
          <w:rFonts w:ascii="Book Antiqua" w:eastAsia="Book Antiqua" w:hAnsi="Book Antiqua"/>
          <w:sz w:val="22"/>
          <w:szCs w:val="22"/>
        </w:rPr>
        <w:t xml:space="preserve"> de todos os equipamentos, pessoal técnico e operacional necessários à execução dos serviços, garantindo ainda que não haja qualquer tipo de paralisação dos serviços por falta</w:t>
      </w:r>
      <w:r>
        <w:rPr>
          <w:rFonts w:ascii="Book Antiqua" w:eastAsia="Book Antiqua" w:hAnsi="Book Antiqua"/>
          <w:sz w:val="22"/>
          <w:szCs w:val="22"/>
        </w:rPr>
        <w:t xml:space="preserve"> </w:t>
      </w:r>
      <w:r>
        <w:rPr>
          <w:rFonts w:ascii="Book Antiqua" w:eastAsia="Book Antiqua" w:hAnsi="Book Antiqua"/>
          <w:sz w:val="22"/>
          <w:szCs w:val="22"/>
        </w:rPr>
        <w:lastRenderedPageBreak/>
        <w:t>dos equipamentos ou de pessoal. A Contratada deverá possuir</w:t>
      </w:r>
      <w:r w:rsidRPr="00E71610">
        <w:rPr>
          <w:rFonts w:ascii="Book Antiqua" w:hAnsi="Book Antiqua"/>
          <w:sz w:val="22"/>
          <w:szCs w:val="22"/>
        </w:rPr>
        <w:t xml:space="preserve">, ou, </w:t>
      </w:r>
      <w:r>
        <w:rPr>
          <w:rFonts w:ascii="Book Antiqua" w:hAnsi="Book Antiqua"/>
          <w:sz w:val="22"/>
          <w:szCs w:val="22"/>
        </w:rPr>
        <w:t>providenciar</w:t>
      </w:r>
      <w:r w:rsidRPr="00E71610">
        <w:rPr>
          <w:rFonts w:ascii="Book Antiqua" w:hAnsi="Book Antiqua"/>
          <w:sz w:val="22"/>
          <w:szCs w:val="22"/>
        </w:rPr>
        <w:t xml:space="preserve">, no prazo máximo de 15 (quinze) dias contados da homologação do certame, </w:t>
      </w:r>
      <w:r w:rsidRPr="00E71610">
        <w:rPr>
          <w:rFonts w:ascii="Book Antiqua" w:hAnsi="Book Antiqua"/>
          <w:sz w:val="22"/>
          <w:szCs w:val="22"/>
          <w:u w:val="single"/>
        </w:rPr>
        <w:t>estrutura física instalada no Município de Gaspar/SC</w:t>
      </w:r>
      <w:r w:rsidRPr="00E71610">
        <w:rPr>
          <w:rFonts w:ascii="Book Antiqua" w:hAnsi="Book Antiqua"/>
          <w:sz w:val="22"/>
          <w:szCs w:val="22"/>
        </w:rPr>
        <w:t xml:space="preserve">, para a realização dos serviços a serem contratados, </w:t>
      </w:r>
      <w:r w:rsidRPr="00E71610">
        <w:rPr>
          <w:rFonts w:ascii="Book Antiqua" w:eastAsia="Book Antiqua" w:hAnsi="Book Antiqua"/>
          <w:sz w:val="22"/>
          <w:szCs w:val="22"/>
        </w:rPr>
        <w:t xml:space="preserve">com atendimento Médico aos Servidores Públicos, estando à disposição para atendimento diário de segunda a sexta-feira, </w:t>
      </w:r>
      <w:r w:rsidRPr="00170993">
        <w:rPr>
          <w:rFonts w:ascii="Book Antiqua" w:hAnsi="Book Antiqua"/>
          <w:sz w:val="22"/>
          <w:szCs w:val="22"/>
        </w:rPr>
        <w:t>definidos e programados pela Secretaria da Fazenda, num montante máximo de 10 (dez) horas semanais</w:t>
      </w:r>
      <w:r w:rsidRPr="00E71610">
        <w:rPr>
          <w:rFonts w:ascii="Book Antiqua" w:eastAsia="Book Antiqua" w:hAnsi="Book Antiqua"/>
          <w:sz w:val="22"/>
          <w:szCs w:val="22"/>
        </w:rPr>
        <w:t>, a fim de garantir agilidade nos atendimentos</w:t>
      </w:r>
      <w:r>
        <w:rPr>
          <w:rFonts w:ascii="Book Antiqua" w:hAnsi="Book Antiqua"/>
          <w:sz w:val="22"/>
          <w:szCs w:val="22"/>
        </w:rPr>
        <w:t>.</w:t>
      </w:r>
    </w:p>
    <w:p w:rsidR="000E2E7E" w:rsidRPr="00170993" w:rsidRDefault="000E2E7E" w:rsidP="000E2E7E">
      <w:pPr>
        <w:suppressAutoHyphens/>
        <w:jc w:val="both"/>
        <w:rPr>
          <w:rFonts w:ascii="Book Antiqua" w:hAnsi="Book Antiqua"/>
          <w:sz w:val="22"/>
          <w:szCs w:val="22"/>
        </w:rPr>
      </w:pPr>
      <w:r>
        <w:rPr>
          <w:rFonts w:ascii="Book Antiqua" w:eastAsia="Book Antiqua" w:hAnsi="Book Antiqua"/>
          <w:sz w:val="22"/>
          <w:szCs w:val="22"/>
        </w:rPr>
        <w:t xml:space="preserve">4.2.1 </w:t>
      </w:r>
      <w:r w:rsidRPr="00E71610">
        <w:rPr>
          <w:rFonts w:ascii="Book Antiqua" w:eastAsia="Book Antiqua" w:hAnsi="Book Antiqua"/>
          <w:sz w:val="22"/>
          <w:szCs w:val="22"/>
        </w:rPr>
        <w:t>Os serviços devem ser prestados no âmbito do Município, haja vista que os servidore</w:t>
      </w:r>
      <w:r w:rsidR="00092EF9">
        <w:rPr>
          <w:rFonts w:ascii="Book Antiqua" w:eastAsia="Book Antiqua" w:hAnsi="Book Antiqua"/>
          <w:sz w:val="22"/>
          <w:szCs w:val="22"/>
        </w:rPr>
        <w:t>s municipais deverão deslocar-se</w:t>
      </w:r>
      <w:r w:rsidRPr="00E71610">
        <w:rPr>
          <w:rFonts w:ascii="Book Antiqua" w:eastAsia="Book Antiqua" w:hAnsi="Book Antiqua"/>
          <w:sz w:val="22"/>
          <w:szCs w:val="22"/>
        </w:rPr>
        <w:t xml:space="preserve"> até o endereço indicado pela empresa, </w:t>
      </w:r>
      <w:r w:rsidR="007466EE">
        <w:rPr>
          <w:rFonts w:ascii="Book Antiqua" w:eastAsia="Book Antiqua" w:hAnsi="Book Antiqua"/>
          <w:sz w:val="22"/>
          <w:szCs w:val="22"/>
        </w:rPr>
        <w:t xml:space="preserve">caso necessário, </w:t>
      </w:r>
      <w:r w:rsidRPr="00E71610">
        <w:rPr>
          <w:rFonts w:ascii="Book Antiqua" w:eastAsia="Book Antiqua" w:hAnsi="Book Antiqua"/>
          <w:sz w:val="22"/>
          <w:szCs w:val="22"/>
        </w:rPr>
        <w:t>sendo prudente e razoável que tal localização seja dentro do Município de Gaspar. Não se mostra viável tampouco prudente um servidor lotado no Município de Gaspar efetuar o deslocamento para outra cidade</w:t>
      </w:r>
      <w:r w:rsidR="007466EE">
        <w:rPr>
          <w:rFonts w:ascii="Book Antiqua" w:eastAsia="Book Antiqua" w:hAnsi="Book Antiqua"/>
          <w:sz w:val="22"/>
          <w:szCs w:val="22"/>
        </w:rPr>
        <w:t xml:space="preserve">, se assim </w:t>
      </w:r>
      <w:r w:rsidR="002639B7">
        <w:rPr>
          <w:rFonts w:ascii="Book Antiqua" w:eastAsia="Book Antiqua" w:hAnsi="Book Antiqua"/>
          <w:sz w:val="22"/>
          <w:szCs w:val="22"/>
        </w:rPr>
        <w:t xml:space="preserve">se </w:t>
      </w:r>
      <w:r w:rsidR="007466EE">
        <w:rPr>
          <w:rFonts w:ascii="Book Antiqua" w:eastAsia="Book Antiqua" w:hAnsi="Book Antiqua"/>
          <w:sz w:val="22"/>
          <w:szCs w:val="22"/>
        </w:rPr>
        <w:t>fizer necessário por algum motivo específico</w:t>
      </w:r>
      <w:r w:rsidRPr="00E71610">
        <w:rPr>
          <w:rFonts w:ascii="Book Antiqua" w:eastAsia="Book Antiqua" w:hAnsi="Book Antiqua"/>
          <w:sz w:val="22"/>
          <w:szCs w:val="22"/>
        </w:rPr>
        <w:t xml:space="preserve">. Não há restrição à competitividade, até porque </w:t>
      </w:r>
      <w:r w:rsidRPr="00E71610">
        <w:rPr>
          <w:rFonts w:ascii="Book Antiqua" w:hAnsi="Book Antiqua"/>
          <w:sz w:val="22"/>
          <w:szCs w:val="22"/>
        </w:rPr>
        <w:t>a empresa vencedora terá prazo suficiente para instalação da estrutura, caso ainda não a possua no M</w:t>
      </w:r>
      <w:r w:rsidRPr="00170993">
        <w:rPr>
          <w:rFonts w:ascii="Book Antiqua" w:hAnsi="Book Antiqua"/>
          <w:sz w:val="22"/>
          <w:szCs w:val="22"/>
        </w:rPr>
        <w:t>unicípio.</w:t>
      </w:r>
    </w:p>
    <w:p w:rsidR="000E2E7E" w:rsidRPr="00170993" w:rsidRDefault="000E2E7E" w:rsidP="000E2E7E">
      <w:pPr>
        <w:ind w:right="-1"/>
        <w:jc w:val="both"/>
        <w:rPr>
          <w:rFonts w:ascii="Book Antiqua" w:hAnsi="Book Antiqua"/>
          <w:sz w:val="22"/>
          <w:szCs w:val="22"/>
        </w:rPr>
      </w:pPr>
      <w:r>
        <w:rPr>
          <w:rFonts w:ascii="Book Antiqua" w:hAnsi="Book Antiqua"/>
          <w:sz w:val="22"/>
          <w:szCs w:val="22"/>
        </w:rPr>
        <w:t xml:space="preserve">4.2.2 </w:t>
      </w:r>
      <w:r w:rsidRPr="00170993">
        <w:rPr>
          <w:rFonts w:ascii="Book Antiqua" w:hAnsi="Book Antiqua"/>
          <w:sz w:val="22"/>
          <w:szCs w:val="22"/>
        </w:rPr>
        <w:t xml:space="preserve">Os atendimentos deverão ser realizados nas instalações da Prefeitura, junto ao Departamento de Recursos Humanos, sendo </w:t>
      </w:r>
      <w:r>
        <w:rPr>
          <w:rFonts w:ascii="Book Antiqua" w:hAnsi="Book Antiqua"/>
          <w:sz w:val="22"/>
          <w:szCs w:val="22"/>
        </w:rPr>
        <w:t xml:space="preserve">este na Rua São Pedro, nº 128 - </w:t>
      </w:r>
      <w:r w:rsidRPr="00170993">
        <w:rPr>
          <w:rFonts w:ascii="Book Antiqua" w:hAnsi="Book Antiqua"/>
          <w:sz w:val="22"/>
          <w:szCs w:val="22"/>
        </w:rPr>
        <w:t xml:space="preserve">Edificio Edson Elias Wieser </w:t>
      </w:r>
      <w:r>
        <w:rPr>
          <w:rFonts w:ascii="Book Antiqua" w:hAnsi="Book Antiqua"/>
          <w:sz w:val="22"/>
          <w:szCs w:val="22"/>
        </w:rPr>
        <w:t xml:space="preserve">(2º andar), Centro, CEP 89.110-082, </w:t>
      </w:r>
      <w:r w:rsidRPr="00170993">
        <w:rPr>
          <w:rFonts w:ascii="Book Antiqua" w:hAnsi="Book Antiqua"/>
          <w:sz w:val="22"/>
          <w:szCs w:val="22"/>
        </w:rPr>
        <w:t>Gaspar/SC.</w:t>
      </w:r>
    </w:p>
    <w:p w:rsidR="00244BFA" w:rsidRDefault="000E2E7E" w:rsidP="000E2E7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hAnsi="Book Antiqua"/>
          <w:sz w:val="22"/>
          <w:szCs w:val="22"/>
        </w:rPr>
        <w:t>4</w:t>
      </w:r>
      <w:r w:rsidRPr="00C9497B">
        <w:rPr>
          <w:rFonts w:ascii="Book Antiqua" w:hAnsi="Book Antiqua"/>
          <w:sz w:val="22"/>
          <w:szCs w:val="22"/>
        </w:rPr>
        <w:t>.2.3</w:t>
      </w:r>
      <w:r w:rsidRPr="00170993">
        <w:rPr>
          <w:rFonts w:ascii="Book Antiqua" w:hAnsi="Book Antiqua"/>
          <w:b/>
          <w:sz w:val="22"/>
          <w:szCs w:val="22"/>
        </w:rPr>
        <w:t xml:space="preserve"> </w:t>
      </w:r>
      <w:r w:rsidR="00C6221C">
        <w:rPr>
          <w:rFonts w:ascii="Book Antiqua" w:hAnsi="Book Antiqua"/>
          <w:sz w:val="22"/>
          <w:szCs w:val="22"/>
        </w:rPr>
        <w:t>Conforme item 4</w:t>
      </w:r>
      <w:r w:rsidRPr="00C9497B">
        <w:rPr>
          <w:rFonts w:ascii="Book Antiqua" w:hAnsi="Book Antiqua"/>
          <w:sz w:val="22"/>
          <w:szCs w:val="22"/>
        </w:rPr>
        <w:t>.2</w:t>
      </w:r>
      <w:r w:rsidR="00C6221C">
        <w:rPr>
          <w:rFonts w:ascii="Book Antiqua" w:hAnsi="Book Antiqua"/>
          <w:sz w:val="22"/>
          <w:szCs w:val="22"/>
        </w:rPr>
        <w:t xml:space="preserve"> e seguintes</w:t>
      </w:r>
      <w:r w:rsidRPr="00C9497B">
        <w:rPr>
          <w:rFonts w:ascii="Book Antiqua" w:hAnsi="Book Antiqua"/>
          <w:sz w:val="22"/>
          <w:szCs w:val="22"/>
        </w:rPr>
        <w:t>, os</w:t>
      </w:r>
      <w:r w:rsidRPr="00170993">
        <w:rPr>
          <w:rFonts w:ascii="Book Antiqua" w:hAnsi="Book Antiqua"/>
          <w:sz w:val="22"/>
          <w:szCs w:val="22"/>
        </w:rPr>
        <w:t xml:space="preserve"> atendimentos serão definidos e programados pela Secretaria da Fazenda, num montante máximo de 10 (dez) horas semanais.</w:t>
      </w:r>
    </w:p>
    <w:p w:rsidR="000E2E7E" w:rsidRDefault="000E2E7E" w:rsidP="006E7E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98206A" w:rsidRPr="000256CD" w:rsidRDefault="0098206A" w:rsidP="00982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0256CD">
        <w:rPr>
          <w:rFonts w:ascii="Book Antiqua" w:hAnsi="Book Antiqua"/>
          <w:b/>
          <w:color w:val="000000" w:themeColor="text1"/>
          <w:sz w:val="22"/>
          <w:szCs w:val="22"/>
          <w:lang w:val="pt-BR"/>
        </w:rPr>
        <w:t xml:space="preserve">5. </w:t>
      </w:r>
      <w:r w:rsidRPr="000256CD">
        <w:rPr>
          <w:rFonts w:ascii="Book Antiqua" w:hAnsi="Book Antiqua"/>
          <w:b/>
          <w:bCs/>
          <w:color w:val="000000" w:themeColor="text1"/>
          <w:sz w:val="22"/>
          <w:szCs w:val="22"/>
          <w:lang w:val="pt-BR"/>
        </w:rPr>
        <w:t>DA FORMA DE PAGAMENTO E DOTAÇÃO ORÇAMENTÁRIA</w:t>
      </w:r>
    </w:p>
    <w:p w:rsidR="000E2E7E" w:rsidRPr="0023089E" w:rsidRDefault="000E2E7E" w:rsidP="000E2E7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w:t>
      </w:r>
      <w:r w:rsidRPr="0023089E">
        <w:rPr>
          <w:rFonts w:ascii="Book Antiqua" w:eastAsia="Book Antiqua" w:hAnsi="Book Antiqua" w:cs="Arial"/>
          <w:sz w:val="22"/>
          <w:szCs w:val="22"/>
        </w:rPr>
        <w:t xml:space="preserve">efetuado </w:t>
      </w:r>
      <w:r w:rsidRPr="0023089E">
        <w:rPr>
          <w:rFonts w:ascii="Book Antiqua" w:eastAsia="Book Antiqua" w:hAnsi="Book Antiqua" w:cs="Arial"/>
          <w:i/>
          <w:sz w:val="22"/>
          <w:szCs w:val="22"/>
        </w:rPr>
        <w:t xml:space="preserve">em </w:t>
      </w:r>
      <w:r w:rsidRPr="0023089E">
        <w:rPr>
          <w:rFonts w:ascii="Book Antiqua" w:hAnsi="Book Antiqua"/>
          <w:i/>
          <w:sz w:val="22"/>
          <w:szCs w:val="22"/>
        </w:rPr>
        <w:t>até o 15º (décimo quinto) dia do mês subsequente</w:t>
      </w:r>
      <w:r w:rsidRPr="0023089E">
        <w:rPr>
          <w:rFonts w:ascii="Book Antiqua" w:eastAsia="Book Antiqua" w:hAnsi="Book Antiqua" w:cs="Arial"/>
          <w:sz w:val="22"/>
          <w:szCs w:val="22"/>
          <w:shd w:val="clear" w:color="auto" w:fill="FFFFFF"/>
        </w:rPr>
        <w:t xml:space="preserve">, contados a partir do recebimento </w:t>
      </w:r>
      <w:r w:rsidRPr="0023089E">
        <w:rPr>
          <w:rFonts w:ascii="Book Antiqua" w:eastAsia="Book Antiqua" w:hAnsi="Book Antiqua" w:cs="Arial"/>
          <w:sz w:val="22"/>
          <w:szCs w:val="22"/>
          <w:shd w:val="clear" w:color="auto" w:fill="FFFFFF"/>
          <w:lang w:val="pt-BR"/>
        </w:rPr>
        <w:t>definitivo</w:t>
      </w:r>
      <w:r w:rsidRPr="0023089E">
        <w:rPr>
          <w:rFonts w:ascii="Book Antiqua" w:eastAsia="Book Antiqua" w:hAnsi="Book Antiqua" w:cs="Arial"/>
          <w:sz w:val="22"/>
          <w:szCs w:val="22"/>
          <w:shd w:val="clear" w:color="auto" w:fill="FFFFFF"/>
        </w:rPr>
        <w:t xml:space="preserve"> do serviço, mediante a apresentação da Nota Fiscal/fatura devidame</w:t>
      </w:r>
      <w:r w:rsidRPr="0023089E">
        <w:rPr>
          <w:rFonts w:ascii="Book Antiqua" w:eastAsia="Book Antiqua" w:hAnsi="Book Antiqua" w:cs="Arial"/>
          <w:sz w:val="22"/>
          <w:szCs w:val="22"/>
        </w:rPr>
        <w:t xml:space="preserve">nte atestada pela Secretaria Municipal </w:t>
      </w:r>
      <w:r>
        <w:rPr>
          <w:rFonts w:ascii="Book Antiqua" w:eastAsia="Book Antiqua" w:hAnsi="Book Antiqua" w:cs="Arial"/>
          <w:sz w:val="22"/>
          <w:szCs w:val="22"/>
        </w:rPr>
        <w:t>da Fazenda e Gestão Administrativa</w:t>
      </w:r>
      <w:r w:rsidRPr="0023089E">
        <w:rPr>
          <w:rFonts w:ascii="Book Antiqua" w:eastAsia="Book Antiqua" w:hAnsi="Book Antiqua" w:cs="Arial"/>
          <w:sz w:val="22"/>
          <w:szCs w:val="22"/>
        </w:rPr>
        <w:t xml:space="preserve">. </w:t>
      </w:r>
    </w:p>
    <w:p w:rsidR="000E2E7E" w:rsidRPr="00430317" w:rsidRDefault="000E2E7E" w:rsidP="000E2E7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23089E">
        <w:rPr>
          <w:rFonts w:ascii="Book Antiqua" w:eastAsia="Book Antiqua" w:hAnsi="Book Antiqua" w:cs="Arial"/>
          <w:sz w:val="22"/>
          <w:szCs w:val="22"/>
        </w:rPr>
        <w:t>.2 Para fazer jus ao pagamento, a empresa</w:t>
      </w:r>
      <w:r w:rsidRPr="00430317">
        <w:rPr>
          <w:rFonts w:ascii="Book Antiqua" w:eastAsia="Book Antiqua" w:hAnsi="Book Antiqua" w:cs="Arial"/>
          <w:sz w:val="22"/>
          <w:szCs w:val="22"/>
        </w:rPr>
        <w:t xml:space="preserve"> deverá apresentar, juntamente com o documento de cobrança, prova de regularidade perante o Instituto Nacional do Seguro Social – INSS e perante o FGTS.</w:t>
      </w:r>
    </w:p>
    <w:p w:rsidR="000E2E7E" w:rsidRPr="00430317" w:rsidRDefault="000E2E7E" w:rsidP="000E2E7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E2E7E" w:rsidRPr="00430317" w:rsidRDefault="000E2E7E" w:rsidP="000E2E7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0E2E7E" w:rsidRDefault="000E2E7E" w:rsidP="000E2E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E2E7E" w:rsidRDefault="000E2E7E" w:rsidP="000E2E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 xml:space="preserve">.6 As despesas decorrentes de aquisição dos objetos desta licitação correrão à conta dos recursos especificados no orçamento do Município e </w:t>
      </w:r>
      <w:r>
        <w:rPr>
          <w:rFonts w:ascii="Book Antiqua" w:eastAsia="Book Antiqua" w:hAnsi="Book Antiqua" w:cs="Arial"/>
          <w:sz w:val="22"/>
          <w:szCs w:val="22"/>
          <w:shd w:val="clear" w:color="auto" w:fill="FFFFFF"/>
        </w:rPr>
        <w:t xml:space="preserve">na </w:t>
      </w:r>
      <w:r w:rsidRPr="0023089E">
        <w:rPr>
          <w:rFonts w:ascii="Book Antiqua" w:eastAsia="Book Antiqua" w:hAnsi="Book Antiqua" w:cs="Arial"/>
          <w:sz w:val="22"/>
          <w:szCs w:val="22"/>
        </w:rPr>
        <w:t xml:space="preserve">Secretaria Municipal </w:t>
      </w:r>
      <w:r>
        <w:rPr>
          <w:rFonts w:ascii="Book Antiqua" w:eastAsia="Book Antiqua" w:hAnsi="Book Antiqua" w:cs="Arial"/>
          <w:sz w:val="22"/>
          <w:szCs w:val="22"/>
        </w:rPr>
        <w:t>da Fazenda e Gestão Administrativa</w:t>
      </w:r>
      <w:r w:rsidRPr="00F8255D">
        <w:rPr>
          <w:rFonts w:ascii="Book Antiqua" w:eastAsia="Book Antiqua" w:hAnsi="Book Antiqua" w:cs="Arial"/>
          <w:sz w:val="22"/>
          <w:szCs w:val="22"/>
          <w:shd w:val="clear" w:color="auto" w:fill="FFFFFF"/>
        </w:rPr>
        <w:t>, existentes na(s) seguinte(s) dotações:</w:t>
      </w:r>
    </w:p>
    <w:p w:rsidR="000E2E7E" w:rsidRDefault="000E2E7E" w:rsidP="000E2E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0E2E7E" w:rsidRDefault="000E2E7E" w:rsidP="000E2E7E">
      <w:pPr>
        <w:jc w:val="right"/>
        <w:rPr>
          <w:rFonts w:ascii="Book Antiqua" w:hAnsi="Book Antiqua"/>
          <w:i/>
          <w:sz w:val="22"/>
          <w:szCs w:val="22"/>
          <w:lang w:val="pt-BR"/>
        </w:rPr>
      </w:pPr>
      <w:r w:rsidRPr="0023089E">
        <w:rPr>
          <w:rFonts w:ascii="Book Antiqua" w:eastAsia="Book Antiqua" w:hAnsi="Book Antiqua" w:cs="Arial"/>
          <w:sz w:val="22"/>
          <w:szCs w:val="22"/>
        </w:rPr>
        <w:t xml:space="preserve">Secretaria Municipal </w:t>
      </w:r>
      <w:r>
        <w:rPr>
          <w:rFonts w:ascii="Book Antiqua" w:eastAsia="Book Antiqua" w:hAnsi="Book Antiqua" w:cs="Arial"/>
          <w:sz w:val="22"/>
          <w:szCs w:val="22"/>
        </w:rPr>
        <w:t>da Fazenda e Gestão Administrativa</w:t>
      </w:r>
    </w:p>
    <w:p w:rsidR="000E2E7E" w:rsidRDefault="000E2E7E" w:rsidP="000E2E7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color w:val="000000" w:themeColor="text1"/>
          <w:sz w:val="22"/>
          <w:szCs w:val="22"/>
          <w:lang w:val="pt-BR"/>
        </w:rPr>
      </w:pPr>
      <w:r w:rsidRPr="007C2218">
        <w:rPr>
          <w:rFonts w:ascii="Book Antiqua" w:hAnsi="Book Antiqua"/>
          <w:b/>
          <w:i/>
          <w:sz w:val="22"/>
          <w:szCs w:val="22"/>
          <w:lang w:val="pt-BR"/>
        </w:rPr>
        <w:t xml:space="preserve">Dotação Orçamentária nº </w:t>
      </w:r>
      <w:r w:rsidR="007C2218" w:rsidRPr="007C2218">
        <w:rPr>
          <w:rFonts w:ascii="Book Antiqua" w:hAnsi="Book Antiqua"/>
          <w:b/>
          <w:i/>
          <w:sz w:val="22"/>
          <w:szCs w:val="22"/>
          <w:lang w:val="pt-BR"/>
        </w:rPr>
        <w:t>37/2020;</w:t>
      </w:r>
    </w:p>
    <w:p w:rsidR="0098206A" w:rsidRPr="000256CD" w:rsidRDefault="0098206A" w:rsidP="0098206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color w:val="000000" w:themeColor="text1"/>
          <w:shd w:val="clear" w:color="auto" w:fill="FFFFFF"/>
        </w:rPr>
      </w:pPr>
      <w:r w:rsidRPr="000256CD">
        <w:rPr>
          <w:rFonts w:ascii="Book Antiqua" w:hAnsi="Book Antiqua"/>
          <w:b/>
          <w:color w:val="000000" w:themeColor="text1"/>
          <w:sz w:val="22"/>
          <w:szCs w:val="22"/>
          <w:lang w:val="pt-BR"/>
        </w:rPr>
        <w:t>6. ALTERAÇÃO SUBJETIVA</w:t>
      </w:r>
    </w:p>
    <w:p w:rsidR="0098206A" w:rsidRPr="000256CD" w:rsidRDefault="0098206A" w:rsidP="0098206A">
      <w:pPr>
        <w:jc w:val="both"/>
        <w:rPr>
          <w:rFonts w:ascii="Book Antiqua" w:hAnsi="Book Antiqua"/>
          <w:color w:val="000000" w:themeColor="text1"/>
          <w:sz w:val="22"/>
          <w:szCs w:val="22"/>
          <w:lang w:val="pt-BR"/>
        </w:rPr>
      </w:pPr>
      <w:r w:rsidRPr="000256CD">
        <w:rPr>
          <w:rFonts w:ascii="Book Antiqua" w:hAnsi="Book Antiqua"/>
          <w:color w:val="000000" w:themeColor="text1"/>
          <w:sz w:val="22"/>
          <w:szCs w:val="22"/>
          <w:lang w:val="pt-BR"/>
        </w:rPr>
        <w:t xml:space="preserve">6.1 </w:t>
      </w:r>
      <w:proofErr w:type="gramStart"/>
      <w:r w:rsidRPr="000256CD">
        <w:rPr>
          <w:rFonts w:ascii="Book Antiqua" w:hAnsi="Book Antiqua"/>
          <w:color w:val="000000" w:themeColor="text1"/>
          <w:sz w:val="22"/>
          <w:szCs w:val="22"/>
          <w:lang w:val="pt-BR"/>
        </w:rPr>
        <w:t>É</w:t>
      </w:r>
      <w:proofErr w:type="gramEnd"/>
      <w:r w:rsidRPr="000256CD">
        <w:rPr>
          <w:rFonts w:ascii="Book Antiqua" w:hAnsi="Book Antiqua"/>
          <w:color w:val="000000" w:themeColor="text1"/>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 </w:t>
      </w:r>
    </w:p>
    <w:p w:rsidR="0098206A" w:rsidRPr="002458C1" w:rsidRDefault="0098206A" w:rsidP="0098206A">
      <w:pPr>
        <w:jc w:val="both"/>
        <w:rPr>
          <w:rFonts w:ascii="Book Antiqua" w:hAnsi="Book Antiqua"/>
          <w:color w:val="000000" w:themeColor="text1"/>
          <w:sz w:val="22"/>
          <w:szCs w:val="22"/>
          <w:lang w:val="pt-BR"/>
        </w:rPr>
      </w:pPr>
    </w:p>
    <w:p w:rsidR="0098206A" w:rsidRPr="002458C1" w:rsidRDefault="0098206A" w:rsidP="0098206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color w:val="000000" w:themeColor="text1"/>
          <w:sz w:val="22"/>
          <w:szCs w:val="22"/>
        </w:rPr>
      </w:pPr>
      <w:r w:rsidRPr="002458C1">
        <w:rPr>
          <w:rFonts w:ascii="Book Antiqua" w:hAnsi="Book Antiqua" w:cs="Book Antiqua"/>
          <w:b/>
          <w:bCs/>
          <w:color w:val="000000" w:themeColor="text1"/>
          <w:sz w:val="22"/>
          <w:szCs w:val="22"/>
        </w:rPr>
        <w:t>7. OBRIGAÇÕES DA CONTRATADA</w:t>
      </w:r>
    </w:p>
    <w:p w:rsidR="00621E4A" w:rsidRPr="002458C1" w:rsidRDefault="00942CC1" w:rsidP="00621E4A">
      <w:pPr>
        <w:ind w:right="-1"/>
        <w:jc w:val="both"/>
        <w:rPr>
          <w:rFonts w:ascii="Book Antiqua" w:hAnsi="Book Antiqua"/>
          <w:sz w:val="22"/>
          <w:szCs w:val="22"/>
        </w:rPr>
      </w:pPr>
      <w:r w:rsidRPr="002458C1">
        <w:rPr>
          <w:rFonts w:ascii="Book Antiqua" w:hAnsi="Book Antiqua"/>
          <w:sz w:val="22"/>
          <w:szCs w:val="22"/>
        </w:rPr>
        <w:t xml:space="preserve">7.1 </w:t>
      </w:r>
      <w:r w:rsidR="00621E4A" w:rsidRPr="002458C1">
        <w:rPr>
          <w:rFonts w:ascii="Book Antiqua" w:hAnsi="Book Antiqua"/>
          <w:sz w:val="22"/>
          <w:szCs w:val="22"/>
        </w:rPr>
        <w:t>São obrigações da CONTRATADA:</w:t>
      </w:r>
    </w:p>
    <w:p w:rsidR="00621E4A" w:rsidRPr="002458C1" w:rsidRDefault="002458C1" w:rsidP="00621E4A">
      <w:pPr>
        <w:ind w:right="-1"/>
        <w:jc w:val="both"/>
        <w:rPr>
          <w:rFonts w:ascii="Book Antiqua" w:hAnsi="Book Antiqua"/>
          <w:sz w:val="22"/>
          <w:szCs w:val="22"/>
        </w:rPr>
      </w:pPr>
      <w:r>
        <w:rPr>
          <w:rFonts w:ascii="Book Antiqua" w:hAnsi="Book Antiqua"/>
          <w:sz w:val="22"/>
          <w:szCs w:val="22"/>
        </w:rPr>
        <w:t xml:space="preserve">7.1.1 </w:t>
      </w:r>
      <w:r w:rsidR="00942CC1" w:rsidRPr="002458C1">
        <w:rPr>
          <w:rFonts w:ascii="Book Antiqua" w:hAnsi="Book Antiqua"/>
          <w:sz w:val="22"/>
          <w:szCs w:val="22"/>
        </w:rPr>
        <w:t>Realizar os atendimentos nas instalações da Prefeitura, junto ao Departamento de Recursos Humanos, sendo este na Rua São Pedro, nº 128 - Edificio Edson Elias Wieser (2º andar), Centro, CEP 89.110-082, Gaspar/SC.</w:t>
      </w:r>
      <w:r w:rsidR="00621E4A" w:rsidRPr="002458C1">
        <w:rPr>
          <w:rFonts w:ascii="Book Antiqua" w:hAnsi="Book Antiqua"/>
          <w:sz w:val="22"/>
          <w:szCs w:val="22"/>
        </w:rPr>
        <w:t xml:space="preserve"> </w:t>
      </w:r>
    </w:p>
    <w:p w:rsidR="00621E4A" w:rsidRPr="002458C1" w:rsidRDefault="002458C1" w:rsidP="00621E4A">
      <w:pPr>
        <w:ind w:right="-1"/>
        <w:jc w:val="both"/>
        <w:rPr>
          <w:rFonts w:ascii="Book Antiqua" w:hAnsi="Book Antiqua"/>
          <w:sz w:val="22"/>
          <w:szCs w:val="22"/>
        </w:rPr>
      </w:pPr>
      <w:r>
        <w:rPr>
          <w:rFonts w:ascii="Book Antiqua" w:hAnsi="Book Antiqua"/>
          <w:sz w:val="22"/>
          <w:szCs w:val="22"/>
        </w:rPr>
        <w:t xml:space="preserve">7.1.2 </w:t>
      </w:r>
      <w:r w:rsidR="00621E4A" w:rsidRPr="002458C1">
        <w:rPr>
          <w:rFonts w:ascii="Book Antiqua" w:hAnsi="Book Antiqua"/>
          <w:sz w:val="22"/>
          <w:szCs w:val="22"/>
        </w:rPr>
        <w:t>Atender prontamente as orientações e exigências do fiscal de contrato, devidamente designado, inerentes à execução do objeto contratado.</w:t>
      </w:r>
    </w:p>
    <w:p w:rsidR="00621E4A" w:rsidRPr="002458C1" w:rsidRDefault="002458C1" w:rsidP="00621E4A">
      <w:pPr>
        <w:ind w:right="-1"/>
        <w:jc w:val="both"/>
        <w:rPr>
          <w:rFonts w:ascii="Book Antiqua" w:hAnsi="Book Antiqua"/>
          <w:sz w:val="22"/>
          <w:szCs w:val="22"/>
        </w:rPr>
      </w:pPr>
      <w:r>
        <w:rPr>
          <w:rFonts w:ascii="Book Antiqua" w:hAnsi="Book Antiqua"/>
          <w:sz w:val="22"/>
          <w:szCs w:val="22"/>
        </w:rPr>
        <w:t xml:space="preserve">7.1.3 </w:t>
      </w:r>
      <w:r w:rsidR="00621E4A" w:rsidRPr="002458C1">
        <w:rPr>
          <w:rFonts w:ascii="Book Antiqua" w:hAnsi="Book Antiqua"/>
          <w:sz w:val="22"/>
          <w:szCs w:val="22"/>
        </w:rPr>
        <w:t>Emitir as Notas Fiscais no valor pactuado em contrato, apresentando-a a CONTRATANTE para ateste e pagamento.</w:t>
      </w:r>
    </w:p>
    <w:p w:rsidR="00621E4A" w:rsidRPr="002458C1" w:rsidRDefault="002458C1" w:rsidP="00621E4A">
      <w:pPr>
        <w:ind w:right="-1"/>
        <w:jc w:val="both"/>
        <w:rPr>
          <w:rFonts w:ascii="Book Antiqua" w:hAnsi="Book Antiqua"/>
          <w:sz w:val="22"/>
          <w:szCs w:val="22"/>
        </w:rPr>
      </w:pPr>
      <w:r>
        <w:rPr>
          <w:rFonts w:ascii="Book Antiqua" w:hAnsi="Book Antiqua"/>
          <w:sz w:val="22"/>
          <w:szCs w:val="22"/>
        </w:rPr>
        <w:lastRenderedPageBreak/>
        <w:t xml:space="preserve">7.1.4 </w:t>
      </w:r>
      <w:r w:rsidR="00621E4A" w:rsidRPr="002458C1">
        <w:rPr>
          <w:rFonts w:ascii="Book Antiqua" w:hAnsi="Book Antiqua"/>
          <w:sz w:val="22"/>
          <w:szCs w:val="22"/>
        </w:rPr>
        <w:t>Apresentar os documentos fiscais em conformidade com a legislação vigente.</w:t>
      </w:r>
    </w:p>
    <w:p w:rsidR="00621E4A" w:rsidRPr="002458C1" w:rsidRDefault="002458C1" w:rsidP="00621E4A">
      <w:pPr>
        <w:ind w:right="-1"/>
        <w:jc w:val="both"/>
        <w:rPr>
          <w:rFonts w:ascii="Book Antiqua" w:hAnsi="Book Antiqua"/>
          <w:sz w:val="22"/>
          <w:szCs w:val="22"/>
        </w:rPr>
      </w:pPr>
      <w:r>
        <w:rPr>
          <w:rFonts w:ascii="Book Antiqua" w:hAnsi="Book Antiqua"/>
          <w:sz w:val="22"/>
          <w:szCs w:val="22"/>
        </w:rPr>
        <w:t xml:space="preserve">7.1.5 </w:t>
      </w:r>
      <w:r w:rsidR="00621E4A" w:rsidRPr="002458C1">
        <w:rPr>
          <w:rFonts w:ascii="Book Antiqua" w:hAnsi="Book Antiqua"/>
          <w:sz w:val="22"/>
          <w:szCs w:val="22"/>
        </w:rPr>
        <w:t>Manter, durante toda a execução do contrato, em compatibilidade com as obrigações por ele assumidas, todas as condições de habilitação e qualificação exigidas na licitação.</w:t>
      </w:r>
    </w:p>
    <w:p w:rsidR="00621E4A" w:rsidRPr="002458C1" w:rsidRDefault="002458C1" w:rsidP="00621E4A">
      <w:pPr>
        <w:ind w:right="-1"/>
        <w:jc w:val="both"/>
        <w:rPr>
          <w:rFonts w:ascii="Book Antiqua" w:hAnsi="Book Antiqua"/>
          <w:sz w:val="22"/>
          <w:szCs w:val="22"/>
        </w:rPr>
      </w:pPr>
      <w:r>
        <w:rPr>
          <w:rFonts w:ascii="Book Antiqua" w:hAnsi="Book Antiqua"/>
          <w:sz w:val="22"/>
          <w:szCs w:val="22"/>
        </w:rPr>
        <w:t xml:space="preserve">7.1.6 </w:t>
      </w:r>
      <w:r w:rsidRPr="002458C1">
        <w:rPr>
          <w:rFonts w:ascii="Book Antiqua" w:hAnsi="Book Antiqua"/>
          <w:sz w:val="22"/>
          <w:szCs w:val="22"/>
        </w:rPr>
        <w:t>Assumir, objetivamente, inteira responsabilidade civil e administrativa pela execução dos serviços por qualquer dano ou prejuízo, pessoal ou material, causados, voluntária ou involuntariamente, por seus prepostos durante e/ou em consequência da execução dos serviços contratados, providenciando, sem alteração do prazo estipulado para a execução do objeto, imediata reparação dos danos ou prejuízos impostos à CONTRATANTE ou a terceiros, inclusive, se houver, despesas com custas judiciais e honorários advocatícios.</w:t>
      </w:r>
    </w:p>
    <w:p w:rsidR="00545A2A" w:rsidRPr="002458C1" w:rsidRDefault="002458C1" w:rsidP="00545A2A">
      <w:pPr>
        <w:widowControl w:val="0"/>
        <w:jc w:val="both"/>
        <w:rPr>
          <w:rFonts w:ascii="Book Antiqua" w:hAnsi="Book Antiqua"/>
          <w:sz w:val="22"/>
          <w:szCs w:val="22"/>
        </w:rPr>
      </w:pPr>
      <w:r>
        <w:rPr>
          <w:rFonts w:ascii="Book Antiqua" w:hAnsi="Book Antiqua"/>
          <w:sz w:val="22"/>
          <w:szCs w:val="22"/>
        </w:rPr>
        <w:t xml:space="preserve">7.1.7 </w:t>
      </w:r>
      <w:r w:rsidR="00545A2A" w:rsidRPr="002458C1">
        <w:rPr>
          <w:rFonts w:ascii="Book Antiqua" w:hAnsi="Book Antiqua"/>
          <w:sz w:val="22"/>
          <w:szCs w:val="22"/>
        </w:rPr>
        <w:t>Designar para a execução dos serviços somente profissionais habilitados.</w:t>
      </w:r>
    </w:p>
    <w:p w:rsidR="00545A2A" w:rsidRPr="002458C1" w:rsidRDefault="002458C1" w:rsidP="00545A2A">
      <w:pPr>
        <w:ind w:right="-1"/>
        <w:jc w:val="both"/>
        <w:rPr>
          <w:rFonts w:ascii="Book Antiqua" w:hAnsi="Book Antiqua"/>
          <w:sz w:val="22"/>
          <w:szCs w:val="22"/>
        </w:rPr>
      </w:pPr>
      <w:r>
        <w:rPr>
          <w:rFonts w:ascii="Book Antiqua" w:hAnsi="Book Antiqua"/>
          <w:sz w:val="22"/>
          <w:szCs w:val="22"/>
        </w:rPr>
        <w:t xml:space="preserve">7.1.8 </w:t>
      </w:r>
      <w:r w:rsidR="00545A2A" w:rsidRPr="002458C1">
        <w:rPr>
          <w:rFonts w:ascii="Book Antiqua" w:hAnsi="Book Antiqua"/>
          <w:sz w:val="22"/>
          <w:szCs w:val="22"/>
        </w:rPr>
        <w:t>Fornecer e manter atualizada a relação dos profissionais destacados para a realização dos serviços.</w:t>
      </w:r>
    </w:p>
    <w:p w:rsidR="002458C1" w:rsidRPr="002458C1" w:rsidRDefault="002458C1" w:rsidP="002458C1">
      <w:pPr>
        <w:ind w:right="-1"/>
        <w:jc w:val="both"/>
        <w:rPr>
          <w:rFonts w:ascii="Book Antiqua" w:hAnsi="Book Antiqua"/>
          <w:sz w:val="22"/>
          <w:szCs w:val="22"/>
        </w:rPr>
      </w:pPr>
      <w:r>
        <w:rPr>
          <w:rFonts w:ascii="Book Antiqua" w:hAnsi="Book Antiqua"/>
          <w:sz w:val="22"/>
          <w:szCs w:val="22"/>
        </w:rPr>
        <w:t xml:space="preserve">7.1.9 </w:t>
      </w:r>
      <w:r w:rsidRPr="002458C1">
        <w:rPr>
          <w:rFonts w:ascii="Book Antiqua" w:hAnsi="Book Antiqua"/>
          <w:sz w:val="22"/>
          <w:szCs w:val="22"/>
        </w:rPr>
        <w:t>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621E4A" w:rsidRPr="002458C1" w:rsidRDefault="002458C1" w:rsidP="00621E4A">
      <w:pPr>
        <w:ind w:right="-1"/>
        <w:jc w:val="both"/>
        <w:rPr>
          <w:rFonts w:ascii="Book Antiqua" w:hAnsi="Book Antiqua"/>
          <w:sz w:val="22"/>
          <w:szCs w:val="22"/>
        </w:rPr>
      </w:pPr>
      <w:r>
        <w:rPr>
          <w:rFonts w:ascii="Book Antiqua" w:hAnsi="Book Antiqua"/>
          <w:sz w:val="22"/>
          <w:szCs w:val="22"/>
        </w:rPr>
        <w:t xml:space="preserve">7.1.10 </w:t>
      </w:r>
      <w:r w:rsidR="00621E4A" w:rsidRPr="002458C1">
        <w:rPr>
          <w:rFonts w:ascii="Book Antiqua" w:hAnsi="Book Antiqua"/>
          <w:sz w:val="22"/>
          <w:szCs w:val="22"/>
        </w:rPr>
        <w:t>Responsabilizar-se pelos encargos trabalhistas, previdenciários, fiscais e comerciais resultantes da execução do contrato.</w:t>
      </w:r>
    </w:p>
    <w:p w:rsidR="00621E4A" w:rsidRPr="002458C1" w:rsidRDefault="002458C1" w:rsidP="00621E4A">
      <w:pPr>
        <w:ind w:right="-1"/>
        <w:jc w:val="both"/>
        <w:rPr>
          <w:rFonts w:ascii="Book Antiqua" w:hAnsi="Book Antiqua"/>
          <w:sz w:val="22"/>
          <w:szCs w:val="22"/>
        </w:rPr>
      </w:pPr>
      <w:r>
        <w:rPr>
          <w:rFonts w:ascii="Book Antiqua" w:hAnsi="Book Antiqua"/>
          <w:sz w:val="22"/>
          <w:szCs w:val="22"/>
        </w:rPr>
        <w:t xml:space="preserve">7.1.11 </w:t>
      </w:r>
      <w:r w:rsidR="00621E4A" w:rsidRPr="002458C1">
        <w:rPr>
          <w:rFonts w:ascii="Book Antiqua" w:hAnsi="Book Antiqua"/>
          <w:sz w:val="22"/>
          <w:szCs w:val="22"/>
        </w:rPr>
        <w:t>Não transferir para a CONTRATANTE a responsabilidade pelo pagamento dos encargos estabelecidos no item anterior quando houver inadimplência da CONTRATADA, nem mesmo poderá onerar o objeto do contrato.</w:t>
      </w:r>
    </w:p>
    <w:p w:rsidR="00621E4A" w:rsidRPr="002458C1" w:rsidRDefault="002458C1" w:rsidP="00621E4A">
      <w:pPr>
        <w:ind w:right="-1"/>
        <w:jc w:val="both"/>
        <w:rPr>
          <w:rFonts w:ascii="Book Antiqua" w:hAnsi="Book Antiqua"/>
          <w:sz w:val="22"/>
          <w:szCs w:val="22"/>
        </w:rPr>
      </w:pPr>
      <w:r>
        <w:rPr>
          <w:rFonts w:ascii="Book Antiqua" w:hAnsi="Book Antiqua"/>
          <w:sz w:val="22"/>
          <w:szCs w:val="22"/>
        </w:rPr>
        <w:t xml:space="preserve">7.1.12 </w:t>
      </w:r>
      <w:r w:rsidR="00621E4A" w:rsidRPr="002458C1">
        <w:rPr>
          <w:rFonts w:ascii="Book Antiqua" w:hAnsi="Book Antiqua"/>
          <w:sz w:val="22"/>
          <w:szCs w:val="22"/>
        </w:rPr>
        <w:t>Não transferir a outrem, no todo ou em parte, a execução do objeto contratado sem prévia e expressa anuência da CONTRATANTE.</w:t>
      </w:r>
    </w:p>
    <w:p w:rsidR="00621E4A" w:rsidRDefault="009071C4" w:rsidP="00621E4A">
      <w:pPr>
        <w:ind w:right="-1"/>
        <w:jc w:val="both"/>
        <w:rPr>
          <w:rFonts w:ascii="Book Antiqua" w:hAnsi="Book Antiqua"/>
          <w:sz w:val="22"/>
          <w:szCs w:val="22"/>
        </w:rPr>
      </w:pPr>
      <w:r>
        <w:rPr>
          <w:rFonts w:ascii="Book Antiqua" w:hAnsi="Book Antiqua"/>
          <w:sz w:val="22"/>
          <w:szCs w:val="22"/>
        </w:rPr>
        <w:t xml:space="preserve">7.1.13 </w:t>
      </w:r>
      <w:r>
        <w:rPr>
          <w:rFonts w:ascii="Book Antiqua" w:eastAsia="Book Antiqua" w:hAnsi="Book Antiqua"/>
          <w:sz w:val="22"/>
          <w:szCs w:val="22"/>
        </w:rPr>
        <w:t>A Contratada deverá possuir</w:t>
      </w:r>
      <w:r w:rsidRPr="00E71610">
        <w:rPr>
          <w:rFonts w:ascii="Book Antiqua" w:hAnsi="Book Antiqua"/>
          <w:sz w:val="22"/>
          <w:szCs w:val="22"/>
        </w:rPr>
        <w:t xml:space="preserve">, ou, </w:t>
      </w:r>
      <w:r>
        <w:rPr>
          <w:rFonts w:ascii="Book Antiqua" w:hAnsi="Book Antiqua"/>
          <w:sz w:val="22"/>
          <w:szCs w:val="22"/>
        </w:rPr>
        <w:t>providenciar</w:t>
      </w:r>
      <w:r w:rsidRPr="00E71610">
        <w:rPr>
          <w:rFonts w:ascii="Book Antiqua" w:hAnsi="Book Antiqua"/>
          <w:sz w:val="22"/>
          <w:szCs w:val="22"/>
        </w:rPr>
        <w:t xml:space="preserve">, no prazo máximo de 15 (quinze) dias contados da homologação do certame, </w:t>
      </w:r>
      <w:r w:rsidRPr="00E71610">
        <w:rPr>
          <w:rFonts w:ascii="Book Antiqua" w:hAnsi="Book Antiqua"/>
          <w:sz w:val="22"/>
          <w:szCs w:val="22"/>
          <w:u w:val="single"/>
        </w:rPr>
        <w:t>estrutura física instalada no Município de Gaspar/SC</w:t>
      </w:r>
      <w:r w:rsidRPr="00E71610">
        <w:rPr>
          <w:rFonts w:ascii="Book Antiqua" w:hAnsi="Book Antiqua"/>
          <w:sz w:val="22"/>
          <w:szCs w:val="22"/>
        </w:rPr>
        <w:t xml:space="preserve">, para a realização dos serviços a serem contratados, </w:t>
      </w:r>
      <w:r w:rsidRPr="00E71610">
        <w:rPr>
          <w:rFonts w:ascii="Book Antiqua" w:eastAsia="Book Antiqua" w:hAnsi="Book Antiqua"/>
          <w:sz w:val="22"/>
          <w:szCs w:val="22"/>
        </w:rPr>
        <w:t xml:space="preserve">com atendimento Médico aos Servidores Públicos, estando à disposição para atendimento diário de segunda a sexta-feira, </w:t>
      </w:r>
      <w:r w:rsidRPr="00170993">
        <w:rPr>
          <w:rFonts w:ascii="Book Antiqua" w:hAnsi="Book Antiqua"/>
          <w:sz w:val="22"/>
          <w:szCs w:val="22"/>
        </w:rPr>
        <w:t>definidos e programados pela Secretaria da Fazenda, num montante máximo de 10 (dez) horas semanais</w:t>
      </w:r>
      <w:r w:rsidRPr="00E71610">
        <w:rPr>
          <w:rFonts w:ascii="Book Antiqua" w:eastAsia="Book Antiqua" w:hAnsi="Book Antiqua"/>
          <w:sz w:val="22"/>
          <w:szCs w:val="22"/>
        </w:rPr>
        <w:t>, a fim de garantir agilidade nos atendimentos</w:t>
      </w:r>
      <w:r>
        <w:rPr>
          <w:rFonts w:ascii="Book Antiqua" w:hAnsi="Book Antiqua"/>
          <w:sz w:val="22"/>
          <w:szCs w:val="22"/>
        </w:rPr>
        <w:t>.</w:t>
      </w:r>
    </w:p>
    <w:p w:rsidR="00621E4A" w:rsidRPr="002458C1" w:rsidRDefault="009071C4" w:rsidP="00621E4A">
      <w:pPr>
        <w:ind w:right="-1"/>
        <w:jc w:val="both"/>
        <w:rPr>
          <w:rFonts w:ascii="Book Antiqua" w:hAnsi="Book Antiqua"/>
          <w:sz w:val="22"/>
          <w:szCs w:val="22"/>
        </w:rPr>
      </w:pPr>
      <w:r>
        <w:rPr>
          <w:rFonts w:ascii="Book Antiqua" w:hAnsi="Book Antiqua"/>
          <w:sz w:val="22"/>
          <w:szCs w:val="22"/>
        </w:rPr>
        <w:t xml:space="preserve">7.1.14 </w:t>
      </w:r>
      <w:r w:rsidR="00621E4A" w:rsidRPr="002458C1">
        <w:rPr>
          <w:rFonts w:ascii="Book Antiqua" w:hAnsi="Book Antiqua"/>
          <w:sz w:val="22"/>
          <w:szCs w:val="22"/>
        </w:rPr>
        <w:t xml:space="preserve">Atribuições do médico do trabalho: </w:t>
      </w:r>
    </w:p>
    <w:p w:rsidR="00621E4A" w:rsidRPr="002458C1" w:rsidRDefault="00621E4A" w:rsidP="009071C4">
      <w:pPr>
        <w:numPr>
          <w:ilvl w:val="0"/>
          <w:numId w:val="27"/>
        </w:numPr>
        <w:ind w:right="-1"/>
        <w:jc w:val="both"/>
        <w:rPr>
          <w:rFonts w:ascii="Book Antiqua" w:hAnsi="Book Antiqua"/>
          <w:sz w:val="22"/>
          <w:szCs w:val="22"/>
        </w:rPr>
      </w:pPr>
      <w:r w:rsidRPr="002458C1">
        <w:rPr>
          <w:rFonts w:ascii="Book Antiqua" w:hAnsi="Book Antiqua"/>
          <w:sz w:val="22"/>
          <w:szCs w:val="22"/>
        </w:rPr>
        <w:t>Executar o laudo anual do PCMSO na realização de exames e emissão de Atestados de Saúde Ocupacionais Admissionais, Demissionais, Periódicos, Troca de Função, Readaptação Funcional e Retorno ao Trabalho.</w:t>
      </w:r>
    </w:p>
    <w:p w:rsidR="00621E4A" w:rsidRPr="002458C1" w:rsidRDefault="00621E4A" w:rsidP="009071C4">
      <w:pPr>
        <w:numPr>
          <w:ilvl w:val="0"/>
          <w:numId w:val="27"/>
        </w:numPr>
        <w:ind w:right="-1"/>
        <w:jc w:val="both"/>
        <w:rPr>
          <w:rFonts w:ascii="Book Antiqua" w:hAnsi="Book Antiqua"/>
          <w:sz w:val="22"/>
          <w:szCs w:val="22"/>
        </w:rPr>
      </w:pPr>
      <w:r w:rsidRPr="002458C1">
        <w:rPr>
          <w:rFonts w:ascii="Book Antiqua" w:hAnsi="Book Antiqua"/>
          <w:sz w:val="22"/>
          <w:szCs w:val="22"/>
        </w:rPr>
        <w:t>Realizar os exames médicos ocupacionais previstos pela lei, podendo denominar um médico examinador sob sua direta supervisão, desde que o atendimento seja realizado com disponibilidade de agenda diária e carga horária compatível com a demanda para o número total de servidores.</w:t>
      </w:r>
    </w:p>
    <w:p w:rsidR="00621E4A" w:rsidRPr="002458C1" w:rsidRDefault="00621E4A" w:rsidP="009071C4">
      <w:pPr>
        <w:numPr>
          <w:ilvl w:val="0"/>
          <w:numId w:val="27"/>
        </w:numPr>
        <w:ind w:right="-1"/>
        <w:jc w:val="both"/>
        <w:rPr>
          <w:rFonts w:ascii="Book Antiqua" w:hAnsi="Book Antiqua"/>
          <w:sz w:val="22"/>
          <w:szCs w:val="22"/>
        </w:rPr>
      </w:pPr>
      <w:r w:rsidRPr="002458C1">
        <w:rPr>
          <w:rFonts w:ascii="Book Antiqua" w:hAnsi="Book Antiqua"/>
          <w:sz w:val="22"/>
          <w:szCs w:val="22"/>
        </w:rPr>
        <w:t>Desenvolver ações que visem à promoção, prevenção e recuperação da saúde do trabalhador.</w:t>
      </w:r>
    </w:p>
    <w:p w:rsidR="00621E4A" w:rsidRPr="002458C1" w:rsidRDefault="00621E4A" w:rsidP="009071C4">
      <w:pPr>
        <w:numPr>
          <w:ilvl w:val="0"/>
          <w:numId w:val="27"/>
        </w:numPr>
        <w:ind w:right="-1"/>
        <w:jc w:val="both"/>
        <w:rPr>
          <w:rFonts w:ascii="Book Antiqua" w:hAnsi="Book Antiqua"/>
          <w:sz w:val="22"/>
          <w:szCs w:val="22"/>
        </w:rPr>
      </w:pPr>
      <w:r w:rsidRPr="002458C1">
        <w:rPr>
          <w:rFonts w:ascii="Book Antiqua" w:hAnsi="Book Antiqua"/>
          <w:sz w:val="22"/>
          <w:szCs w:val="22"/>
        </w:rPr>
        <w:t>Apresentar relatório anual com discussão com a diretoria geral de Gestão de Pessoas, gestão de atestados e afastados pelo INSS junto ao RH.</w:t>
      </w:r>
    </w:p>
    <w:p w:rsidR="009071C4" w:rsidRDefault="00621E4A" w:rsidP="009071C4">
      <w:pPr>
        <w:numPr>
          <w:ilvl w:val="0"/>
          <w:numId w:val="27"/>
        </w:numPr>
        <w:ind w:right="-1"/>
        <w:jc w:val="both"/>
        <w:rPr>
          <w:rFonts w:ascii="Book Antiqua" w:hAnsi="Book Antiqua"/>
          <w:sz w:val="22"/>
          <w:szCs w:val="22"/>
        </w:rPr>
      </w:pPr>
      <w:r w:rsidRPr="002458C1">
        <w:rPr>
          <w:rFonts w:ascii="Book Antiqua" w:hAnsi="Book Antiqua"/>
          <w:sz w:val="22"/>
          <w:szCs w:val="22"/>
        </w:rPr>
        <w:t>Participar de reuniões com o RH quando solicitado.</w:t>
      </w:r>
    </w:p>
    <w:p w:rsidR="0098206A" w:rsidRPr="009071C4" w:rsidRDefault="009071C4" w:rsidP="009071C4">
      <w:pPr>
        <w:ind w:right="-1"/>
        <w:jc w:val="both"/>
        <w:rPr>
          <w:rFonts w:ascii="Book Antiqua" w:hAnsi="Book Antiqua"/>
          <w:sz w:val="22"/>
          <w:szCs w:val="22"/>
        </w:rPr>
      </w:pPr>
      <w:r>
        <w:rPr>
          <w:rFonts w:ascii="Book Antiqua" w:hAnsi="Book Antiqua"/>
          <w:sz w:val="22"/>
          <w:szCs w:val="22"/>
        </w:rPr>
        <w:t xml:space="preserve">7.1.15 </w:t>
      </w:r>
      <w:r w:rsidR="00621E4A" w:rsidRPr="009071C4">
        <w:rPr>
          <w:rFonts w:ascii="Book Antiqua" w:hAnsi="Book Antiqua"/>
          <w:sz w:val="22"/>
          <w:szCs w:val="22"/>
        </w:rPr>
        <w:t>Deverá realizar o envio dos ASOS a CONTRATANTE em no ato.</w:t>
      </w:r>
    </w:p>
    <w:p w:rsidR="00621E4A" w:rsidRPr="002458C1" w:rsidRDefault="009071C4" w:rsidP="00621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color w:val="000000" w:themeColor="text1"/>
          <w:sz w:val="22"/>
          <w:szCs w:val="22"/>
        </w:rPr>
      </w:pPr>
      <w:r>
        <w:rPr>
          <w:rFonts w:ascii="Book Antiqua" w:hAnsi="Book Antiqua"/>
          <w:sz w:val="22"/>
          <w:szCs w:val="22"/>
        </w:rPr>
        <w:t xml:space="preserve">7.1.16 </w:t>
      </w:r>
      <w:r w:rsidR="002458C1" w:rsidRPr="002458C1">
        <w:rPr>
          <w:rFonts w:ascii="Book Antiqua" w:hAnsi="Book Antiqua"/>
          <w:sz w:val="22"/>
          <w:szCs w:val="22"/>
        </w:rPr>
        <w:t>Responsabilizar-se pelo sigilo das informações relativas aos cadastros clínicos dos servidores a</w:t>
      </w:r>
      <w:r>
        <w:rPr>
          <w:rFonts w:ascii="Book Antiqua" w:hAnsi="Book Antiqua"/>
          <w:sz w:val="22"/>
          <w:szCs w:val="22"/>
        </w:rPr>
        <w:t xml:space="preserve">tivos da Prefeitura Municipal, </w:t>
      </w:r>
      <w:r w:rsidR="002458C1" w:rsidRPr="002458C1">
        <w:rPr>
          <w:rFonts w:ascii="Book Antiqua" w:hAnsi="Book Antiqua"/>
          <w:sz w:val="22"/>
          <w:szCs w:val="22"/>
        </w:rPr>
        <w:t>suas Secretarias</w:t>
      </w:r>
      <w:r>
        <w:rPr>
          <w:rFonts w:ascii="Book Antiqua" w:hAnsi="Book Antiqua"/>
          <w:sz w:val="22"/>
          <w:szCs w:val="22"/>
        </w:rPr>
        <w:t>, Fundação e Autarquia.</w:t>
      </w:r>
    </w:p>
    <w:p w:rsidR="009071C4" w:rsidRDefault="009071C4" w:rsidP="00621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7.1.17 </w:t>
      </w:r>
      <w:r w:rsidR="002458C1" w:rsidRPr="002458C1">
        <w:rPr>
          <w:rFonts w:ascii="Book Antiqua" w:hAnsi="Book Antiqua"/>
          <w:sz w:val="22"/>
          <w:szCs w:val="22"/>
        </w:rPr>
        <w:t>Realizara prestação do serviço sem prejuízo das atividades normais da Prefeitura Municipal</w:t>
      </w:r>
      <w:r>
        <w:rPr>
          <w:rFonts w:ascii="Book Antiqua" w:hAnsi="Book Antiqua"/>
          <w:sz w:val="22"/>
          <w:szCs w:val="22"/>
        </w:rPr>
        <w:t xml:space="preserve">, </w:t>
      </w:r>
      <w:r w:rsidRPr="002458C1">
        <w:rPr>
          <w:rFonts w:ascii="Book Antiqua" w:hAnsi="Book Antiqua"/>
          <w:sz w:val="22"/>
          <w:szCs w:val="22"/>
        </w:rPr>
        <w:t>suas Secretarias</w:t>
      </w:r>
      <w:r>
        <w:rPr>
          <w:rFonts w:ascii="Book Antiqua" w:hAnsi="Book Antiqua"/>
          <w:sz w:val="22"/>
          <w:szCs w:val="22"/>
        </w:rPr>
        <w:t>, Fundação e Autarquia.</w:t>
      </w:r>
    </w:p>
    <w:p w:rsidR="002458C1" w:rsidRPr="002458C1" w:rsidRDefault="009071C4" w:rsidP="00621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7.1.18 </w:t>
      </w:r>
      <w:r w:rsidR="002458C1" w:rsidRPr="002458C1">
        <w:rPr>
          <w:rFonts w:ascii="Book Antiqua" w:hAnsi="Book Antiqua"/>
          <w:sz w:val="22"/>
          <w:szCs w:val="22"/>
        </w:rPr>
        <w:t>Executar o trabalho com esmero e correção, refazendo tudo quanto for impugnado pela Fiscalização, sejam os já realizados sejam os em execução, sem ônus adicionais para a CONTRATANTE e sem acréscimo do prazo contratual.</w:t>
      </w:r>
    </w:p>
    <w:p w:rsidR="002458C1" w:rsidRPr="002458C1" w:rsidRDefault="009071C4" w:rsidP="00621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7.1.19 </w:t>
      </w:r>
      <w:r w:rsidR="002458C1" w:rsidRPr="002458C1">
        <w:rPr>
          <w:rFonts w:ascii="Book Antiqua" w:hAnsi="Book Antiqua"/>
          <w:sz w:val="22"/>
          <w:szCs w:val="22"/>
        </w:rPr>
        <w:t>Comunicar ao Fiscal do Contrato, por escrito, qualquer anormalidade e prestar os esclarecimentos que julgar necessários, bem como comunicar a impossibilidade de execução de qualquer obrigação contratual, para adoção das medidas cabíveis.</w:t>
      </w:r>
    </w:p>
    <w:p w:rsidR="002458C1" w:rsidRPr="002458C1" w:rsidRDefault="009071C4" w:rsidP="00621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lastRenderedPageBreak/>
        <w:t xml:space="preserve">7.1.20 </w:t>
      </w:r>
      <w:r w:rsidR="002458C1" w:rsidRPr="002458C1">
        <w:rPr>
          <w:rFonts w:ascii="Book Antiqua" w:hAnsi="Book Antiqua"/>
          <w:sz w:val="22"/>
          <w:szCs w:val="22"/>
        </w:rPr>
        <w:t>Realizar reuniões periódicas com o Fiscal do Contrato, ou a qualquer momento, se convocado, para avaliação do andamento do trabalho.</w:t>
      </w:r>
    </w:p>
    <w:p w:rsidR="002458C1" w:rsidRDefault="009071C4" w:rsidP="00621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sz w:val="22"/>
          <w:szCs w:val="22"/>
        </w:rPr>
      </w:pPr>
      <w:r>
        <w:rPr>
          <w:rFonts w:ascii="Book Antiqua" w:hAnsi="Book Antiqua" w:cs="Book Antiqua"/>
          <w:bCs/>
          <w:color w:val="000000" w:themeColor="text1"/>
          <w:sz w:val="22"/>
          <w:szCs w:val="22"/>
        </w:rPr>
        <w:t>7.1.21 Realizar a e</w:t>
      </w:r>
      <w:r w:rsidRPr="000E2E7E">
        <w:rPr>
          <w:rFonts w:ascii="Book Antiqua" w:hAnsi="Book Antiqua"/>
          <w:sz w:val="22"/>
          <w:szCs w:val="22"/>
        </w:rPr>
        <w:t>xecução do Programa de Controle Médico de Saúde Ocupacional PCMSO,  alimentado  e  disponível  em sistema operacional próprio da Prefeitura Municipal  (RH). Elaboração do Relatório Anual do PCMSO, com análise do Questionário de Corlet e Absenteísmo. Manut</w:t>
      </w:r>
      <w:r>
        <w:rPr>
          <w:rFonts w:ascii="Book Antiqua" w:hAnsi="Book Antiqua"/>
          <w:sz w:val="22"/>
          <w:szCs w:val="22"/>
        </w:rPr>
        <w:t>enção do Arquivo de Prontuários, estimado em 2.000 (dois mil) servidores.</w:t>
      </w:r>
    </w:p>
    <w:p w:rsidR="009071C4" w:rsidRPr="002458C1" w:rsidRDefault="009071C4" w:rsidP="00621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color w:val="000000" w:themeColor="text1"/>
          <w:sz w:val="22"/>
          <w:szCs w:val="22"/>
        </w:rPr>
      </w:pPr>
      <w:r>
        <w:rPr>
          <w:rFonts w:ascii="Book Antiqua" w:hAnsi="Book Antiqua"/>
          <w:sz w:val="22"/>
          <w:szCs w:val="22"/>
        </w:rPr>
        <w:t>7.1.22 Realizar a e</w:t>
      </w:r>
      <w:r w:rsidRPr="000E2E7E">
        <w:rPr>
          <w:rFonts w:ascii="Book Antiqua" w:hAnsi="Book Antiqua"/>
          <w:sz w:val="22"/>
          <w:szCs w:val="22"/>
        </w:rPr>
        <w:t>laboração do PCMSO, Emissão de Atestados de Saúde Ocupacionais Admissionais, Demissionais, Periódicos, Troca de Função, Readaptação Funcional e Retorno ao Trabalho, Acompanhamento de Implantação de E-Social junto ao Setor de Recursos Humanos e Segurança do Trabalho, conforme prazos e condições estabelecidos pela Legislação no que se refere à Saúde e Segurança do Trabalho</w:t>
      </w:r>
      <w:r>
        <w:rPr>
          <w:rFonts w:ascii="Book Antiqua" w:hAnsi="Book Antiqua"/>
          <w:sz w:val="22"/>
          <w:szCs w:val="22"/>
        </w:rPr>
        <w:t>, estimado em 2.000 (dois mil) servidores.</w:t>
      </w:r>
    </w:p>
    <w:p w:rsidR="00621E4A" w:rsidRPr="002458C1" w:rsidRDefault="00621E4A" w:rsidP="00621E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color w:val="000000" w:themeColor="text1"/>
          <w:sz w:val="22"/>
          <w:szCs w:val="22"/>
        </w:rPr>
      </w:pPr>
    </w:p>
    <w:p w:rsidR="0098206A" w:rsidRPr="000256CD" w:rsidRDefault="0098206A" w:rsidP="00982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color w:val="000000" w:themeColor="text1"/>
          <w:sz w:val="22"/>
          <w:szCs w:val="22"/>
        </w:rPr>
      </w:pPr>
      <w:r w:rsidRPr="000256CD">
        <w:rPr>
          <w:rFonts w:ascii="Book Antiqua" w:hAnsi="Book Antiqua" w:cs="Book Antiqua"/>
          <w:b/>
          <w:bCs/>
          <w:color w:val="000000" w:themeColor="text1"/>
          <w:sz w:val="22"/>
          <w:szCs w:val="22"/>
        </w:rPr>
        <w:t>8. OBRIGAÇÕES DA CONTRATANTE</w:t>
      </w:r>
    </w:p>
    <w:p w:rsidR="0098206A" w:rsidRPr="000256CD" w:rsidRDefault="0098206A" w:rsidP="00982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bCs/>
          <w:color w:val="000000" w:themeColor="text1"/>
          <w:sz w:val="22"/>
          <w:szCs w:val="22"/>
        </w:rPr>
        <w:t>8.1 São obrigações da Contratante:</w:t>
      </w:r>
    </w:p>
    <w:p w:rsidR="0098206A" w:rsidRPr="000256CD" w:rsidRDefault="0098206A" w:rsidP="00982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bCs/>
          <w:color w:val="000000" w:themeColor="text1"/>
          <w:sz w:val="22"/>
          <w:szCs w:val="22"/>
        </w:rPr>
        <w:t>8.1.1 Acompanhar e fiscalizar a prestação dos serviços, atestar nas notas fiscais a efetiva prestação dos serviços do objeto contratado e o seu aceite;</w:t>
      </w:r>
    </w:p>
    <w:p w:rsidR="0098206A" w:rsidRPr="000256CD" w:rsidRDefault="0098206A" w:rsidP="00982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bCs/>
          <w:color w:val="000000" w:themeColor="text1"/>
          <w:sz w:val="22"/>
          <w:szCs w:val="22"/>
        </w:rPr>
        <w:t>8.1.2 Efetuar os pagamentos à Contratada nos termos do contrato, do Edital e seus Anexos;</w:t>
      </w:r>
    </w:p>
    <w:p w:rsidR="0098206A" w:rsidRPr="000256CD" w:rsidRDefault="0098206A" w:rsidP="00982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bCs/>
          <w:color w:val="000000" w:themeColor="text1"/>
          <w:sz w:val="22"/>
          <w:szCs w:val="22"/>
        </w:rPr>
        <w:t>8.1.3 Aplicar à Contratada as sanções regulamentares e contratuais;</w:t>
      </w:r>
    </w:p>
    <w:p w:rsidR="0098206A" w:rsidRPr="000256CD" w:rsidRDefault="0098206A" w:rsidP="00982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bCs/>
          <w:color w:val="000000" w:themeColor="text1"/>
          <w:sz w:val="22"/>
          <w:szCs w:val="22"/>
        </w:rPr>
        <w:t>8.1.4 Prestar as informações e os esclarecimentos que venham a ser solicitados pela Contratada;</w:t>
      </w:r>
    </w:p>
    <w:p w:rsidR="0098206A" w:rsidRPr="000256CD" w:rsidRDefault="0098206A" w:rsidP="00982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bCs/>
          <w:color w:val="000000" w:themeColor="text1"/>
          <w:sz w:val="22"/>
          <w:szCs w:val="22"/>
        </w:rPr>
        <w:t>8.1.5 Rejeitar, no todo ou em parte os serviços fornecidos, se estiverem em desacordo com as especificações do Edital e seus Anexos, assim como da proposta de preços da Contratada;</w:t>
      </w:r>
    </w:p>
    <w:p w:rsidR="0098206A" w:rsidRPr="000256CD" w:rsidRDefault="0098206A" w:rsidP="00982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bCs/>
          <w:color w:val="000000" w:themeColor="text1"/>
          <w:sz w:val="22"/>
          <w:szCs w:val="22"/>
        </w:rPr>
        <w:t xml:space="preserve">8.1.6 Emitir </w:t>
      </w:r>
      <w:r w:rsidRPr="000256CD">
        <w:rPr>
          <w:rFonts w:ascii="Book Antiqua" w:eastAsia="Book Antiqua" w:hAnsi="Book Antiqua"/>
          <w:color w:val="000000" w:themeColor="text1"/>
          <w:sz w:val="22"/>
          <w:szCs w:val="22"/>
        </w:rPr>
        <w:t>Ordem de Serviço - OS</w:t>
      </w:r>
      <w:r w:rsidRPr="000256CD">
        <w:rPr>
          <w:rFonts w:ascii="Book Antiqua" w:hAnsi="Book Antiqua" w:cs="Book Antiqua"/>
          <w:bCs/>
          <w:color w:val="000000" w:themeColor="text1"/>
          <w:sz w:val="22"/>
          <w:szCs w:val="22"/>
        </w:rPr>
        <w:t xml:space="preserve"> para a prestação dos serviços pela Contratada;</w:t>
      </w:r>
    </w:p>
    <w:p w:rsidR="0098206A" w:rsidRPr="000256CD" w:rsidRDefault="0098206A" w:rsidP="00982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bCs/>
          <w:color w:val="000000" w:themeColor="text1"/>
          <w:sz w:val="22"/>
          <w:szCs w:val="22"/>
        </w:rPr>
        <w:t>8.1.7 Exigir o cumprimento dos recolhimentos tributários, trabalhistas e previdenciários através dos documentos pertinentes;</w:t>
      </w:r>
    </w:p>
    <w:p w:rsidR="0098206A" w:rsidRPr="000256CD" w:rsidRDefault="0098206A" w:rsidP="00982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bCs/>
          <w:color w:val="000000" w:themeColor="text1"/>
          <w:sz w:val="22"/>
          <w:szCs w:val="22"/>
        </w:rPr>
        <w:t>8.1.8 Franquear o acesso à contratada aos locais necessários a execução dos serviços;</w:t>
      </w:r>
    </w:p>
    <w:p w:rsidR="0098206A" w:rsidRPr="000256CD" w:rsidRDefault="0098206A" w:rsidP="00982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bCs/>
          <w:color w:val="000000" w:themeColor="text1"/>
          <w:sz w:val="22"/>
          <w:szCs w:val="22"/>
        </w:rPr>
        <w:t>8.1.9 Comunicar a contratada todas as irregularidades observadas durante a execução dos serviços.</w:t>
      </w:r>
    </w:p>
    <w:p w:rsidR="0098206A" w:rsidRDefault="0098206A" w:rsidP="00982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sidRPr="000256CD">
        <w:rPr>
          <w:rFonts w:ascii="Book Antiqua" w:hAnsi="Book Antiqua" w:cs="Book Antiqua"/>
          <w:bCs/>
          <w:color w:val="000000" w:themeColor="text1"/>
          <w:sz w:val="22"/>
          <w:szCs w:val="22"/>
        </w:rPr>
        <w:t>8.1.10 Rescindir o Contrato, nos term</w:t>
      </w:r>
      <w:r>
        <w:rPr>
          <w:rFonts w:ascii="Book Antiqua" w:hAnsi="Book Antiqua" w:cs="Book Antiqua"/>
          <w:bCs/>
          <w:color w:val="000000" w:themeColor="text1"/>
          <w:sz w:val="22"/>
          <w:szCs w:val="22"/>
        </w:rPr>
        <w:t>os dos artigos 77 a 79 da Lei n.</w:t>
      </w:r>
      <w:r w:rsidRPr="000256CD">
        <w:rPr>
          <w:rFonts w:ascii="Book Antiqua" w:hAnsi="Book Antiqua" w:cs="Book Antiqua"/>
          <w:bCs/>
          <w:color w:val="000000" w:themeColor="text1"/>
          <w:sz w:val="22"/>
          <w:szCs w:val="22"/>
        </w:rPr>
        <w:t xml:space="preserve"> 8.666/93.</w:t>
      </w:r>
    </w:p>
    <w:p w:rsidR="0098206A" w:rsidRPr="000256CD" w:rsidRDefault="0098206A" w:rsidP="00982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rPr>
      </w:pPr>
    </w:p>
    <w:p w:rsidR="0098206A" w:rsidRPr="000256CD" w:rsidRDefault="0098206A" w:rsidP="0098206A">
      <w:pPr>
        <w:jc w:val="both"/>
        <w:rPr>
          <w:rFonts w:ascii="Book Antiqua" w:hAnsi="Book Antiqua"/>
          <w:color w:val="000000" w:themeColor="text1"/>
          <w:sz w:val="22"/>
          <w:szCs w:val="22"/>
          <w:lang w:val="pt-BR"/>
        </w:rPr>
      </w:pPr>
      <w:r w:rsidRPr="000256CD">
        <w:rPr>
          <w:rFonts w:ascii="Book Antiqua" w:hAnsi="Book Antiqua"/>
          <w:b/>
          <w:color w:val="000000" w:themeColor="text1"/>
          <w:sz w:val="22"/>
          <w:szCs w:val="22"/>
          <w:lang w:val="pt-BR"/>
        </w:rPr>
        <w:t>9. CONTROLE DA EXECUÇÃO</w:t>
      </w:r>
    </w:p>
    <w:p w:rsidR="0098206A" w:rsidRPr="000256CD" w:rsidRDefault="0098206A" w:rsidP="0098206A">
      <w:pPr>
        <w:jc w:val="both"/>
        <w:rPr>
          <w:rFonts w:ascii="Book Antiqua" w:hAnsi="Book Antiqua"/>
          <w:color w:val="000000" w:themeColor="text1"/>
          <w:sz w:val="22"/>
          <w:szCs w:val="22"/>
          <w:lang w:val="pt-BR"/>
        </w:rPr>
      </w:pPr>
      <w:proofErr w:type="gramStart"/>
      <w:r w:rsidRPr="000256CD">
        <w:rPr>
          <w:rFonts w:ascii="Book Antiqua" w:hAnsi="Book Antiqua"/>
          <w:color w:val="000000" w:themeColor="text1"/>
          <w:sz w:val="22"/>
          <w:szCs w:val="22"/>
          <w:lang w:val="pt-BR"/>
        </w:rPr>
        <w:t>9.1 Nos termos do artigo 67 da Lei nº</w:t>
      </w:r>
      <w:proofErr w:type="gramEnd"/>
      <w:r w:rsidRPr="000256CD">
        <w:rPr>
          <w:rFonts w:ascii="Book Antiqua" w:hAnsi="Book Antiqua"/>
          <w:color w:val="000000" w:themeColor="text1"/>
          <w:sz w:val="22"/>
          <w:szCs w:val="22"/>
          <w:lang w:val="pt-BR"/>
        </w:rPr>
        <w:t xml:space="preserve"> 8.666, de 1993, será designado representante para acompanhar e fiscalizar a prestação dos serviços, anotando em registro próprio todas as ocorrências relacionadas com a execução e determinando o que for necessário à regularização de falhas ou defeitos observados.</w:t>
      </w:r>
    </w:p>
    <w:p w:rsidR="0098206A" w:rsidRPr="000256CD" w:rsidRDefault="0098206A" w:rsidP="0098206A">
      <w:pPr>
        <w:jc w:val="both"/>
        <w:rPr>
          <w:rFonts w:ascii="Book Antiqua" w:hAnsi="Book Antiqua"/>
          <w:color w:val="000000" w:themeColor="text1"/>
          <w:sz w:val="22"/>
          <w:szCs w:val="22"/>
          <w:lang w:val="pt-BR"/>
        </w:rPr>
      </w:pPr>
      <w:r w:rsidRPr="000256CD">
        <w:rPr>
          <w:rFonts w:ascii="Book Antiqua" w:hAnsi="Book Antiqua"/>
          <w:color w:val="000000" w:themeColor="text1"/>
          <w:sz w:val="22"/>
          <w:szCs w:val="22"/>
          <w:lang w:val="pt-BR"/>
        </w:rPr>
        <w:t xml:space="preserve">9.1.1 O recebimento de serviço de valor superior a R$ 80.000,00 (oitenta mil reais) será confiado a uma comissão de, no mínimo, </w:t>
      </w:r>
      <w:proofErr w:type="gramStart"/>
      <w:r w:rsidRPr="000256CD">
        <w:rPr>
          <w:rFonts w:ascii="Book Antiqua" w:hAnsi="Book Antiqua"/>
          <w:color w:val="000000" w:themeColor="text1"/>
          <w:sz w:val="22"/>
          <w:szCs w:val="22"/>
          <w:lang w:val="pt-BR"/>
        </w:rPr>
        <w:t>3</w:t>
      </w:r>
      <w:proofErr w:type="gramEnd"/>
      <w:r w:rsidRPr="000256CD">
        <w:rPr>
          <w:rFonts w:ascii="Book Antiqua" w:hAnsi="Book Antiqua"/>
          <w:color w:val="000000" w:themeColor="text1"/>
          <w:sz w:val="22"/>
          <w:szCs w:val="22"/>
          <w:lang w:val="pt-BR"/>
        </w:rPr>
        <w:t xml:space="preserve"> (três) membros, designados pela autoridade competente.</w:t>
      </w:r>
    </w:p>
    <w:p w:rsidR="0098206A" w:rsidRPr="000256CD" w:rsidRDefault="0098206A" w:rsidP="0098206A">
      <w:pPr>
        <w:jc w:val="both"/>
        <w:rPr>
          <w:rFonts w:ascii="Book Antiqua" w:hAnsi="Book Antiqua"/>
          <w:color w:val="000000" w:themeColor="text1"/>
          <w:sz w:val="22"/>
          <w:szCs w:val="22"/>
          <w:lang w:val="pt-BR"/>
        </w:rPr>
      </w:pPr>
      <w:r w:rsidRPr="000256CD">
        <w:rPr>
          <w:rFonts w:ascii="Book Antiqua" w:hAnsi="Book Antiqua"/>
          <w:color w:val="000000" w:themeColor="text1"/>
          <w:sz w:val="22"/>
          <w:szCs w:val="22"/>
          <w:lang w:val="pt-BR"/>
        </w:rPr>
        <w:t xml:space="preserve">9.2 A fiscalização de que trata este item não exclui nem reduz a responsabilidade da </w:t>
      </w:r>
      <w:r w:rsidRPr="000256CD">
        <w:rPr>
          <w:rFonts w:ascii="Book Antiqua" w:hAnsi="Book Antiqua"/>
          <w:b/>
          <w:color w:val="000000" w:themeColor="text1"/>
          <w:sz w:val="22"/>
          <w:szCs w:val="22"/>
          <w:lang w:val="pt-BR"/>
        </w:rPr>
        <w:t>CONTRATADA</w:t>
      </w:r>
      <w:r w:rsidRPr="000256CD">
        <w:rPr>
          <w:rFonts w:ascii="Book Antiqua" w:hAnsi="Book Antiqua"/>
          <w:color w:val="000000" w:themeColor="text1"/>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0F6B3A" w:rsidRDefault="0098206A" w:rsidP="00982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0256CD">
        <w:rPr>
          <w:rFonts w:ascii="Book Antiqua" w:hAnsi="Book Antiqua"/>
          <w:color w:val="000000" w:themeColor="text1"/>
          <w:sz w:val="22"/>
          <w:szCs w:val="22"/>
          <w:lang w:val="pt-BR"/>
        </w:rPr>
        <w:t>9.3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0F6B3A" w:rsidRDefault="000F6B3A" w:rsidP="002606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523052" w:rsidRPr="00AC026F"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10</w:t>
      </w:r>
      <w:r w:rsidRPr="00F3465A">
        <w:rPr>
          <w:rFonts w:ascii="Book Antiqua" w:hAnsi="Book Antiqua"/>
          <w:b/>
          <w:sz w:val="22"/>
          <w:szCs w:val="22"/>
          <w:lang w:val="pt-BR"/>
        </w:rPr>
        <w:t>. DAS SANÇÕES ADMINISTRATIVAS</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 xml:space="preserve">do </w:t>
      </w:r>
      <w:r>
        <w:rPr>
          <w:rFonts w:ascii="Book Antiqua" w:hAnsi="Book Antiqua" w:cs="Book Antiqua"/>
          <w:sz w:val="22"/>
          <w:szCs w:val="22"/>
        </w:rPr>
        <w:lastRenderedPageBreak/>
        <w:t>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10</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.3 Caberá aplicação da penalidade de advertência nos casos de infrações leves que não gerem prejuízo à Administração.</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 Em todo caso a licitante terá direito ao contraditório e ampla defesa.</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10</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523052" w:rsidRPr="00A37120" w:rsidRDefault="00523052" w:rsidP="005230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0F6B3A" w:rsidRDefault="00523052" w:rsidP="005230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9071C4" w:rsidRDefault="009071C4" w:rsidP="005230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9071C4" w:rsidRDefault="009071C4" w:rsidP="005230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9071C4" w:rsidRDefault="009071C4" w:rsidP="005230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 xml:space="preserve">Responsável pela elaboração do Termo de Referência: </w:t>
      </w:r>
      <w:r w:rsidR="00C331B2">
        <w:rPr>
          <w:rFonts w:ascii="Book Antiqua" w:hAnsi="Book Antiqua" w:cs="Book Antiqua"/>
          <w:sz w:val="22"/>
          <w:szCs w:val="22"/>
        </w:rPr>
        <w:t>Luisa Tenfen (ASE I – matrícula nº 11.052).</w:t>
      </w:r>
    </w:p>
    <w:p w:rsidR="00762E6D" w:rsidRDefault="00762E6D" w:rsidP="005230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762E6D" w:rsidRDefault="00762E6D" w:rsidP="005230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762E6D" w:rsidRDefault="00762E6D" w:rsidP="00762E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13</w:t>
      </w:r>
      <w:r w:rsidRPr="00F8255D">
        <w:rPr>
          <w:rFonts w:ascii="Book Antiqua" w:hAnsi="Book Antiqua"/>
          <w:sz w:val="22"/>
          <w:szCs w:val="22"/>
          <w:lang w:val="pt-BR"/>
        </w:rPr>
        <w:t xml:space="preserve"> de </w:t>
      </w:r>
      <w:r>
        <w:rPr>
          <w:rFonts w:ascii="Book Antiqua" w:hAnsi="Book Antiqua"/>
          <w:sz w:val="22"/>
          <w:szCs w:val="22"/>
          <w:lang w:val="pt-BR"/>
        </w:rPr>
        <w:t>outubro</w:t>
      </w:r>
      <w:r w:rsidRPr="00F8255D">
        <w:rPr>
          <w:rFonts w:ascii="Book Antiqua" w:hAnsi="Book Antiqua"/>
          <w:sz w:val="22"/>
          <w:szCs w:val="22"/>
          <w:lang w:val="pt-BR"/>
        </w:rPr>
        <w:t xml:space="preserve"> de </w:t>
      </w:r>
      <w:r>
        <w:rPr>
          <w:rFonts w:ascii="Book Antiqua" w:hAnsi="Book Antiqua"/>
          <w:sz w:val="22"/>
          <w:szCs w:val="22"/>
          <w:lang w:val="pt-BR"/>
        </w:rPr>
        <w:t>2020.</w:t>
      </w:r>
    </w:p>
    <w:p w:rsidR="00762E6D" w:rsidRDefault="00762E6D" w:rsidP="00762E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62E6D" w:rsidRDefault="00762E6D" w:rsidP="00762E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62E6D" w:rsidRDefault="00762E6D" w:rsidP="00762E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62E6D" w:rsidRDefault="00762E6D" w:rsidP="00762E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62E6D" w:rsidRDefault="00762E6D" w:rsidP="00762E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62E6D" w:rsidRDefault="00762E6D" w:rsidP="00762E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62E6D" w:rsidRDefault="00762E6D" w:rsidP="00762E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8"/>
        <w:gridCol w:w="3448"/>
        <w:gridCol w:w="3449"/>
      </w:tblGrid>
      <w:tr w:rsidR="00762E6D" w:rsidTr="00D477B4">
        <w:tc>
          <w:tcPr>
            <w:tcW w:w="3448" w:type="dxa"/>
          </w:tcPr>
          <w:p w:rsidR="00762E6D" w:rsidRPr="00C331B2" w:rsidRDefault="00762E6D" w:rsidP="00D47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r w:rsidRPr="00C331B2">
              <w:rPr>
                <w:rFonts w:ascii="Book Antiqua" w:hAnsi="Book Antiqua"/>
                <w:b/>
                <w:lang w:val="pt-BR"/>
              </w:rPr>
              <w:t>CARLOS ROBERTO PEREIRA</w:t>
            </w:r>
          </w:p>
          <w:p w:rsidR="00762E6D" w:rsidRPr="00C331B2" w:rsidRDefault="00762E6D" w:rsidP="00D47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rPr>
            </w:pPr>
            <w:r w:rsidRPr="00C331B2">
              <w:rPr>
                <w:rFonts w:ascii="Book Antiqua" w:hAnsi="Book Antiqua"/>
                <w:lang w:val="pt-BR"/>
              </w:rPr>
              <w:t xml:space="preserve">Secretário Municipal da Fazenda e Gestão Administrativa </w:t>
            </w:r>
          </w:p>
        </w:tc>
        <w:tc>
          <w:tcPr>
            <w:tcW w:w="3448" w:type="dxa"/>
          </w:tcPr>
          <w:p w:rsidR="00762E6D" w:rsidRPr="00C331B2" w:rsidRDefault="00762E6D" w:rsidP="00D477B4">
            <w:pPr>
              <w:widowControl w:val="0"/>
              <w:autoSpaceDE w:val="0"/>
              <w:autoSpaceDN w:val="0"/>
              <w:adjustRightInd w:val="0"/>
              <w:jc w:val="center"/>
              <w:rPr>
                <w:rFonts w:ascii="Book Antiqua" w:eastAsia="Courier New" w:hAnsi="Book Antiqua"/>
                <w:b/>
                <w:color w:val="000000" w:themeColor="text1"/>
              </w:rPr>
            </w:pPr>
            <w:r w:rsidRPr="00C331B2">
              <w:rPr>
                <w:rFonts w:ascii="Book Antiqua" w:eastAsia="Courier New" w:hAnsi="Book Antiqua" w:cs="Book Antiqua"/>
                <w:b/>
                <w:color w:val="000000" w:themeColor="text1"/>
              </w:rPr>
              <w:t>DENIS EDUARDO ESTEVÃO</w:t>
            </w:r>
          </w:p>
          <w:p w:rsidR="00762E6D" w:rsidRPr="00C331B2" w:rsidRDefault="00762E6D" w:rsidP="00D477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color w:val="000000" w:themeColor="text1"/>
              </w:rPr>
            </w:pPr>
            <w:r w:rsidRPr="00C331B2">
              <w:rPr>
                <w:rFonts w:ascii="Book Antiqua" w:eastAsia="Courier New" w:hAnsi="Book Antiqua" w:cs="Book Antiqua"/>
                <w:color w:val="000000" w:themeColor="text1"/>
              </w:rPr>
              <w:t>Diretor-Presidente da</w:t>
            </w:r>
          </w:p>
          <w:p w:rsidR="00762E6D" w:rsidRDefault="00762E6D" w:rsidP="00D477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331B2">
              <w:rPr>
                <w:rFonts w:ascii="Book Antiqua" w:eastAsia="Courier New" w:hAnsi="Book Antiqua" w:cs="Book Antiqua"/>
                <w:color w:val="000000" w:themeColor="text1"/>
              </w:rPr>
              <w:t>Fundação Municipal de Esportes e Lazer</w:t>
            </w:r>
          </w:p>
        </w:tc>
        <w:tc>
          <w:tcPr>
            <w:tcW w:w="3449" w:type="dxa"/>
          </w:tcPr>
          <w:p w:rsidR="00762E6D" w:rsidRPr="00C331B2" w:rsidRDefault="00762E6D" w:rsidP="00D477B4">
            <w:pPr>
              <w:widowControl w:val="0"/>
              <w:autoSpaceDE w:val="0"/>
              <w:autoSpaceDN w:val="0"/>
              <w:adjustRightInd w:val="0"/>
              <w:jc w:val="center"/>
              <w:rPr>
                <w:rFonts w:ascii="Book Antiqua" w:eastAsia="Courier New" w:hAnsi="Book Antiqua"/>
                <w:b/>
                <w:color w:val="000000" w:themeColor="text1"/>
              </w:rPr>
            </w:pPr>
            <w:r w:rsidRPr="00C331B2">
              <w:rPr>
                <w:rFonts w:ascii="Book Antiqua" w:eastAsia="Courier New" w:hAnsi="Book Antiqua" w:cs="Book Antiqua"/>
                <w:b/>
                <w:color w:val="000000" w:themeColor="text1"/>
              </w:rPr>
              <w:t>VANDERLEI FISTAROL</w:t>
            </w:r>
          </w:p>
          <w:p w:rsidR="00762E6D" w:rsidRDefault="00762E6D" w:rsidP="00D477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331B2">
              <w:rPr>
                <w:rFonts w:ascii="Book Antiqua" w:eastAsia="Courier New" w:hAnsi="Book Antiqua" w:cs="Book Antiqua"/>
                <w:color w:val="000000" w:themeColor="text1"/>
              </w:rPr>
              <w:t>Diretor-Presidente do SAMAE</w:t>
            </w:r>
          </w:p>
        </w:tc>
      </w:tr>
    </w:tbl>
    <w:p w:rsidR="00762E6D" w:rsidRDefault="00762E6D" w:rsidP="005230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23052" w:rsidRPr="000F6B3A" w:rsidRDefault="00523052" w:rsidP="005230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0F6B3A" w:rsidRDefault="000F6B3A" w:rsidP="002606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C331B2" w:rsidRPr="000F6B3A" w:rsidRDefault="00C331B2" w:rsidP="002606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0F6B3A" w:rsidRPr="000F6B3A" w:rsidRDefault="000F6B3A" w:rsidP="002606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554B02" w:rsidRPr="005F7413" w:rsidRDefault="002606D7" w:rsidP="000F6B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0"/>
          <w:szCs w:val="40"/>
          <w:lang w:val="pt-BR"/>
        </w:rPr>
      </w:pPr>
      <w:r w:rsidRPr="000F6B3A">
        <w:rPr>
          <w:rFonts w:ascii="Book Antiqua" w:eastAsia="Book Antiqua" w:hAnsi="Book Antiqua"/>
          <w:b/>
          <w:sz w:val="22"/>
          <w:szCs w:val="22"/>
          <w:lang w:val="pt-BR"/>
        </w:rPr>
        <w:br w:type="page"/>
      </w:r>
      <w:r w:rsidR="00CB45BB" w:rsidRPr="001D199B">
        <w:rPr>
          <w:rFonts w:ascii="Book Antiqua" w:eastAsia="Book Antiqua" w:hAnsi="Book Antiqua"/>
          <w:b/>
          <w:sz w:val="40"/>
          <w:szCs w:val="40"/>
          <w:lang w:val="pt-BR"/>
        </w:rPr>
        <w:lastRenderedPageBreak/>
        <w:t>ANEXO II</w:t>
      </w:r>
    </w:p>
    <w:p w:rsidR="00F962B6" w:rsidRPr="005F7413" w:rsidRDefault="00F962B6" w:rsidP="00F962B6">
      <w:pPr>
        <w:pStyle w:val="western"/>
        <w:suppressAutoHyphens/>
        <w:spacing w:before="0" w:after="0"/>
        <w:jc w:val="center"/>
        <w:rPr>
          <w:rFonts w:ascii="Book Antiqua" w:eastAsia="Book Antiqua" w:hAnsi="Book Antiqua"/>
          <w:color w:val="000000"/>
          <w:sz w:val="36"/>
          <w:szCs w:val="36"/>
        </w:rPr>
      </w:pPr>
      <w:r w:rsidRPr="005F7413">
        <w:rPr>
          <w:rFonts w:ascii="Book Antiqua" w:eastAsia="Book Antiqua" w:hAnsi="Book Antiqua"/>
          <w:color w:val="000000"/>
          <w:sz w:val="36"/>
          <w:szCs w:val="36"/>
        </w:rPr>
        <w:t xml:space="preserve">PROCESSO ADMINISTRATIVO </w:t>
      </w:r>
      <w:r w:rsidRPr="005F7413">
        <w:rPr>
          <w:rFonts w:ascii="Book Antiqua" w:eastAsia="Book Antiqua" w:hAnsi="Book Antiqua"/>
          <w:sz w:val="36"/>
        </w:rPr>
        <w:t>Nº</w:t>
      </w:r>
      <w:r w:rsidRPr="005F7413">
        <w:rPr>
          <w:rFonts w:ascii="Book Antiqua" w:eastAsia="Book Antiqua" w:hAnsi="Book Antiqua"/>
          <w:color w:val="000000"/>
          <w:sz w:val="36"/>
          <w:szCs w:val="36"/>
        </w:rPr>
        <w:t xml:space="preserve"> </w:t>
      </w:r>
      <w:r w:rsidR="007063E6">
        <w:rPr>
          <w:rFonts w:ascii="Book Antiqua" w:eastAsia="Book Antiqua" w:hAnsi="Book Antiqua"/>
          <w:color w:val="000000"/>
          <w:sz w:val="36"/>
          <w:szCs w:val="36"/>
        </w:rPr>
        <w:t>210/2020</w:t>
      </w:r>
    </w:p>
    <w:p w:rsidR="00F962B6" w:rsidRPr="005F7413"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5F7413">
        <w:rPr>
          <w:rFonts w:ascii="Book Antiqua" w:eastAsia="Book Antiqua" w:hAnsi="Book Antiqua"/>
          <w:color w:val="000000"/>
          <w:sz w:val="36"/>
          <w:szCs w:val="36"/>
          <w:lang w:val="pt-BR"/>
        </w:rPr>
        <w:t xml:space="preserve">PREGÃO PRESENCIAL Nº </w:t>
      </w:r>
      <w:r w:rsidR="007063E6">
        <w:rPr>
          <w:rFonts w:ascii="Book Antiqua" w:eastAsia="Book Antiqua" w:hAnsi="Book Antiqua"/>
          <w:color w:val="000000"/>
          <w:sz w:val="36"/>
          <w:szCs w:val="36"/>
          <w:lang w:val="pt-BR"/>
        </w:rPr>
        <w:t>098/2020</w:t>
      </w:r>
    </w:p>
    <w:p w:rsidR="00F57E63" w:rsidRPr="005F741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E14F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40"/>
          <w:szCs w:val="40"/>
          <w:lang w:val="pt-BR"/>
        </w:rPr>
      </w:pPr>
      <w:r w:rsidRPr="005F7413">
        <w:rPr>
          <w:rFonts w:ascii="Book Antiqua" w:eastAsia="Book Antiqua" w:hAnsi="Book Antiqua"/>
          <w:b/>
          <w:color w:val="000000"/>
          <w:sz w:val="40"/>
          <w:szCs w:val="40"/>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Pr="00E14F5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0F6B3A" w:rsidRPr="00D477B4" w:rsidRDefault="00D477B4" w:rsidP="00D477B4">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Book Antiqua" w:eastAsia="Times New Roman" w:hAnsi="Book Antiqua"/>
          <w:color w:val="000000"/>
          <w:sz w:val="20"/>
        </w:rPr>
      </w:pPr>
      <w:r w:rsidRPr="00D477B4">
        <w:rPr>
          <w:rFonts w:ascii="Book Antiqua" w:hAnsi="Book Antiqua"/>
          <w:b/>
          <w:sz w:val="20"/>
          <w:lang w:val="pt-BR"/>
        </w:rPr>
        <w:t xml:space="preserve">ESTE PROCESSO LICITATÓRIO É DE PARTICIPAÇÃO </w:t>
      </w:r>
      <w:r w:rsidRPr="00D477B4">
        <w:rPr>
          <w:rFonts w:ascii="Book Antiqua" w:hAnsi="Book Antiqua"/>
          <w:b/>
          <w:sz w:val="20"/>
        </w:rPr>
        <w:t>GERAL DOS INTERESSADOS.</w:t>
      </w:r>
    </w:p>
    <w:p w:rsidR="00D477B4" w:rsidRDefault="00D477B4" w:rsidP="000F6B3A">
      <w:pPr>
        <w:pStyle w:val="Normal0"/>
        <w:jc w:val="both"/>
        <w:rPr>
          <w:rFonts w:ascii="Book Antiqua" w:eastAsia="Times New Roman" w:hAnsi="Book Antiqua"/>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9"/>
        <w:gridCol w:w="5048"/>
        <w:gridCol w:w="1538"/>
        <w:gridCol w:w="1538"/>
        <w:gridCol w:w="1538"/>
      </w:tblGrid>
      <w:tr w:rsidR="00D477B4" w:rsidRPr="000E2E7E" w:rsidTr="00CF6FCB">
        <w:tc>
          <w:tcPr>
            <w:tcW w:w="364" w:type="pct"/>
            <w:shd w:val="clear" w:color="auto" w:fill="F2F2F2" w:themeFill="background1" w:themeFillShade="F2"/>
            <w:vAlign w:val="center"/>
          </w:tcPr>
          <w:p w:rsidR="00D477B4" w:rsidRPr="00CF6FCB" w:rsidRDefault="00D477B4" w:rsidP="00D477B4">
            <w:pPr>
              <w:pStyle w:val="Standard"/>
              <w:snapToGrid w:val="0"/>
              <w:spacing w:line="249" w:lineRule="exact"/>
              <w:ind w:left="60"/>
              <w:jc w:val="center"/>
              <w:rPr>
                <w:rFonts w:ascii="Book Antiqua" w:hAnsi="Book Antiqua"/>
                <w:b/>
                <w:sz w:val="18"/>
                <w:szCs w:val="18"/>
              </w:rPr>
            </w:pPr>
            <w:r w:rsidRPr="00CF6FCB">
              <w:rPr>
                <w:rFonts w:ascii="Book Antiqua" w:hAnsi="Book Antiqua"/>
                <w:b/>
                <w:sz w:val="18"/>
                <w:szCs w:val="18"/>
              </w:rPr>
              <w:t>Item</w:t>
            </w:r>
          </w:p>
        </w:tc>
        <w:tc>
          <w:tcPr>
            <w:tcW w:w="2422" w:type="pct"/>
            <w:shd w:val="clear" w:color="auto" w:fill="F2F2F2" w:themeFill="background1" w:themeFillShade="F2"/>
            <w:vAlign w:val="center"/>
          </w:tcPr>
          <w:p w:rsidR="00D477B4" w:rsidRPr="00CF6FCB" w:rsidRDefault="00D477B4" w:rsidP="00D477B4">
            <w:pPr>
              <w:pStyle w:val="Standard"/>
              <w:snapToGrid w:val="0"/>
              <w:spacing w:line="249" w:lineRule="exact"/>
              <w:ind w:left="68"/>
              <w:rPr>
                <w:rFonts w:ascii="Book Antiqua" w:hAnsi="Book Antiqua"/>
                <w:b/>
                <w:sz w:val="18"/>
                <w:szCs w:val="18"/>
              </w:rPr>
            </w:pPr>
            <w:r w:rsidRPr="00CF6FCB">
              <w:rPr>
                <w:rFonts w:ascii="Book Antiqua" w:hAnsi="Book Antiqua"/>
                <w:b/>
                <w:sz w:val="18"/>
                <w:szCs w:val="18"/>
              </w:rPr>
              <w:t>Unidade de Medida /</w:t>
            </w:r>
          </w:p>
          <w:p w:rsidR="00D477B4" w:rsidRPr="00CF6FCB" w:rsidRDefault="00D477B4" w:rsidP="00D477B4">
            <w:pPr>
              <w:pStyle w:val="Standard"/>
              <w:snapToGrid w:val="0"/>
              <w:spacing w:line="249" w:lineRule="exact"/>
              <w:ind w:left="68"/>
              <w:rPr>
                <w:rFonts w:ascii="Book Antiqua" w:hAnsi="Book Antiqua"/>
                <w:b/>
                <w:sz w:val="18"/>
                <w:szCs w:val="18"/>
              </w:rPr>
            </w:pPr>
            <w:r w:rsidRPr="00CF6FCB">
              <w:rPr>
                <w:rFonts w:ascii="Book Antiqua" w:hAnsi="Book Antiqua"/>
                <w:b/>
                <w:sz w:val="18"/>
                <w:szCs w:val="18"/>
              </w:rPr>
              <w:t>Descrição dos Serviços</w:t>
            </w:r>
          </w:p>
        </w:tc>
        <w:tc>
          <w:tcPr>
            <w:tcW w:w="738" w:type="pct"/>
            <w:shd w:val="clear" w:color="auto" w:fill="F2F2F2" w:themeFill="background1" w:themeFillShade="F2"/>
            <w:vAlign w:val="center"/>
          </w:tcPr>
          <w:p w:rsidR="00D477B4" w:rsidRPr="00CF6FCB" w:rsidRDefault="00D477B4" w:rsidP="00D477B4">
            <w:pPr>
              <w:pStyle w:val="Standard"/>
              <w:snapToGrid w:val="0"/>
              <w:spacing w:line="249" w:lineRule="exact"/>
              <w:ind w:left="68"/>
              <w:jc w:val="center"/>
              <w:rPr>
                <w:rFonts w:ascii="Book Antiqua" w:hAnsi="Book Antiqua"/>
                <w:b/>
                <w:sz w:val="18"/>
                <w:szCs w:val="18"/>
              </w:rPr>
            </w:pPr>
            <w:r w:rsidRPr="00CF6FCB">
              <w:rPr>
                <w:rFonts w:ascii="Book Antiqua" w:hAnsi="Book Antiqua"/>
                <w:b/>
                <w:sz w:val="18"/>
                <w:szCs w:val="18"/>
              </w:rPr>
              <w:t>Quantidade</w:t>
            </w:r>
          </w:p>
        </w:tc>
        <w:tc>
          <w:tcPr>
            <w:tcW w:w="738" w:type="pct"/>
            <w:shd w:val="clear" w:color="auto" w:fill="F2F2F2" w:themeFill="background1" w:themeFillShade="F2"/>
            <w:vAlign w:val="center"/>
          </w:tcPr>
          <w:p w:rsidR="00D477B4" w:rsidRPr="00CF6FCB" w:rsidRDefault="00CF6FCB" w:rsidP="00CF6FCB">
            <w:pPr>
              <w:pStyle w:val="Standard"/>
              <w:snapToGrid w:val="0"/>
              <w:spacing w:line="249" w:lineRule="exact"/>
              <w:ind w:left="68"/>
              <w:jc w:val="center"/>
              <w:rPr>
                <w:rFonts w:ascii="Book Antiqua" w:hAnsi="Book Antiqua"/>
                <w:b/>
                <w:sz w:val="18"/>
                <w:szCs w:val="18"/>
              </w:rPr>
            </w:pPr>
            <w:r>
              <w:rPr>
                <w:rFonts w:ascii="Book Antiqua" w:hAnsi="Book Antiqua"/>
                <w:b/>
                <w:sz w:val="18"/>
                <w:szCs w:val="18"/>
              </w:rPr>
              <w:t>Valor Unitário Máximo</w:t>
            </w:r>
          </w:p>
        </w:tc>
        <w:tc>
          <w:tcPr>
            <w:tcW w:w="738" w:type="pct"/>
            <w:shd w:val="clear" w:color="auto" w:fill="F2F2F2" w:themeFill="background1" w:themeFillShade="F2"/>
            <w:vAlign w:val="center"/>
          </w:tcPr>
          <w:p w:rsidR="00D477B4" w:rsidRPr="00CF6FCB" w:rsidRDefault="00CF6FCB" w:rsidP="00CF6FCB">
            <w:pPr>
              <w:pStyle w:val="Standard"/>
              <w:snapToGrid w:val="0"/>
              <w:spacing w:line="249" w:lineRule="exact"/>
              <w:ind w:left="68"/>
              <w:jc w:val="center"/>
              <w:rPr>
                <w:rFonts w:ascii="Book Antiqua" w:hAnsi="Book Antiqua"/>
                <w:b/>
                <w:sz w:val="18"/>
                <w:szCs w:val="18"/>
              </w:rPr>
            </w:pPr>
            <w:r>
              <w:rPr>
                <w:rFonts w:ascii="Book Antiqua" w:hAnsi="Book Antiqua"/>
                <w:b/>
                <w:sz w:val="18"/>
                <w:szCs w:val="18"/>
              </w:rPr>
              <w:t>Valor Unitário Cotado</w:t>
            </w:r>
          </w:p>
        </w:tc>
      </w:tr>
      <w:tr w:rsidR="00D477B4" w:rsidRPr="000E2E7E" w:rsidTr="00CF6FCB">
        <w:tc>
          <w:tcPr>
            <w:tcW w:w="364" w:type="pct"/>
            <w:vAlign w:val="center"/>
          </w:tcPr>
          <w:p w:rsidR="00D477B4" w:rsidRPr="000E2E7E" w:rsidRDefault="00D477B4" w:rsidP="00D477B4">
            <w:pPr>
              <w:pStyle w:val="Standard"/>
              <w:snapToGrid w:val="0"/>
              <w:spacing w:line="249" w:lineRule="exact"/>
              <w:ind w:left="60"/>
              <w:jc w:val="center"/>
              <w:rPr>
                <w:rFonts w:ascii="Book Antiqua" w:hAnsi="Book Antiqua"/>
                <w:sz w:val="22"/>
                <w:szCs w:val="22"/>
              </w:rPr>
            </w:pPr>
            <w:r>
              <w:rPr>
                <w:rFonts w:ascii="Book Antiqua" w:hAnsi="Book Antiqua"/>
                <w:sz w:val="22"/>
                <w:szCs w:val="22"/>
              </w:rPr>
              <w:t>0</w:t>
            </w:r>
            <w:r w:rsidRPr="000E2E7E">
              <w:rPr>
                <w:rFonts w:ascii="Book Antiqua" w:hAnsi="Book Antiqua"/>
                <w:sz w:val="22"/>
                <w:szCs w:val="22"/>
              </w:rPr>
              <w:t>1</w:t>
            </w:r>
          </w:p>
        </w:tc>
        <w:tc>
          <w:tcPr>
            <w:tcW w:w="2422" w:type="pct"/>
          </w:tcPr>
          <w:p w:rsidR="00D477B4" w:rsidRPr="00D477B4" w:rsidRDefault="00D477B4" w:rsidP="00D477B4">
            <w:pPr>
              <w:pStyle w:val="Standard"/>
              <w:snapToGrid w:val="0"/>
              <w:jc w:val="both"/>
              <w:rPr>
                <w:rFonts w:ascii="Book Antiqua" w:hAnsi="Book Antiqua"/>
                <w:b/>
                <w:sz w:val="22"/>
                <w:szCs w:val="22"/>
                <w:u w:val="single"/>
              </w:rPr>
            </w:pPr>
            <w:r w:rsidRPr="00D477B4">
              <w:rPr>
                <w:rFonts w:ascii="Book Antiqua" w:hAnsi="Book Antiqua"/>
                <w:b/>
                <w:sz w:val="22"/>
                <w:szCs w:val="22"/>
                <w:u w:val="single"/>
              </w:rPr>
              <w:t>Mensal</w:t>
            </w:r>
          </w:p>
          <w:p w:rsidR="00D477B4" w:rsidRDefault="00D477B4" w:rsidP="00D477B4">
            <w:pPr>
              <w:pStyle w:val="Standard"/>
              <w:snapToGrid w:val="0"/>
              <w:jc w:val="both"/>
              <w:rPr>
                <w:rFonts w:ascii="Book Antiqua" w:hAnsi="Book Antiqua"/>
                <w:sz w:val="22"/>
                <w:szCs w:val="22"/>
              </w:rPr>
            </w:pPr>
          </w:p>
          <w:p w:rsidR="00D477B4" w:rsidRDefault="00D477B4" w:rsidP="00D477B4">
            <w:pPr>
              <w:pStyle w:val="Standard"/>
              <w:snapToGrid w:val="0"/>
              <w:jc w:val="both"/>
              <w:rPr>
                <w:rFonts w:ascii="Book Antiqua" w:hAnsi="Book Antiqua"/>
                <w:sz w:val="22"/>
                <w:szCs w:val="22"/>
              </w:rPr>
            </w:pPr>
            <w:r w:rsidRPr="000E2E7E">
              <w:rPr>
                <w:rFonts w:ascii="Book Antiqua" w:hAnsi="Book Antiqua"/>
                <w:sz w:val="22"/>
                <w:szCs w:val="22"/>
              </w:rPr>
              <w:t>Execução do Programa de Controle Médico de Saúde Ocupacional PCMSO,</w:t>
            </w:r>
            <w:proofErr w:type="gramStart"/>
            <w:r w:rsidRPr="000E2E7E">
              <w:rPr>
                <w:rFonts w:ascii="Book Antiqua" w:hAnsi="Book Antiqua"/>
                <w:sz w:val="22"/>
                <w:szCs w:val="22"/>
              </w:rPr>
              <w:t xml:space="preserve">  </w:t>
            </w:r>
            <w:proofErr w:type="gramEnd"/>
            <w:r w:rsidRPr="000E2E7E">
              <w:rPr>
                <w:rFonts w:ascii="Book Antiqua" w:hAnsi="Book Antiqua"/>
                <w:sz w:val="22"/>
                <w:szCs w:val="22"/>
              </w:rPr>
              <w:t>alimentado  e  disponível  em sistema operacional próprio da Prefeitura Municipal  (RH). Elaboração do Relatório Anual do PCMSO, com análise do Questionário de Corlet e Absenteísmo. Manutenção do Arquivo de Prontuários.</w:t>
            </w:r>
          </w:p>
          <w:p w:rsidR="00D477B4" w:rsidRDefault="00D477B4" w:rsidP="00D477B4">
            <w:pPr>
              <w:pStyle w:val="Standard"/>
              <w:snapToGrid w:val="0"/>
              <w:jc w:val="both"/>
              <w:rPr>
                <w:rFonts w:ascii="Book Antiqua" w:hAnsi="Book Antiqua"/>
                <w:sz w:val="22"/>
                <w:szCs w:val="22"/>
              </w:rPr>
            </w:pPr>
          </w:p>
          <w:p w:rsidR="00D477B4" w:rsidRPr="000E2E7E" w:rsidRDefault="00D477B4" w:rsidP="00D477B4">
            <w:pPr>
              <w:pStyle w:val="Standard"/>
              <w:snapToGrid w:val="0"/>
              <w:jc w:val="both"/>
              <w:rPr>
                <w:rFonts w:ascii="Book Antiqua" w:hAnsi="Book Antiqua"/>
                <w:sz w:val="22"/>
                <w:szCs w:val="22"/>
              </w:rPr>
            </w:pPr>
            <w:r w:rsidRPr="000E2E7E">
              <w:rPr>
                <w:rFonts w:ascii="Book Antiqua" w:hAnsi="Book Antiqua"/>
                <w:sz w:val="22"/>
                <w:szCs w:val="22"/>
              </w:rPr>
              <w:t>Emissão de Atestados de Saúde Ocupacionais Admissionais, Demissionais, Periódicos, Troca de Função, Readaptação Funcional e Retorno ao Trabalho, Acompanhamento de Implantação de E-Social junto ao Setor de Recursos Humanos e Segurança do Trabalho, conforme prazos e condições estabelecidos pela Legislação no que se refere à Saúde e Segurança do Trabalho</w:t>
            </w:r>
            <w:r>
              <w:rPr>
                <w:rFonts w:ascii="Book Antiqua" w:hAnsi="Book Antiqua"/>
                <w:sz w:val="22"/>
                <w:szCs w:val="22"/>
              </w:rPr>
              <w:t>.</w:t>
            </w:r>
          </w:p>
          <w:p w:rsidR="00D477B4" w:rsidRDefault="00D477B4" w:rsidP="00D477B4">
            <w:pPr>
              <w:pStyle w:val="Standard"/>
              <w:snapToGrid w:val="0"/>
              <w:jc w:val="both"/>
              <w:rPr>
                <w:rFonts w:ascii="Book Antiqua" w:hAnsi="Book Antiqua"/>
                <w:sz w:val="22"/>
                <w:szCs w:val="22"/>
              </w:rPr>
            </w:pPr>
          </w:p>
          <w:p w:rsidR="00D477B4" w:rsidRPr="000E2E7E" w:rsidRDefault="00D477B4" w:rsidP="00D477B4">
            <w:pPr>
              <w:pStyle w:val="Standard"/>
              <w:snapToGrid w:val="0"/>
              <w:jc w:val="both"/>
              <w:rPr>
                <w:rFonts w:ascii="Book Antiqua" w:hAnsi="Book Antiqua"/>
                <w:b/>
                <w:i/>
                <w:sz w:val="22"/>
                <w:szCs w:val="22"/>
              </w:rPr>
            </w:pPr>
            <w:r w:rsidRPr="000E2E7E">
              <w:rPr>
                <w:rFonts w:ascii="Book Antiqua" w:hAnsi="Book Antiqua"/>
                <w:b/>
                <w:i/>
                <w:sz w:val="22"/>
                <w:szCs w:val="22"/>
              </w:rPr>
              <w:t xml:space="preserve">(Pagamento mensal/estimado em 2.000 servidores - variável) </w:t>
            </w:r>
          </w:p>
        </w:tc>
        <w:tc>
          <w:tcPr>
            <w:tcW w:w="738" w:type="pct"/>
            <w:vAlign w:val="center"/>
          </w:tcPr>
          <w:p w:rsidR="00D477B4" w:rsidRPr="00D477B4" w:rsidRDefault="00D477B4" w:rsidP="00D477B4">
            <w:pPr>
              <w:pStyle w:val="Standard"/>
              <w:snapToGrid w:val="0"/>
              <w:jc w:val="center"/>
              <w:rPr>
                <w:rFonts w:ascii="Book Antiqua" w:hAnsi="Book Antiqua"/>
                <w:sz w:val="22"/>
                <w:szCs w:val="22"/>
              </w:rPr>
            </w:pPr>
            <w:r w:rsidRPr="00D477B4">
              <w:rPr>
                <w:rFonts w:ascii="Book Antiqua" w:hAnsi="Book Antiqua"/>
                <w:sz w:val="22"/>
                <w:szCs w:val="22"/>
              </w:rPr>
              <w:t>12</w:t>
            </w:r>
          </w:p>
        </w:tc>
        <w:tc>
          <w:tcPr>
            <w:tcW w:w="738" w:type="pct"/>
            <w:vAlign w:val="center"/>
          </w:tcPr>
          <w:p w:rsidR="00D477B4" w:rsidRPr="00D477B4" w:rsidRDefault="00CF6FCB" w:rsidP="00CF6FCB">
            <w:pPr>
              <w:pStyle w:val="Standard"/>
              <w:snapToGrid w:val="0"/>
              <w:jc w:val="center"/>
              <w:rPr>
                <w:rFonts w:ascii="Book Antiqua" w:hAnsi="Book Antiqua"/>
                <w:sz w:val="22"/>
                <w:szCs w:val="22"/>
              </w:rPr>
            </w:pPr>
            <w:r>
              <w:rPr>
                <w:rFonts w:ascii="Book Antiqua" w:hAnsi="Book Antiqua"/>
                <w:sz w:val="22"/>
                <w:szCs w:val="22"/>
              </w:rPr>
              <w:t>R$ 7.493,33.</w:t>
            </w:r>
          </w:p>
        </w:tc>
        <w:tc>
          <w:tcPr>
            <w:tcW w:w="738" w:type="pct"/>
            <w:vAlign w:val="center"/>
          </w:tcPr>
          <w:p w:rsidR="00D477B4" w:rsidRPr="00D477B4" w:rsidRDefault="00CF6FCB" w:rsidP="00CF6FCB">
            <w:pPr>
              <w:pStyle w:val="Standard"/>
              <w:snapToGrid w:val="0"/>
              <w:jc w:val="center"/>
              <w:rPr>
                <w:rFonts w:ascii="Book Antiqua" w:hAnsi="Book Antiqua"/>
                <w:sz w:val="22"/>
                <w:szCs w:val="22"/>
              </w:rPr>
            </w:pPr>
            <w:r>
              <w:rPr>
                <w:rFonts w:ascii="Book Antiqua" w:hAnsi="Book Antiqua"/>
                <w:sz w:val="22"/>
                <w:szCs w:val="22"/>
              </w:rPr>
              <w:t>R$ ________.</w:t>
            </w:r>
          </w:p>
        </w:tc>
      </w:tr>
    </w:tbl>
    <w:p w:rsidR="00D477B4" w:rsidRDefault="00D477B4" w:rsidP="00CF4C72">
      <w:pPr>
        <w:pStyle w:val="Normal0"/>
        <w:rPr>
          <w:rFonts w:ascii="Book Antiqua" w:eastAsia="Times New Roman" w:hAnsi="Book Antiqua"/>
          <w:color w:val="000000"/>
          <w:sz w:val="22"/>
          <w:szCs w:val="22"/>
        </w:rPr>
      </w:pPr>
    </w:p>
    <w:p w:rsidR="00CF4C72" w:rsidRPr="00623A5C" w:rsidRDefault="00CF4C72" w:rsidP="00861A2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AD4FC0" w:rsidRDefault="00AD4FC0" w:rsidP="00BE2B9F">
      <w:pPr>
        <w:pStyle w:val="Normal0"/>
        <w:tabs>
          <w:tab w:val="left" w:pos="10206"/>
        </w:tabs>
        <w:ind w:right="336"/>
        <w:rPr>
          <w:rFonts w:ascii="Book Antiqua" w:eastAsia="Book Antiqua" w:hAnsi="Book Antiqua"/>
          <w:color w:val="000000"/>
          <w:sz w:val="22"/>
          <w:szCs w:val="22"/>
        </w:rPr>
      </w:pPr>
    </w:p>
    <w:p w:rsidR="00CF6FCB" w:rsidRDefault="00CF6FCB" w:rsidP="00BE2B9F">
      <w:pPr>
        <w:pStyle w:val="Normal0"/>
        <w:tabs>
          <w:tab w:val="left" w:pos="10206"/>
        </w:tabs>
        <w:ind w:right="336"/>
        <w:rPr>
          <w:rFonts w:ascii="Book Antiqua" w:eastAsia="Book Antiqua" w:hAnsi="Book Antiqua"/>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w:t>
      </w:r>
      <w:r w:rsidR="00861A2E">
        <w:rPr>
          <w:rFonts w:ascii="Book Antiqua" w:eastAsia="Book Antiqua" w:hAnsi="Book Antiqua"/>
          <w:color w:val="000000"/>
          <w:sz w:val="22"/>
          <w:szCs w:val="22"/>
        </w:rPr>
        <w:t>_________________________</w:t>
      </w:r>
      <w:r w:rsidRPr="00EE0ADA">
        <w:rPr>
          <w:rFonts w:ascii="Book Antiqua" w:eastAsia="Book Antiqua" w:hAnsi="Book Antiqua"/>
          <w:color w:val="000000"/>
          <w:sz w:val="22"/>
          <w:szCs w:val="22"/>
        </w:rPr>
        <w:t>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F003CA" w:rsidRDefault="00F003CA" w:rsidP="00BE2B9F">
      <w:pPr>
        <w:pStyle w:val="Normal0"/>
        <w:tabs>
          <w:tab w:val="left" w:pos="10206"/>
        </w:tabs>
        <w:ind w:right="336"/>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AA2663" w:rsidRDefault="00CF4C72"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2A29CB">
        <w:rPr>
          <w:rFonts w:ascii="Book Antiqua" w:eastAsia="Book Antiqua" w:hAnsi="Book Antiqua"/>
          <w:b/>
          <w:sz w:val="48"/>
          <w:szCs w:val="48"/>
          <w:lang w:val="pt-BR"/>
        </w:rPr>
        <w:t>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7063E6">
        <w:rPr>
          <w:rFonts w:ascii="Book Antiqua" w:eastAsia="Book Antiqua" w:hAnsi="Book Antiqua"/>
          <w:color w:val="000000"/>
          <w:sz w:val="36"/>
          <w:szCs w:val="36"/>
        </w:rPr>
        <w:t>210/2020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7063E6">
        <w:rPr>
          <w:rFonts w:ascii="Book Antiqua" w:eastAsia="Book Antiqua" w:hAnsi="Book Antiqua"/>
          <w:color w:val="000000"/>
          <w:sz w:val="36"/>
          <w:szCs w:val="36"/>
          <w:lang w:val="pt-BR"/>
        </w:rPr>
        <w:t>098/2020</w:t>
      </w: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861A2E">
        <w:rPr>
          <w:rFonts w:ascii="Book Antiqua" w:hAnsi="Book Antiqua"/>
          <w:sz w:val="22"/>
          <w:lang w:val="pt-BR"/>
        </w:rPr>
        <w:t>...</w:t>
      </w:r>
      <w:proofErr w:type="gramStart"/>
      <w:r w:rsidR="00861A2E">
        <w:rPr>
          <w:rFonts w:ascii="Book Antiqua" w:hAnsi="Book Antiqua"/>
          <w:sz w:val="22"/>
          <w:lang w:val="pt-BR"/>
        </w:rPr>
        <w:t>.....</w:t>
      </w:r>
      <w:proofErr w:type="gramEnd"/>
      <w:r w:rsidR="00861A2E">
        <w:rPr>
          <w:rFonts w:ascii="Book Antiqua" w:hAnsi="Book Antiqua"/>
          <w:sz w:val="22"/>
          <w:lang w:val="pt-BR"/>
        </w:rPr>
        <w:t>/2020</w:t>
      </w:r>
    </w:p>
    <w:p w:rsidR="00D057D0" w:rsidRPr="00DF5AC5" w:rsidRDefault="000D15CD"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DF5AC5">
        <w:rPr>
          <w:rFonts w:ascii="Book Antiqua" w:hAnsi="Book Antiqua"/>
          <w:b/>
          <w:bCs/>
          <w:sz w:val="22"/>
          <w:szCs w:val="22"/>
        </w:rPr>
        <w:t xml:space="preserve">CONTRATO DE </w:t>
      </w:r>
      <w:r w:rsidR="00BD595B" w:rsidRPr="00DF5AC5">
        <w:rPr>
          <w:rFonts w:ascii="Book Antiqua" w:hAnsi="Book Antiqua"/>
          <w:b/>
          <w:bCs/>
          <w:sz w:val="22"/>
          <w:szCs w:val="22"/>
        </w:rPr>
        <w:t xml:space="preserve">PRESTAÇÃO DE </w:t>
      </w:r>
      <w:r w:rsidR="00BD595B" w:rsidRPr="00DF5AC5">
        <w:rPr>
          <w:rFonts w:ascii="Book Antiqua" w:hAnsi="Book Antiqua"/>
          <w:b/>
          <w:sz w:val="22"/>
          <w:szCs w:val="22"/>
        </w:rPr>
        <w:t xml:space="preserve">SERVIÇOS ESPECIALIZADOS DE SEGURANÇA E MEDICINA DO TRABALHO, E ELABORAÇÃO DO PCMSO, EMISSÃO DE ATESTADOS DE SAÚDE OCUPACIONAIS ADMISSIONAIS, DEMISSIONAIS, PERIÓDICOS, TROCA DE FUNÇÃO, READAPTAÇÃO FUNCIONAL E RETORNO AO TRABALHO,  ACOMPANHAMENTO DE IMPLANTAÇÃO DE E-SOCIAL JUNTO AO SETOR DE RECURSOS HUMANOS E SEGURANÇA DO TRABALHO, CONFORME PRAZOS E CONDIÇÕES ESTABELECIDOS PELA LEGISLAÇÃO NO QUE SE REFERE À SAÚDE E SEGURANÇA DO TRABALHO, </w:t>
      </w:r>
      <w:r w:rsidRPr="00DF5AC5">
        <w:rPr>
          <w:rFonts w:ascii="Book Antiqua" w:hAnsi="Book Antiqua"/>
          <w:b/>
          <w:bCs/>
          <w:sz w:val="22"/>
          <w:szCs w:val="22"/>
        </w:rPr>
        <w:t xml:space="preserve">QUE ENTRE SI </w:t>
      </w:r>
      <w:r w:rsidR="00BD595B" w:rsidRPr="00DF5AC5">
        <w:rPr>
          <w:rFonts w:ascii="Book Antiqua" w:hAnsi="Book Antiqua"/>
          <w:b/>
          <w:bCs/>
          <w:sz w:val="22"/>
          <w:szCs w:val="22"/>
        </w:rPr>
        <w:t xml:space="preserve">CELEBRAM O MUNICÍPIO DE GASPAR </w:t>
      </w:r>
      <w:r w:rsidRPr="00DF5AC5">
        <w:rPr>
          <w:rFonts w:ascii="Book Antiqua" w:hAnsi="Book Antiqua"/>
          <w:b/>
          <w:bCs/>
          <w:sz w:val="22"/>
          <w:szCs w:val="22"/>
        </w:rPr>
        <w:t>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3C44BC" w:rsidRDefault="00E066E1"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3C44BC">
        <w:rPr>
          <w:bCs/>
          <w:sz w:val="22"/>
          <w:szCs w:val="22"/>
          <w:lang w:eastAsia="pt-BR"/>
        </w:rPr>
        <w:t xml:space="preserve">                                                               </w:t>
      </w:r>
      <w:r w:rsidR="00DF5AC5" w:rsidRPr="00F06920">
        <w:rPr>
          <w:rFonts w:ascii="Book Antiqua" w:hAnsi="Book Antiqua" w:cs="Book Antiqua"/>
          <w:bCs/>
          <w:sz w:val="22"/>
          <w:szCs w:val="22"/>
        </w:rPr>
        <w:t xml:space="preserve">O </w:t>
      </w:r>
      <w:r w:rsidR="00DF5AC5" w:rsidRPr="00F06920">
        <w:rPr>
          <w:rFonts w:ascii="Book Antiqua" w:hAnsi="Book Antiqua" w:cs="Book Antiqua"/>
          <w:b/>
          <w:bCs/>
          <w:sz w:val="22"/>
          <w:szCs w:val="22"/>
        </w:rPr>
        <w:t>MUNICÍPIO DE GASPAR</w:t>
      </w:r>
      <w:r w:rsidR="00DF5AC5" w:rsidRPr="00F06920">
        <w:rPr>
          <w:rFonts w:ascii="Book Antiqua" w:hAnsi="Book Antiqua" w:cs="Book Antiqua"/>
          <w:sz w:val="22"/>
          <w:szCs w:val="22"/>
        </w:rPr>
        <w:t xml:space="preserve">, Estado de Santa Catarina, com sede na Rua Coronel Aristiliano Ramos, nº 435, Centro, inscrito no CNPJ sob nº 83.102.244/0001-02, através da SECRETARIA MUNICIPAL </w:t>
      </w:r>
      <w:r w:rsidR="00DF5AC5">
        <w:rPr>
          <w:rFonts w:ascii="Book Antiqua" w:hAnsi="Book Antiqua" w:cs="Book Antiqua"/>
          <w:sz w:val="22"/>
          <w:szCs w:val="22"/>
        </w:rPr>
        <w:t>DA FAZENDA E GESTÃO ADMINISTRATIVA</w:t>
      </w:r>
      <w:r w:rsidR="00DF5AC5" w:rsidRPr="00F06920">
        <w:rPr>
          <w:rFonts w:ascii="Book Antiqua" w:hAnsi="Book Antiqua" w:cs="Book Antiqua"/>
          <w:sz w:val="22"/>
          <w:szCs w:val="22"/>
        </w:rPr>
        <w:t xml:space="preserve">, Estado de Santa Catarina, com sede na </w:t>
      </w:r>
      <w:r w:rsidR="00DF5AC5">
        <w:rPr>
          <w:rFonts w:ascii="Book Antiqua" w:hAnsi="Book Antiqua"/>
          <w:sz w:val="22"/>
          <w:szCs w:val="22"/>
        </w:rPr>
        <w:t>Rua São Pedro</w:t>
      </w:r>
      <w:r w:rsidR="00DF5AC5" w:rsidRPr="00F06920">
        <w:rPr>
          <w:rFonts w:ascii="Book Antiqua" w:hAnsi="Book Antiqua" w:cs="Book Antiqua"/>
          <w:sz w:val="22"/>
          <w:szCs w:val="22"/>
        </w:rPr>
        <w:t xml:space="preserve">, nº </w:t>
      </w:r>
      <w:r w:rsidR="00DF5AC5">
        <w:rPr>
          <w:rFonts w:ascii="Book Antiqua" w:hAnsi="Book Antiqua" w:cs="Book Antiqua"/>
          <w:sz w:val="22"/>
          <w:szCs w:val="22"/>
        </w:rPr>
        <w:t>128 – Edifício Edson Elias Wieser (2º andar)</w:t>
      </w:r>
      <w:r w:rsidR="00DF5AC5" w:rsidRPr="00F06920">
        <w:rPr>
          <w:rFonts w:ascii="Book Antiqua" w:hAnsi="Book Antiqua" w:cs="Book Antiqua"/>
          <w:sz w:val="22"/>
          <w:szCs w:val="22"/>
        </w:rPr>
        <w:t xml:space="preserve">, Bairro </w:t>
      </w:r>
      <w:r w:rsidR="00DF5AC5">
        <w:rPr>
          <w:rFonts w:ascii="Book Antiqua" w:hAnsi="Book Antiqua" w:cs="Book Antiqua"/>
          <w:sz w:val="22"/>
          <w:szCs w:val="22"/>
        </w:rPr>
        <w:t>Centro</w:t>
      </w:r>
      <w:r w:rsidR="00DF5AC5" w:rsidRPr="00F06920">
        <w:rPr>
          <w:rFonts w:ascii="Book Antiqua" w:hAnsi="Book Antiqua" w:cs="Book Antiqua"/>
          <w:sz w:val="22"/>
          <w:szCs w:val="22"/>
        </w:rPr>
        <w:t>, inscrito no CNPJ sob nº 83.102.244/0001-02, neste ato represent</w:t>
      </w:r>
      <w:r w:rsidR="00DF5AC5">
        <w:rPr>
          <w:rFonts w:ascii="Book Antiqua" w:hAnsi="Book Antiqua" w:cs="Book Antiqua"/>
          <w:sz w:val="22"/>
          <w:szCs w:val="22"/>
        </w:rPr>
        <w:t>ada pelo Secretário Municipal da Fazenda e Gestão Administrativa</w:t>
      </w:r>
      <w:r w:rsidR="00DF5AC5" w:rsidRPr="00F06920">
        <w:rPr>
          <w:rFonts w:ascii="Book Antiqua" w:hAnsi="Book Antiqua" w:cs="Book Antiqua"/>
          <w:sz w:val="22"/>
          <w:szCs w:val="22"/>
        </w:rPr>
        <w:t xml:space="preserve">, Senhor </w:t>
      </w:r>
      <w:r w:rsidR="00DF5AC5">
        <w:rPr>
          <w:rFonts w:ascii="Book Antiqua" w:hAnsi="Book Antiqua" w:cs="Book Antiqua"/>
          <w:bCs/>
          <w:sz w:val="22"/>
          <w:szCs w:val="22"/>
        </w:rPr>
        <w:t>Carlos Roberto Pereira</w:t>
      </w:r>
      <w:r w:rsidR="00DF5AC5" w:rsidRPr="00F06920">
        <w:rPr>
          <w:rFonts w:ascii="Book Antiqua" w:hAnsi="Book Antiqua"/>
          <w:sz w:val="22"/>
          <w:szCs w:val="22"/>
        </w:rPr>
        <w:t xml:space="preserve">, </w:t>
      </w:r>
      <w:r w:rsidR="00DF5AC5" w:rsidRPr="00F06920">
        <w:rPr>
          <w:rFonts w:ascii="Book Antiqua" w:hAnsi="Book Antiqua" w:cs="Book Antiqua"/>
          <w:sz w:val="22"/>
          <w:szCs w:val="22"/>
        </w:rPr>
        <w:t xml:space="preserve">que esta subscreve daqui para frente denominado simplesmente CONTRATANTE, e a empresa _____, com sede na cidade de _____, Estado de _____, na _____, nº _____ - Bairro _____, inscrita no CNPJ sob o nº _____, neste ato representada pelo senhor _____, portador do CPF nº _____, que também subscreve, doravante denominada de CONTRATADA, devidamente autorizado nos autos do </w:t>
      </w:r>
      <w:r w:rsidR="00DF5AC5" w:rsidRPr="00F06920">
        <w:rPr>
          <w:rFonts w:ascii="Book Antiqua" w:hAnsi="Book Antiqua" w:cs="Book Antiqua"/>
          <w:bCs/>
          <w:sz w:val="22"/>
          <w:szCs w:val="22"/>
        </w:rPr>
        <w:t xml:space="preserve">Processo de Licitação - Pregão Presencial </w:t>
      </w:r>
      <w:r w:rsidR="00DF5AC5">
        <w:rPr>
          <w:rFonts w:ascii="Book Antiqua" w:hAnsi="Book Antiqua"/>
          <w:bCs/>
          <w:sz w:val="22"/>
          <w:szCs w:val="22"/>
        </w:rPr>
        <w:t>nº 098/2020</w:t>
      </w:r>
      <w:r w:rsidR="00DF5AC5" w:rsidRPr="00F06920">
        <w:rPr>
          <w:rFonts w:ascii="Book Antiqua" w:hAnsi="Book Antiqua"/>
          <w:bCs/>
          <w:sz w:val="22"/>
          <w:szCs w:val="22"/>
        </w:rPr>
        <w:t xml:space="preserve">, </w:t>
      </w:r>
      <w:r w:rsidR="00DF5AC5" w:rsidRPr="00F06920">
        <w:rPr>
          <w:rFonts w:ascii="Book Antiqua" w:hAnsi="Book Antiqua"/>
          <w:sz w:val="22"/>
          <w:szCs w:val="22"/>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13295">
        <w:rPr>
          <w:rFonts w:ascii="Book Antiqua" w:eastAsia="Book Antiqua" w:hAnsi="Book Antiqua"/>
          <w:sz w:val="22"/>
          <w:szCs w:val="22"/>
        </w:rPr>
        <w:t>a</w:t>
      </w:r>
      <w:r w:rsidR="00CE723C" w:rsidRPr="00CE723C">
        <w:rPr>
          <w:rFonts w:ascii="Book Antiqua" w:eastAsia="Book Antiqua" w:hAnsi="Book Antiqua"/>
          <w:sz w:val="22"/>
          <w:szCs w:val="22"/>
        </w:rPr>
        <w:t xml:space="preserve"> </w:t>
      </w:r>
      <w:r w:rsidR="00DF5AC5" w:rsidRPr="00DF5AC5">
        <w:rPr>
          <w:rFonts w:ascii="Book Antiqua" w:eastAsia="Book Antiqua" w:hAnsi="Book Antiqua"/>
          <w:i/>
          <w:sz w:val="22"/>
          <w:szCs w:val="22"/>
        </w:rPr>
        <w:t>Pretação de</w:t>
      </w:r>
      <w:r w:rsidR="00DF5AC5">
        <w:rPr>
          <w:rFonts w:ascii="Book Antiqua" w:eastAsia="Book Antiqua" w:hAnsi="Book Antiqua"/>
          <w:sz w:val="22"/>
          <w:szCs w:val="22"/>
        </w:rPr>
        <w:t xml:space="preserve"> </w:t>
      </w:r>
      <w:r w:rsidR="00DF5AC5" w:rsidRPr="00D3444B">
        <w:rPr>
          <w:rFonts w:ascii="Book Antiqua" w:hAnsi="Book Antiqua"/>
          <w:i/>
          <w:sz w:val="22"/>
          <w:szCs w:val="22"/>
          <w:lang w:val="pt-BR"/>
        </w:rPr>
        <w:t>Serviços Especializados de Segurança e Medicina do Trabalho, Elaboração do PCMSO, Emissão de Atestados de Saúde Ocupacionais Admissionais, Demissionais, Periódicos, Troca de Função, Readaptação Funcional e Retorno ao Trabalho, Acompanhamento de Implantação de E-Social junto ao Setor de Recursos Humanos e Segurança do Trabalho, conforme prazos e condições estabelecidos pela Legislação no que se refere à Saúde e Segurança do Trabalho</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7063E6">
        <w:rPr>
          <w:rFonts w:ascii="Book Antiqua" w:hAnsi="Book Antiqua"/>
          <w:sz w:val="22"/>
          <w:szCs w:val="22"/>
          <w:lang w:val="pt-BR"/>
        </w:rPr>
        <w:t>098/2020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4705F5">
        <w:rPr>
          <w:rFonts w:ascii="Book Antiqua" w:hAnsi="Book Antiqua" w:cs="Book Antiqua"/>
          <w:sz w:val="22"/>
          <w:szCs w:val="22"/>
          <w:shd w:val="clear" w:color="auto" w:fill="FFFFFF"/>
          <w:lang w:val="pt-BR" w:eastAsia="pt-BR"/>
        </w:rPr>
        <w:t>ÚNICA.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xml:space="preserve">, bem como para definir </w:t>
      </w:r>
      <w:r w:rsidRPr="00AC026F">
        <w:rPr>
          <w:rFonts w:ascii="Book Antiqua" w:hAnsi="Book Antiqua"/>
          <w:sz w:val="22"/>
          <w:szCs w:val="22"/>
          <w:lang w:val="pt-BR"/>
        </w:rPr>
        <w:lastRenderedPageBreak/>
        <w:t>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7063E6">
        <w:rPr>
          <w:rFonts w:ascii="Book Antiqua" w:hAnsi="Book Antiqua"/>
          <w:sz w:val="22"/>
          <w:szCs w:val="22"/>
          <w:lang w:val="pt-BR"/>
        </w:rPr>
        <w:t>098/2020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033462" w:rsidRDefault="000334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A6579D" w:rsidRDefault="00D057D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6E0078">
        <w:rPr>
          <w:rFonts w:ascii="Book Antiqua" w:hAnsi="Book Antiqua" w:cs="Book Antiqua"/>
          <w:b/>
          <w:bCs/>
          <w:sz w:val="22"/>
          <w:szCs w:val="22"/>
          <w:lang w:val="pt-BR" w:eastAsia="pt-BR"/>
        </w:rPr>
        <w:t>3. DOS PRAZOS DO CONTRATO</w:t>
      </w:r>
    </w:p>
    <w:p w:rsidR="00364D17" w:rsidRDefault="00D13295"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A6579D">
        <w:rPr>
          <w:rFonts w:ascii="Book Antiqua" w:eastAsia="Book Antiqua" w:hAnsi="Book Antiqua"/>
          <w:sz w:val="22"/>
          <w:szCs w:val="22"/>
        </w:rPr>
        <w:t xml:space="preserve">3.1 </w:t>
      </w:r>
      <w:r w:rsidR="00DF5AC5" w:rsidRPr="00170993">
        <w:rPr>
          <w:rFonts w:ascii="Book Antiqua" w:hAnsi="Book Antiqua" w:cs="Book Antiqua"/>
          <w:sz w:val="22"/>
          <w:szCs w:val="22"/>
          <w:shd w:val="clear" w:color="auto" w:fill="FFFFFF"/>
        </w:rPr>
        <w:t xml:space="preserve">O prazo de vigência do contrato será até </w:t>
      </w:r>
      <w:r w:rsidR="00DF5AC5" w:rsidRPr="00170993">
        <w:rPr>
          <w:rFonts w:ascii="Book Antiqua" w:hAnsi="Book Antiqua" w:cs="Book Antiqua"/>
          <w:bCs/>
          <w:i/>
          <w:sz w:val="22"/>
          <w:szCs w:val="22"/>
          <w:shd w:val="clear" w:color="auto" w:fill="FFFFFF"/>
        </w:rPr>
        <w:t>12 (doze) meses</w:t>
      </w:r>
      <w:r w:rsidR="00DF5AC5" w:rsidRPr="00170993">
        <w:rPr>
          <w:rFonts w:ascii="Book Antiqua" w:hAnsi="Book Antiqua" w:cs="Book Antiqua"/>
          <w:sz w:val="22"/>
          <w:szCs w:val="22"/>
          <w:shd w:val="clear" w:color="auto" w:fill="FFFFFF"/>
        </w:rPr>
        <w:t xml:space="preserve">, a partir da data de assinatura do mesmo, </w:t>
      </w:r>
      <w:r w:rsidR="00DF5AC5" w:rsidRPr="00170993">
        <w:rPr>
          <w:rFonts w:ascii="Book Antiqua" w:hAnsi="Book Antiqua"/>
          <w:sz w:val="22"/>
          <w:szCs w:val="22"/>
        </w:rPr>
        <w:t>podendo</w:t>
      </w:r>
      <w:r w:rsidR="00DF5AC5" w:rsidRPr="00E71610">
        <w:rPr>
          <w:rFonts w:ascii="Book Antiqua" w:hAnsi="Book Antiqua"/>
          <w:sz w:val="22"/>
          <w:szCs w:val="22"/>
        </w:rPr>
        <w:t xml:space="preserve"> ser prorrogado por iguais e sucessivos períodos, até o limite máximo de 60 (sessenta) meses, conforme previsto no artigo 57, inciso II da Lei 8.666/93</w:t>
      </w:r>
      <w:r w:rsidR="00DF5AC5" w:rsidRPr="00E71610">
        <w:rPr>
          <w:rFonts w:ascii="Book Antiqua" w:hAnsi="Book Antiqua" w:cs="Book Antiqua"/>
          <w:sz w:val="22"/>
          <w:szCs w:val="22"/>
          <w:shd w:val="clear" w:color="auto" w:fill="FFFFFF"/>
        </w:rPr>
        <w:t>.</w:t>
      </w:r>
    </w:p>
    <w:p w:rsidR="00DF5AC5" w:rsidRPr="00A6579D" w:rsidRDefault="00DF5AC5"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highlight w:val="yellow"/>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DF5AC5" w:rsidRDefault="00DF5AC5"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DF5AC5" w:rsidRDefault="00DF5AC5" w:rsidP="00DF5AC5">
      <w:pPr>
        <w:jc w:val="right"/>
        <w:rPr>
          <w:rFonts w:ascii="Book Antiqua" w:hAnsi="Book Antiqua"/>
          <w:i/>
          <w:sz w:val="22"/>
          <w:szCs w:val="22"/>
          <w:lang w:val="pt-BR"/>
        </w:rPr>
      </w:pPr>
      <w:r w:rsidRPr="0023089E">
        <w:rPr>
          <w:rFonts w:ascii="Book Antiqua" w:eastAsia="Book Antiqua" w:hAnsi="Book Antiqua" w:cs="Arial"/>
          <w:sz w:val="22"/>
          <w:szCs w:val="22"/>
        </w:rPr>
        <w:t xml:space="preserve">Secretaria Municipal </w:t>
      </w:r>
      <w:r>
        <w:rPr>
          <w:rFonts w:ascii="Book Antiqua" w:eastAsia="Book Antiqua" w:hAnsi="Book Antiqua" w:cs="Arial"/>
          <w:sz w:val="22"/>
          <w:szCs w:val="22"/>
        </w:rPr>
        <w:t>da Fazenda e Gestão Administrativa</w:t>
      </w:r>
    </w:p>
    <w:p w:rsidR="006E0078" w:rsidRDefault="00DF5AC5" w:rsidP="00DF5AC5">
      <w:pPr>
        <w:jc w:val="right"/>
        <w:rPr>
          <w:rFonts w:ascii="Book Antiqua" w:hAnsi="Book Antiqua"/>
          <w:b/>
          <w:sz w:val="22"/>
          <w:szCs w:val="22"/>
          <w:lang w:val="pt-BR"/>
        </w:rPr>
      </w:pPr>
      <w:r w:rsidRPr="007C2218">
        <w:rPr>
          <w:rFonts w:ascii="Book Antiqua" w:hAnsi="Book Antiqua"/>
          <w:b/>
          <w:i/>
          <w:sz w:val="22"/>
          <w:szCs w:val="22"/>
          <w:lang w:val="pt-BR"/>
        </w:rPr>
        <w:t>Dotação Orçamentária nº 37/2020;</w:t>
      </w:r>
    </w:p>
    <w:p w:rsidR="004705F5" w:rsidRPr="00B57EEA" w:rsidRDefault="004705F5" w:rsidP="004705F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4705F5" w:rsidRDefault="004705F5" w:rsidP="004705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705F5" w:rsidRDefault="004705F5" w:rsidP="004705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F5AC5" w:rsidRPr="00170993" w:rsidRDefault="00DF5AC5" w:rsidP="00DF5A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rPr>
      </w:pPr>
      <w:r>
        <w:rPr>
          <w:rFonts w:ascii="Book Antiqua" w:hAnsi="Book Antiqua"/>
          <w:b/>
          <w:sz w:val="22"/>
          <w:szCs w:val="22"/>
        </w:rPr>
        <w:t>6</w:t>
      </w:r>
      <w:r w:rsidRPr="0023089E">
        <w:rPr>
          <w:rFonts w:ascii="Book Antiqua" w:hAnsi="Book Antiqua"/>
          <w:b/>
          <w:sz w:val="22"/>
          <w:szCs w:val="22"/>
        </w:rPr>
        <w:t xml:space="preserve">. </w:t>
      </w:r>
      <w:r w:rsidRPr="0023089E">
        <w:rPr>
          <w:rFonts w:ascii="Book Antiqua" w:hAnsi="Book Antiqua" w:cs="Book Antiqua"/>
          <w:b/>
          <w:bCs/>
          <w:sz w:val="22"/>
          <w:szCs w:val="22"/>
        </w:rPr>
        <w:t>DO PRAZO CONTRATUAL, DA EXECUÇÃO, DO RECEBIMENTO DO OBJETO</w:t>
      </w:r>
      <w:r w:rsidRPr="00170993">
        <w:rPr>
          <w:rFonts w:ascii="Book Antiqua" w:hAnsi="Book Antiqua"/>
          <w:b/>
          <w:sz w:val="22"/>
          <w:szCs w:val="22"/>
        </w:rPr>
        <w:t xml:space="preserve"> </w:t>
      </w:r>
    </w:p>
    <w:p w:rsidR="00DF5AC5" w:rsidRPr="00E71610" w:rsidRDefault="00DF5AC5" w:rsidP="00DF5AC5">
      <w:pPr>
        <w:suppressAutoHyphens/>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6</w:t>
      </w:r>
      <w:r w:rsidRPr="00170993">
        <w:rPr>
          <w:rFonts w:ascii="Book Antiqua" w:hAnsi="Book Antiqua" w:cs="Book Antiqua"/>
          <w:sz w:val="22"/>
          <w:szCs w:val="22"/>
          <w:shd w:val="clear" w:color="auto" w:fill="FFFFFF"/>
        </w:rPr>
        <w:t xml:space="preserve">.1 O prazo de vigência do contrato será até </w:t>
      </w:r>
      <w:r w:rsidRPr="00170993">
        <w:rPr>
          <w:rFonts w:ascii="Book Antiqua" w:hAnsi="Book Antiqua" w:cs="Book Antiqua"/>
          <w:bCs/>
          <w:i/>
          <w:sz w:val="22"/>
          <w:szCs w:val="22"/>
          <w:shd w:val="clear" w:color="auto" w:fill="FFFFFF"/>
        </w:rPr>
        <w:t>12 (doze) meses</w:t>
      </w:r>
      <w:r w:rsidRPr="00170993">
        <w:rPr>
          <w:rFonts w:ascii="Book Antiqua" w:hAnsi="Book Antiqua" w:cs="Book Antiqua"/>
          <w:sz w:val="22"/>
          <w:szCs w:val="22"/>
          <w:shd w:val="clear" w:color="auto" w:fill="FFFFFF"/>
        </w:rPr>
        <w:t xml:space="preserve">, a partir da data de assinatura do mesmo, </w:t>
      </w:r>
      <w:r w:rsidRPr="00170993">
        <w:rPr>
          <w:rFonts w:ascii="Book Antiqua" w:hAnsi="Book Antiqua"/>
          <w:sz w:val="22"/>
          <w:szCs w:val="22"/>
        </w:rPr>
        <w:t>podendo</w:t>
      </w:r>
      <w:r w:rsidRPr="00E71610">
        <w:rPr>
          <w:rFonts w:ascii="Book Antiqua" w:hAnsi="Book Antiqua"/>
          <w:sz w:val="22"/>
          <w:szCs w:val="22"/>
        </w:rPr>
        <w:t xml:space="preserve"> ser prorrogado por iguais e sucessivos períodos, até o limite máximo de 60 (sessenta) meses, conforme previsto no artigo 57, inciso II da Lei 8.666/93</w:t>
      </w:r>
      <w:r w:rsidRPr="00E71610">
        <w:rPr>
          <w:rFonts w:ascii="Book Antiqua" w:hAnsi="Book Antiqua" w:cs="Book Antiqua"/>
          <w:sz w:val="22"/>
          <w:szCs w:val="22"/>
          <w:shd w:val="clear" w:color="auto" w:fill="FFFFFF"/>
        </w:rPr>
        <w:t>.</w:t>
      </w:r>
    </w:p>
    <w:p w:rsidR="00DF5AC5" w:rsidRPr="00E71610" w:rsidRDefault="00DF5AC5" w:rsidP="00DF5A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6.2 A Contratada deverá dispor</w:t>
      </w:r>
      <w:r w:rsidRPr="00E71610">
        <w:rPr>
          <w:rFonts w:ascii="Book Antiqua" w:eastAsia="Book Antiqua" w:hAnsi="Book Antiqua"/>
          <w:sz w:val="22"/>
          <w:szCs w:val="22"/>
        </w:rPr>
        <w:t xml:space="preserve"> de todos os equipamentos, pessoal técnico e operacional necessários à execução dos serviços, garantindo ainda que não haja qualquer tipo de paralisação dos serviços por falta</w:t>
      </w:r>
      <w:r>
        <w:rPr>
          <w:rFonts w:ascii="Book Antiqua" w:eastAsia="Book Antiqua" w:hAnsi="Book Antiqua"/>
          <w:sz w:val="22"/>
          <w:szCs w:val="22"/>
        </w:rPr>
        <w:t xml:space="preserve"> dos equipamentos ou de pessoal. A Contratada deverá possuir</w:t>
      </w:r>
      <w:r w:rsidRPr="00E71610">
        <w:rPr>
          <w:rFonts w:ascii="Book Antiqua" w:hAnsi="Book Antiqua"/>
          <w:sz w:val="22"/>
          <w:szCs w:val="22"/>
        </w:rPr>
        <w:t xml:space="preserve">, ou, </w:t>
      </w:r>
      <w:r>
        <w:rPr>
          <w:rFonts w:ascii="Book Antiqua" w:hAnsi="Book Antiqua"/>
          <w:sz w:val="22"/>
          <w:szCs w:val="22"/>
        </w:rPr>
        <w:t>providenciar</w:t>
      </w:r>
      <w:r w:rsidRPr="00E71610">
        <w:rPr>
          <w:rFonts w:ascii="Book Antiqua" w:hAnsi="Book Antiqua"/>
          <w:sz w:val="22"/>
          <w:szCs w:val="22"/>
        </w:rPr>
        <w:t xml:space="preserve">, no prazo máximo de 15 (quinze) dias contados da homologação do certame, </w:t>
      </w:r>
      <w:r w:rsidRPr="00E71610">
        <w:rPr>
          <w:rFonts w:ascii="Book Antiqua" w:hAnsi="Book Antiqua"/>
          <w:sz w:val="22"/>
          <w:szCs w:val="22"/>
          <w:u w:val="single"/>
        </w:rPr>
        <w:t>estrutura física instalada no Município de Gaspar/SC</w:t>
      </w:r>
      <w:r w:rsidRPr="00E71610">
        <w:rPr>
          <w:rFonts w:ascii="Book Antiqua" w:hAnsi="Book Antiqua"/>
          <w:sz w:val="22"/>
          <w:szCs w:val="22"/>
        </w:rPr>
        <w:t xml:space="preserve">, para a realização dos serviços a serem contratados, </w:t>
      </w:r>
      <w:r w:rsidRPr="00E71610">
        <w:rPr>
          <w:rFonts w:ascii="Book Antiqua" w:eastAsia="Book Antiqua" w:hAnsi="Book Antiqua"/>
          <w:sz w:val="22"/>
          <w:szCs w:val="22"/>
        </w:rPr>
        <w:t xml:space="preserve">com atendimento Médico aos Servidores Públicos, estando à disposição para atendimento diário de segunda a sexta-feira, </w:t>
      </w:r>
      <w:r w:rsidRPr="00170993">
        <w:rPr>
          <w:rFonts w:ascii="Book Antiqua" w:hAnsi="Book Antiqua"/>
          <w:sz w:val="22"/>
          <w:szCs w:val="22"/>
        </w:rPr>
        <w:t>definidos e programados pela Secretaria da Fazenda, num montante máximo de 10 (dez) horas semanais</w:t>
      </w:r>
      <w:r w:rsidRPr="00E71610">
        <w:rPr>
          <w:rFonts w:ascii="Book Antiqua" w:eastAsia="Book Antiqua" w:hAnsi="Book Antiqua"/>
          <w:sz w:val="22"/>
          <w:szCs w:val="22"/>
        </w:rPr>
        <w:t>, a fim de garantir agilidade nos atendimentos</w:t>
      </w:r>
      <w:r>
        <w:rPr>
          <w:rFonts w:ascii="Book Antiqua" w:hAnsi="Book Antiqua"/>
          <w:sz w:val="22"/>
          <w:szCs w:val="22"/>
        </w:rPr>
        <w:t>.</w:t>
      </w:r>
    </w:p>
    <w:p w:rsidR="00DF5AC5" w:rsidRPr="00170993" w:rsidRDefault="00DF5AC5" w:rsidP="00DF5AC5">
      <w:pPr>
        <w:suppressAutoHyphens/>
        <w:jc w:val="both"/>
        <w:rPr>
          <w:rFonts w:ascii="Book Antiqua" w:hAnsi="Book Antiqua"/>
          <w:sz w:val="22"/>
          <w:szCs w:val="22"/>
        </w:rPr>
      </w:pPr>
      <w:r>
        <w:rPr>
          <w:rFonts w:ascii="Book Antiqua" w:eastAsia="Book Antiqua" w:hAnsi="Book Antiqua"/>
          <w:sz w:val="22"/>
          <w:szCs w:val="22"/>
        </w:rPr>
        <w:t xml:space="preserve">6.2.1 </w:t>
      </w:r>
      <w:r w:rsidRPr="00E71610">
        <w:rPr>
          <w:rFonts w:ascii="Book Antiqua" w:eastAsia="Book Antiqua" w:hAnsi="Book Antiqua"/>
          <w:sz w:val="22"/>
          <w:szCs w:val="22"/>
        </w:rPr>
        <w:t xml:space="preserve">Os serviços devem ser prestados no âmbito do Município, haja vista que os servidores municipais deverão </w:t>
      </w:r>
      <w:r w:rsidR="00007C8E">
        <w:rPr>
          <w:rFonts w:ascii="Book Antiqua" w:eastAsia="Book Antiqua" w:hAnsi="Book Antiqua"/>
          <w:sz w:val="22"/>
          <w:szCs w:val="22"/>
        </w:rPr>
        <w:t>deslocar-se</w:t>
      </w:r>
      <w:r w:rsidRPr="00E71610">
        <w:rPr>
          <w:rFonts w:ascii="Book Antiqua" w:eastAsia="Book Antiqua" w:hAnsi="Book Antiqua"/>
          <w:sz w:val="22"/>
          <w:szCs w:val="22"/>
        </w:rPr>
        <w:t xml:space="preserve"> até o endereço indicado pela empresa, </w:t>
      </w:r>
      <w:r w:rsidR="00193E45">
        <w:rPr>
          <w:rFonts w:ascii="Book Antiqua" w:eastAsia="Book Antiqua" w:hAnsi="Book Antiqua"/>
          <w:sz w:val="22"/>
          <w:szCs w:val="22"/>
        </w:rPr>
        <w:t xml:space="preserve">caso necessário, </w:t>
      </w:r>
      <w:r w:rsidRPr="00E71610">
        <w:rPr>
          <w:rFonts w:ascii="Book Antiqua" w:eastAsia="Book Antiqua" w:hAnsi="Book Antiqua"/>
          <w:sz w:val="22"/>
          <w:szCs w:val="22"/>
        </w:rPr>
        <w:t xml:space="preserve">sendo prudente e razoável que tal localização seja dentro do Município de Gaspar. Não se mostra viável tampouco prudente um </w:t>
      </w:r>
      <w:r w:rsidRPr="00E71610">
        <w:rPr>
          <w:rFonts w:ascii="Book Antiqua" w:eastAsia="Book Antiqua" w:hAnsi="Book Antiqua"/>
          <w:sz w:val="22"/>
          <w:szCs w:val="22"/>
        </w:rPr>
        <w:lastRenderedPageBreak/>
        <w:t>servidor lotado no Município de Gaspar efetuar o deslocamento para outra cidade</w:t>
      </w:r>
      <w:r w:rsidR="00193E45">
        <w:rPr>
          <w:rFonts w:ascii="Book Antiqua" w:eastAsia="Book Antiqua" w:hAnsi="Book Antiqua"/>
          <w:sz w:val="22"/>
          <w:szCs w:val="22"/>
        </w:rPr>
        <w:t xml:space="preserve">, se assim </w:t>
      </w:r>
      <w:r w:rsidR="006E1A23">
        <w:rPr>
          <w:rFonts w:ascii="Book Antiqua" w:eastAsia="Book Antiqua" w:hAnsi="Book Antiqua"/>
          <w:sz w:val="22"/>
          <w:szCs w:val="22"/>
        </w:rPr>
        <w:t xml:space="preserve">se </w:t>
      </w:r>
      <w:r w:rsidR="00193E45">
        <w:rPr>
          <w:rFonts w:ascii="Book Antiqua" w:eastAsia="Book Antiqua" w:hAnsi="Book Antiqua"/>
          <w:sz w:val="22"/>
          <w:szCs w:val="22"/>
        </w:rPr>
        <w:t>fizer necessário por algum motivo específico</w:t>
      </w:r>
      <w:r w:rsidRPr="00E71610">
        <w:rPr>
          <w:rFonts w:ascii="Book Antiqua" w:eastAsia="Book Antiqua" w:hAnsi="Book Antiqua"/>
          <w:sz w:val="22"/>
          <w:szCs w:val="22"/>
        </w:rPr>
        <w:t xml:space="preserve">. Não há restrição à competitividade, até porque </w:t>
      </w:r>
      <w:r w:rsidRPr="00E71610">
        <w:rPr>
          <w:rFonts w:ascii="Book Antiqua" w:hAnsi="Book Antiqua"/>
          <w:sz w:val="22"/>
          <w:szCs w:val="22"/>
        </w:rPr>
        <w:t>a empresa vencedora terá prazo suficiente para instalação da estrutura, caso ainda não a possua no M</w:t>
      </w:r>
      <w:r w:rsidRPr="00170993">
        <w:rPr>
          <w:rFonts w:ascii="Book Antiqua" w:hAnsi="Book Antiqua"/>
          <w:sz w:val="22"/>
          <w:szCs w:val="22"/>
        </w:rPr>
        <w:t>unicípio.</w:t>
      </w:r>
    </w:p>
    <w:p w:rsidR="00DF5AC5" w:rsidRPr="00170993" w:rsidRDefault="00DF5AC5" w:rsidP="00DF5AC5">
      <w:pPr>
        <w:ind w:right="-1"/>
        <w:jc w:val="both"/>
        <w:rPr>
          <w:rFonts w:ascii="Book Antiqua" w:hAnsi="Book Antiqua"/>
          <w:sz w:val="22"/>
          <w:szCs w:val="22"/>
        </w:rPr>
      </w:pPr>
      <w:r>
        <w:rPr>
          <w:rFonts w:ascii="Book Antiqua" w:hAnsi="Book Antiqua"/>
          <w:sz w:val="22"/>
          <w:szCs w:val="22"/>
        </w:rPr>
        <w:t xml:space="preserve">6.2.2 </w:t>
      </w:r>
      <w:r w:rsidRPr="00170993">
        <w:rPr>
          <w:rFonts w:ascii="Book Antiqua" w:hAnsi="Book Antiqua"/>
          <w:sz w:val="22"/>
          <w:szCs w:val="22"/>
        </w:rPr>
        <w:t xml:space="preserve">Os atendimentos deverão ser realizados nas instalações da Prefeitura, junto ao Departamento de Recursos Humanos, sendo </w:t>
      </w:r>
      <w:r>
        <w:rPr>
          <w:rFonts w:ascii="Book Antiqua" w:hAnsi="Book Antiqua"/>
          <w:sz w:val="22"/>
          <w:szCs w:val="22"/>
        </w:rPr>
        <w:t xml:space="preserve">este na Rua São Pedro, nº 128 - </w:t>
      </w:r>
      <w:r w:rsidRPr="00170993">
        <w:rPr>
          <w:rFonts w:ascii="Book Antiqua" w:hAnsi="Book Antiqua"/>
          <w:sz w:val="22"/>
          <w:szCs w:val="22"/>
        </w:rPr>
        <w:t xml:space="preserve">Edificio Edson Elias Wieser </w:t>
      </w:r>
      <w:r>
        <w:rPr>
          <w:rFonts w:ascii="Book Antiqua" w:hAnsi="Book Antiqua"/>
          <w:sz w:val="22"/>
          <w:szCs w:val="22"/>
        </w:rPr>
        <w:t xml:space="preserve">(2º andar), Centro, CEP 89.110-082, </w:t>
      </w:r>
      <w:r w:rsidRPr="00170993">
        <w:rPr>
          <w:rFonts w:ascii="Book Antiqua" w:hAnsi="Book Antiqua"/>
          <w:sz w:val="22"/>
          <w:szCs w:val="22"/>
        </w:rPr>
        <w:t>Gaspar/SC.</w:t>
      </w:r>
    </w:p>
    <w:p w:rsidR="004705F5" w:rsidRDefault="00DF5AC5" w:rsidP="00DF5A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rPr>
        <w:t>6</w:t>
      </w:r>
      <w:r w:rsidRPr="00C9497B">
        <w:rPr>
          <w:rFonts w:ascii="Book Antiqua" w:hAnsi="Book Antiqua"/>
          <w:sz w:val="22"/>
          <w:szCs w:val="22"/>
        </w:rPr>
        <w:t>.2.3</w:t>
      </w:r>
      <w:r w:rsidRPr="00170993">
        <w:rPr>
          <w:rFonts w:ascii="Book Antiqua" w:hAnsi="Book Antiqua"/>
          <w:b/>
          <w:sz w:val="22"/>
          <w:szCs w:val="22"/>
        </w:rPr>
        <w:t xml:space="preserve"> </w:t>
      </w:r>
      <w:r w:rsidR="00222E58">
        <w:rPr>
          <w:rFonts w:ascii="Book Antiqua" w:hAnsi="Book Antiqua"/>
          <w:sz w:val="22"/>
          <w:szCs w:val="22"/>
        </w:rPr>
        <w:t>Conforme item 6</w:t>
      </w:r>
      <w:r w:rsidRPr="00C9497B">
        <w:rPr>
          <w:rFonts w:ascii="Book Antiqua" w:hAnsi="Book Antiqua"/>
          <w:sz w:val="22"/>
          <w:szCs w:val="22"/>
        </w:rPr>
        <w:t>.2</w:t>
      </w:r>
      <w:r w:rsidR="00222E58">
        <w:rPr>
          <w:rFonts w:ascii="Book Antiqua" w:hAnsi="Book Antiqua"/>
          <w:sz w:val="22"/>
          <w:szCs w:val="22"/>
        </w:rPr>
        <w:t xml:space="preserve"> e seguintes</w:t>
      </w:r>
      <w:r w:rsidRPr="00C9497B">
        <w:rPr>
          <w:rFonts w:ascii="Book Antiqua" w:hAnsi="Book Antiqua"/>
          <w:sz w:val="22"/>
          <w:szCs w:val="22"/>
        </w:rPr>
        <w:t>, os</w:t>
      </w:r>
      <w:r w:rsidRPr="00170993">
        <w:rPr>
          <w:rFonts w:ascii="Book Antiqua" w:hAnsi="Book Antiqua"/>
          <w:sz w:val="22"/>
          <w:szCs w:val="22"/>
        </w:rPr>
        <w:t xml:space="preserve"> atendimentos serão definidos e programados pela Secretaria da Fazenda, num montante máximo de 10 (dez) horas semanais.</w:t>
      </w:r>
    </w:p>
    <w:p w:rsidR="00DF5AC5" w:rsidRDefault="00DF5AC5"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BA2F2C" w:rsidRPr="000256CD" w:rsidRDefault="00BA2F2C" w:rsidP="00BA2F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Pr>
          <w:rFonts w:ascii="Book Antiqua" w:hAnsi="Book Antiqua"/>
          <w:b/>
          <w:color w:val="000000" w:themeColor="text1"/>
          <w:sz w:val="22"/>
          <w:szCs w:val="22"/>
          <w:lang w:val="pt-BR"/>
        </w:rPr>
        <w:t xml:space="preserve">7. </w:t>
      </w:r>
      <w:r w:rsidRPr="00AC026F">
        <w:rPr>
          <w:rFonts w:ascii="Book Antiqua" w:hAnsi="Book Antiqua"/>
          <w:b/>
          <w:sz w:val="22"/>
          <w:szCs w:val="22"/>
          <w:lang w:val="pt-BR"/>
        </w:rPr>
        <w:t>CONDIÇÕES E FORMA DE PAGAMENTO</w:t>
      </w:r>
    </w:p>
    <w:p w:rsidR="00DF5AC5" w:rsidRPr="0023089E" w:rsidRDefault="00DF5AC5" w:rsidP="00DF5A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w:t>
      </w:r>
      <w:r w:rsidRPr="0023089E">
        <w:rPr>
          <w:rFonts w:ascii="Book Antiqua" w:eastAsia="Book Antiqua" w:hAnsi="Book Antiqua" w:cs="Arial"/>
          <w:sz w:val="22"/>
          <w:szCs w:val="22"/>
        </w:rPr>
        <w:t xml:space="preserve">efetuado </w:t>
      </w:r>
      <w:r w:rsidRPr="0023089E">
        <w:rPr>
          <w:rFonts w:ascii="Book Antiqua" w:eastAsia="Book Antiqua" w:hAnsi="Book Antiqua" w:cs="Arial"/>
          <w:i/>
          <w:sz w:val="22"/>
          <w:szCs w:val="22"/>
        </w:rPr>
        <w:t xml:space="preserve">em </w:t>
      </w:r>
      <w:r w:rsidRPr="0023089E">
        <w:rPr>
          <w:rFonts w:ascii="Book Antiqua" w:hAnsi="Book Antiqua"/>
          <w:i/>
          <w:sz w:val="22"/>
          <w:szCs w:val="22"/>
        </w:rPr>
        <w:t>até o 15º (décimo quinto) dia do mês subsequente</w:t>
      </w:r>
      <w:r w:rsidRPr="0023089E">
        <w:rPr>
          <w:rFonts w:ascii="Book Antiqua" w:eastAsia="Book Antiqua" w:hAnsi="Book Antiqua" w:cs="Arial"/>
          <w:sz w:val="22"/>
          <w:szCs w:val="22"/>
          <w:shd w:val="clear" w:color="auto" w:fill="FFFFFF"/>
        </w:rPr>
        <w:t xml:space="preserve">, contados a partir do recebimento </w:t>
      </w:r>
      <w:r w:rsidRPr="0023089E">
        <w:rPr>
          <w:rFonts w:ascii="Book Antiqua" w:eastAsia="Book Antiqua" w:hAnsi="Book Antiqua" w:cs="Arial"/>
          <w:sz w:val="22"/>
          <w:szCs w:val="22"/>
          <w:shd w:val="clear" w:color="auto" w:fill="FFFFFF"/>
          <w:lang w:val="pt-BR"/>
        </w:rPr>
        <w:t>definitivo</w:t>
      </w:r>
      <w:r w:rsidRPr="0023089E">
        <w:rPr>
          <w:rFonts w:ascii="Book Antiqua" w:eastAsia="Book Antiqua" w:hAnsi="Book Antiqua" w:cs="Arial"/>
          <w:sz w:val="22"/>
          <w:szCs w:val="22"/>
          <w:shd w:val="clear" w:color="auto" w:fill="FFFFFF"/>
        </w:rPr>
        <w:t xml:space="preserve"> do serviço, mediante a apresentação da Nota Fiscal/fatura devidame</w:t>
      </w:r>
      <w:r w:rsidRPr="0023089E">
        <w:rPr>
          <w:rFonts w:ascii="Book Antiqua" w:eastAsia="Book Antiqua" w:hAnsi="Book Antiqua" w:cs="Arial"/>
          <w:sz w:val="22"/>
          <w:szCs w:val="22"/>
        </w:rPr>
        <w:t xml:space="preserve">nte atestada pela Secretaria Municipal </w:t>
      </w:r>
      <w:r>
        <w:rPr>
          <w:rFonts w:ascii="Book Antiqua" w:eastAsia="Book Antiqua" w:hAnsi="Book Antiqua" w:cs="Arial"/>
          <w:sz w:val="22"/>
          <w:szCs w:val="22"/>
        </w:rPr>
        <w:t>da Fazenda e Gestão Administrativa</w:t>
      </w:r>
      <w:r w:rsidRPr="0023089E">
        <w:rPr>
          <w:rFonts w:ascii="Book Antiqua" w:eastAsia="Book Antiqua" w:hAnsi="Book Antiqua" w:cs="Arial"/>
          <w:sz w:val="22"/>
          <w:szCs w:val="22"/>
        </w:rPr>
        <w:t xml:space="preserve">. </w:t>
      </w:r>
    </w:p>
    <w:p w:rsidR="00DF5AC5" w:rsidRPr="00430317" w:rsidRDefault="00DF5AC5" w:rsidP="00DF5A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23089E">
        <w:rPr>
          <w:rFonts w:ascii="Book Antiqua" w:eastAsia="Book Antiqua" w:hAnsi="Book Antiqua" w:cs="Arial"/>
          <w:sz w:val="22"/>
          <w:szCs w:val="22"/>
        </w:rPr>
        <w:t>.2 Para fazer jus ao pagamento, a empresa</w:t>
      </w:r>
      <w:r w:rsidRPr="00430317">
        <w:rPr>
          <w:rFonts w:ascii="Book Antiqua" w:eastAsia="Book Antiqua" w:hAnsi="Book Antiqua" w:cs="Arial"/>
          <w:sz w:val="22"/>
          <w:szCs w:val="22"/>
        </w:rPr>
        <w:t xml:space="preserve"> deverá apresentar, juntamente com o documento de cobrança, prova de regularidade perante o Instituto Nacional do Seguro Social – INSS e perante o FGTS.</w:t>
      </w:r>
    </w:p>
    <w:p w:rsidR="00DF5AC5" w:rsidRPr="00430317" w:rsidRDefault="00DF5AC5" w:rsidP="00DF5A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DF5AC5" w:rsidRPr="00430317" w:rsidRDefault="00DF5AC5" w:rsidP="00DF5AC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BA2F2C" w:rsidRDefault="00DF5AC5" w:rsidP="00DF5A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cs="Arial"/>
          <w:color w:val="000000"/>
          <w:sz w:val="22"/>
          <w:szCs w:val="22"/>
          <w:u w:val="single"/>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DF5AC5" w:rsidRDefault="00DF5AC5" w:rsidP="00BA2F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BA2F2C" w:rsidRPr="00AC026F" w:rsidRDefault="00BA2F2C" w:rsidP="00BA2F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 xml:space="preserve">8. </w:t>
      </w:r>
      <w:r w:rsidRPr="00AC026F">
        <w:rPr>
          <w:rFonts w:ascii="Book Antiqua" w:hAnsi="Book Antiqua"/>
          <w:b/>
          <w:sz w:val="22"/>
          <w:szCs w:val="22"/>
          <w:lang w:val="pt-BR"/>
        </w:rPr>
        <w:t>RESPONSABILIDADES</w:t>
      </w:r>
    </w:p>
    <w:p w:rsidR="00BA2F2C" w:rsidRPr="00B40017" w:rsidRDefault="00BA2F2C" w:rsidP="00BA2F2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.1 </w:t>
      </w:r>
      <w:r w:rsidRPr="00B40017">
        <w:rPr>
          <w:rFonts w:ascii="Book Antiqua" w:hAnsi="Book Antiqua" w:cs="Book Antiqua"/>
          <w:sz w:val="22"/>
          <w:szCs w:val="22"/>
        </w:rPr>
        <w:tab/>
        <w:t xml:space="preserve">A </w:t>
      </w:r>
      <w:r w:rsidR="009F1A88">
        <w:rPr>
          <w:rFonts w:ascii="Book Antiqua" w:hAnsi="Book Antiqua" w:cs="Book Antiqua"/>
          <w:sz w:val="22"/>
          <w:szCs w:val="22"/>
        </w:rPr>
        <w:t>Contratada</w:t>
      </w:r>
      <w:r w:rsidRPr="00B40017">
        <w:rPr>
          <w:rFonts w:ascii="Book Antiqua" w:hAnsi="Book Antiqua" w:cs="Book Antiqua"/>
          <w:sz w:val="22"/>
          <w:szCs w:val="22"/>
        </w:rPr>
        <w:t xml:space="preserve">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BA2F2C" w:rsidRPr="00B40017" w:rsidRDefault="00BA2F2C" w:rsidP="00BA2F2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.2 A empresa </w:t>
      </w:r>
      <w:r w:rsidR="009F1A88">
        <w:rPr>
          <w:rFonts w:ascii="Book Antiqua" w:hAnsi="Book Antiqua" w:cs="Book Antiqua"/>
          <w:sz w:val="22"/>
          <w:szCs w:val="22"/>
        </w:rPr>
        <w:t>Contratada</w:t>
      </w:r>
      <w:r w:rsidRPr="00B40017">
        <w:rPr>
          <w:rFonts w:ascii="Book Antiqua" w:hAnsi="Book Antiqua" w:cs="Book Antiqua"/>
          <w:sz w:val="22"/>
          <w:szCs w:val="22"/>
        </w:rPr>
        <w:t xml:space="preserve">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BA2F2C" w:rsidRPr="00B40017" w:rsidRDefault="00BA2F2C" w:rsidP="00BA2F2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.3 As contribuições sociais e os danos contra terceiros são de responsabilidade da </w:t>
      </w:r>
      <w:r w:rsidR="009F1A88">
        <w:rPr>
          <w:rFonts w:ascii="Book Antiqua" w:hAnsi="Book Antiqua" w:cs="Book Antiqua"/>
          <w:sz w:val="22"/>
          <w:szCs w:val="22"/>
        </w:rPr>
        <w:t>Contratada</w:t>
      </w:r>
      <w:r w:rsidRPr="00B40017">
        <w:rPr>
          <w:rFonts w:ascii="Book Antiqua" w:hAnsi="Book Antiqua" w:cs="Book Antiqua"/>
          <w:sz w:val="22"/>
          <w:szCs w:val="22"/>
        </w:rPr>
        <w:t>.</w:t>
      </w:r>
    </w:p>
    <w:p w:rsidR="00BA2F2C" w:rsidRPr="00B40017" w:rsidRDefault="00BA2F2C" w:rsidP="00BA2F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.4 A empresa </w:t>
      </w:r>
      <w:r w:rsidR="009F1A88">
        <w:rPr>
          <w:rFonts w:ascii="Book Antiqua" w:hAnsi="Book Antiqua" w:cs="Book Antiqua"/>
          <w:sz w:val="22"/>
          <w:szCs w:val="22"/>
        </w:rPr>
        <w:t>Contratada</w:t>
      </w:r>
      <w:r w:rsidRPr="00B40017">
        <w:rPr>
          <w:rFonts w:ascii="Book Antiqua" w:hAnsi="Book Antiqua" w:cs="Book Antiqua"/>
          <w:sz w:val="22"/>
          <w:szCs w:val="22"/>
        </w:rPr>
        <w:t xml:space="preserve">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BA2F2C" w:rsidRDefault="00BA2F2C" w:rsidP="00BA2F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BA2F2C" w:rsidRDefault="00BA2F2C" w:rsidP="00BA2F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Book Antiqua"/>
          <w:sz w:val="22"/>
          <w:szCs w:val="22"/>
        </w:rPr>
      </w:pPr>
    </w:p>
    <w:p w:rsidR="009F1A88" w:rsidRPr="002458C1" w:rsidRDefault="009F1A88" w:rsidP="009F1A8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color w:val="000000" w:themeColor="text1"/>
          <w:sz w:val="22"/>
          <w:szCs w:val="22"/>
        </w:rPr>
      </w:pPr>
      <w:r>
        <w:rPr>
          <w:rFonts w:ascii="Book Antiqua" w:hAnsi="Book Antiqua" w:cs="Book Antiqua"/>
          <w:b/>
          <w:bCs/>
          <w:color w:val="000000" w:themeColor="text1"/>
          <w:sz w:val="22"/>
          <w:szCs w:val="22"/>
        </w:rPr>
        <w:t>9</w:t>
      </w:r>
      <w:r w:rsidRPr="002458C1">
        <w:rPr>
          <w:rFonts w:ascii="Book Antiqua" w:hAnsi="Book Antiqua" w:cs="Book Antiqua"/>
          <w:b/>
          <w:bCs/>
          <w:color w:val="000000" w:themeColor="text1"/>
          <w:sz w:val="22"/>
          <w:szCs w:val="22"/>
        </w:rPr>
        <w:t>. OBRIGAÇÕES DA CONTRATADA</w:t>
      </w:r>
    </w:p>
    <w:p w:rsidR="009F1A88" w:rsidRPr="002458C1" w:rsidRDefault="009F1A88" w:rsidP="009F1A88">
      <w:pPr>
        <w:ind w:right="-1"/>
        <w:jc w:val="both"/>
        <w:rPr>
          <w:rFonts w:ascii="Book Antiqua" w:hAnsi="Book Antiqua"/>
          <w:sz w:val="22"/>
          <w:szCs w:val="22"/>
        </w:rPr>
      </w:pPr>
      <w:r>
        <w:rPr>
          <w:rFonts w:ascii="Book Antiqua" w:hAnsi="Book Antiqua"/>
          <w:sz w:val="22"/>
          <w:szCs w:val="22"/>
        </w:rPr>
        <w:t>9</w:t>
      </w:r>
      <w:r w:rsidRPr="002458C1">
        <w:rPr>
          <w:rFonts w:ascii="Book Antiqua" w:hAnsi="Book Antiqua"/>
          <w:sz w:val="22"/>
          <w:szCs w:val="22"/>
        </w:rPr>
        <w:t>.1 São obrigações da CONTRATADA:</w:t>
      </w:r>
    </w:p>
    <w:p w:rsidR="009F1A88" w:rsidRPr="002458C1" w:rsidRDefault="009F1A88" w:rsidP="009F1A88">
      <w:pPr>
        <w:ind w:right="-1"/>
        <w:jc w:val="both"/>
        <w:rPr>
          <w:rFonts w:ascii="Book Antiqua" w:hAnsi="Book Antiqua"/>
          <w:sz w:val="22"/>
          <w:szCs w:val="22"/>
        </w:rPr>
      </w:pPr>
      <w:r>
        <w:rPr>
          <w:rFonts w:ascii="Book Antiqua" w:hAnsi="Book Antiqua"/>
          <w:sz w:val="22"/>
          <w:szCs w:val="22"/>
        </w:rPr>
        <w:t xml:space="preserve">9.1.1 </w:t>
      </w:r>
      <w:r w:rsidRPr="002458C1">
        <w:rPr>
          <w:rFonts w:ascii="Book Antiqua" w:hAnsi="Book Antiqua"/>
          <w:sz w:val="22"/>
          <w:szCs w:val="22"/>
        </w:rPr>
        <w:t xml:space="preserve">Realizar os atendimentos nas instalações da Prefeitura, junto ao Departamento de Recursos Humanos, sendo este na Rua São Pedro, nº 128 - Edificio Edson Elias Wieser (2º andar), Centro, CEP 89.110-082, Gaspar/SC. </w:t>
      </w:r>
    </w:p>
    <w:p w:rsidR="009F1A88" w:rsidRPr="002458C1" w:rsidRDefault="009F1A88" w:rsidP="009F1A88">
      <w:pPr>
        <w:ind w:right="-1"/>
        <w:jc w:val="both"/>
        <w:rPr>
          <w:rFonts w:ascii="Book Antiqua" w:hAnsi="Book Antiqua"/>
          <w:sz w:val="22"/>
          <w:szCs w:val="22"/>
        </w:rPr>
      </w:pPr>
      <w:r>
        <w:rPr>
          <w:rFonts w:ascii="Book Antiqua" w:hAnsi="Book Antiqua"/>
          <w:sz w:val="22"/>
          <w:szCs w:val="22"/>
        </w:rPr>
        <w:t xml:space="preserve">9.1.2 </w:t>
      </w:r>
      <w:r w:rsidRPr="002458C1">
        <w:rPr>
          <w:rFonts w:ascii="Book Antiqua" w:hAnsi="Book Antiqua"/>
          <w:sz w:val="22"/>
          <w:szCs w:val="22"/>
        </w:rPr>
        <w:t>Atender prontamente as orientações e exigências do fiscal de contrato, devidamente designado, inerentes à execução do objeto contratado.</w:t>
      </w:r>
    </w:p>
    <w:p w:rsidR="009F1A88" w:rsidRPr="002458C1" w:rsidRDefault="009F1A88" w:rsidP="009F1A88">
      <w:pPr>
        <w:ind w:right="-1"/>
        <w:jc w:val="both"/>
        <w:rPr>
          <w:rFonts w:ascii="Book Antiqua" w:hAnsi="Book Antiqua"/>
          <w:sz w:val="22"/>
          <w:szCs w:val="22"/>
        </w:rPr>
      </w:pPr>
      <w:r>
        <w:rPr>
          <w:rFonts w:ascii="Book Antiqua" w:hAnsi="Book Antiqua"/>
          <w:sz w:val="22"/>
          <w:szCs w:val="22"/>
        </w:rPr>
        <w:t xml:space="preserve">9.1.3 </w:t>
      </w:r>
      <w:r w:rsidRPr="002458C1">
        <w:rPr>
          <w:rFonts w:ascii="Book Antiqua" w:hAnsi="Book Antiqua"/>
          <w:sz w:val="22"/>
          <w:szCs w:val="22"/>
        </w:rPr>
        <w:t>Emitir as Notas Fiscais no valor pactuado em contrato, apresentando-a a CONTRATANTE para ateste e pagamento.</w:t>
      </w:r>
    </w:p>
    <w:p w:rsidR="009F1A88" w:rsidRPr="002458C1" w:rsidRDefault="009F1A88" w:rsidP="009F1A88">
      <w:pPr>
        <w:ind w:right="-1"/>
        <w:jc w:val="both"/>
        <w:rPr>
          <w:rFonts w:ascii="Book Antiqua" w:hAnsi="Book Antiqua"/>
          <w:sz w:val="22"/>
          <w:szCs w:val="22"/>
        </w:rPr>
      </w:pPr>
      <w:r>
        <w:rPr>
          <w:rFonts w:ascii="Book Antiqua" w:hAnsi="Book Antiqua"/>
          <w:sz w:val="22"/>
          <w:szCs w:val="22"/>
        </w:rPr>
        <w:t xml:space="preserve">9.1.4 </w:t>
      </w:r>
      <w:r w:rsidRPr="002458C1">
        <w:rPr>
          <w:rFonts w:ascii="Book Antiqua" w:hAnsi="Book Antiqua"/>
          <w:sz w:val="22"/>
          <w:szCs w:val="22"/>
        </w:rPr>
        <w:t>Apresentar os documentos fiscais em conformidade com a legislação vigente.</w:t>
      </w:r>
    </w:p>
    <w:p w:rsidR="009F1A88" w:rsidRPr="002458C1" w:rsidRDefault="009F1A88" w:rsidP="009F1A88">
      <w:pPr>
        <w:ind w:right="-1"/>
        <w:jc w:val="both"/>
        <w:rPr>
          <w:rFonts w:ascii="Book Antiqua" w:hAnsi="Book Antiqua"/>
          <w:sz w:val="22"/>
          <w:szCs w:val="22"/>
        </w:rPr>
      </w:pPr>
      <w:r>
        <w:rPr>
          <w:rFonts w:ascii="Book Antiqua" w:hAnsi="Book Antiqua"/>
          <w:sz w:val="22"/>
          <w:szCs w:val="22"/>
        </w:rPr>
        <w:t xml:space="preserve">9.1.5 </w:t>
      </w:r>
      <w:r w:rsidRPr="002458C1">
        <w:rPr>
          <w:rFonts w:ascii="Book Antiqua" w:hAnsi="Book Antiqua"/>
          <w:sz w:val="22"/>
          <w:szCs w:val="22"/>
        </w:rPr>
        <w:t>Manter, durante toda a execução do contrato, em compatibilidade com as obrigações por ele assumidas, todas as condições de habilitação e qualificação exigidas na licitação.</w:t>
      </w:r>
    </w:p>
    <w:p w:rsidR="009F1A88" w:rsidRPr="002458C1" w:rsidRDefault="009F1A88" w:rsidP="009F1A88">
      <w:pPr>
        <w:ind w:right="-1"/>
        <w:jc w:val="both"/>
        <w:rPr>
          <w:rFonts w:ascii="Book Antiqua" w:hAnsi="Book Antiqua"/>
          <w:sz w:val="22"/>
          <w:szCs w:val="22"/>
        </w:rPr>
      </w:pPr>
      <w:r>
        <w:rPr>
          <w:rFonts w:ascii="Book Antiqua" w:hAnsi="Book Antiqua"/>
          <w:sz w:val="22"/>
          <w:szCs w:val="22"/>
        </w:rPr>
        <w:t xml:space="preserve">9.1.6 </w:t>
      </w:r>
      <w:r w:rsidRPr="002458C1">
        <w:rPr>
          <w:rFonts w:ascii="Book Antiqua" w:hAnsi="Book Antiqua"/>
          <w:sz w:val="22"/>
          <w:szCs w:val="22"/>
        </w:rPr>
        <w:t xml:space="preserve">Assumir, objetivamente, inteira responsabilidade civil e administrativa pela execução dos serviços por qualquer dano ou prejuízo, pessoal ou material, causados, voluntária ou involuntariamente, por seus prepostos durante e/ou em consequência da execução dos serviços contratados, providenciando, sem </w:t>
      </w:r>
      <w:r w:rsidRPr="002458C1">
        <w:rPr>
          <w:rFonts w:ascii="Book Antiqua" w:hAnsi="Book Antiqua"/>
          <w:sz w:val="22"/>
          <w:szCs w:val="22"/>
        </w:rPr>
        <w:lastRenderedPageBreak/>
        <w:t>alteração do prazo estipulado para a execução do objeto, imediata reparação dos danos ou prejuízos impostos à CONTRATANTE ou a terceiros, inclusive, se houver, despesas com custas judiciais e honorários advocatícios.</w:t>
      </w:r>
    </w:p>
    <w:p w:rsidR="009F1A88" w:rsidRPr="002458C1" w:rsidRDefault="009F1A88" w:rsidP="009F1A88">
      <w:pPr>
        <w:widowControl w:val="0"/>
        <w:jc w:val="both"/>
        <w:rPr>
          <w:rFonts w:ascii="Book Antiqua" w:hAnsi="Book Antiqua"/>
          <w:sz w:val="22"/>
          <w:szCs w:val="22"/>
        </w:rPr>
      </w:pPr>
      <w:r>
        <w:rPr>
          <w:rFonts w:ascii="Book Antiqua" w:hAnsi="Book Antiqua"/>
          <w:sz w:val="22"/>
          <w:szCs w:val="22"/>
        </w:rPr>
        <w:t xml:space="preserve">9.1.7 </w:t>
      </w:r>
      <w:r w:rsidRPr="002458C1">
        <w:rPr>
          <w:rFonts w:ascii="Book Antiqua" w:hAnsi="Book Antiqua"/>
          <w:sz w:val="22"/>
          <w:szCs w:val="22"/>
        </w:rPr>
        <w:t>Designar para a execução dos serviços somente profissionais habilitados.</w:t>
      </w:r>
    </w:p>
    <w:p w:rsidR="009F1A88" w:rsidRPr="002458C1" w:rsidRDefault="009F1A88" w:rsidP="009F1A88">
      <w:pPr>
        <w:ind w:right="-1"/>
        <w:jc w:val="both"/>
        <w:rPr>
          <w:rFonts w:ascii="Book Antiqua" w:hAnsi="Book Antiqua"/>
          <w:sz w:val="22"/>
          <w:szCs w:val="22"/>
        </w:rPr>
      </w:pPr>
      <w:r>
        <w:rPr>
          <w:rFonts w:ascii="Book Antiqua" w:hAnsi="Book Antiqua"/>
          <w:sz w:val="22"/>
          <w:szCs w:val="22"/>
        </w:rPr>
        <w:t xml:space="preserve">9.1.8 </w:t>
      </w:r>
      <w:r w:rsidRPr="002458C1">
        <w:rPr>
          <w:rFonts w:ascii="Book Antiqua" w:hAnsi="Book Antiqua"/>
          <w:sz w:val="22"/>
          <w:szCs w:val="22"/>
        </w:rPr>
        <w:t>Fornecer e manter atualizada a relação dos profissionais destacados para a realização dos serviços.</w:t>
      </w:r>
    </w:p>
    <w:p w:rsidR="009F1A88" w:rsidRPr="002458C1" w:rsidRDefault="009F1A88" w:rsidP="009F1A88">
      <w:pPr>
        <w:ind w:right="-1"/>
        <w:jc w:val="both"/>
        <w:rPr>
          <w:rFonts w:ascii="Book Antiqua" w:hAnsi="Book Antiqua"/>
          <w:sz w:val="22"/>
          <w:szCs w:val="22"/>
        </w:rPr>
      </w:pPr>
      <w:r>
        <w:rPr>
          <w:rFonts w:ascii="Book Antiqua" w:hAnsi="Book Antiqua"/>
          <w:sz w:val="22"/>
          <w:szCs w:val="22"/>
        </w:rPr>
        <w:t xml:space="preserve">9.1.9 </w:t>
      </w:r>
      <w:r w:rsidRPr="002458C1">
        <w:rPr>
          <w:rFonts w:ascii="Book Antiqua" w:hAnsi="Book Antiqua"/>
          <w:sz w:val="22"/>
          <w:szCs w:val="22"/>
        </w:rPr>
        <w:t>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9F1A88" w:rsidRPr="002458C1" w:rsidRDefault="009F1A88" w:rsidP="009F1A88">
      <w:pPr>
        <w:ind w:right="-1"/>
        <w:jc w:val="both"/>
        <w:rPr>
          <w:rFonts w:ascii="Book Antiqua" w:hAnsi="Book Antiqua"/>
          <w:sz w:val="22"/>
          <w:szCs w:val="22"/>
        </w:rPr>
      </w:pPr>
      <w:r>
        <w:rPr>
          <w:rFonts w:ascii="Book Antiqua" w:hAnsi="Book Antiqua"/>
          <w:sz w:val="22"/>
          <w:szCs w:val="22"/>
        </w:rPr>
        <w:t xml:space="preserve">9.1.10 </w:t>
      </w:r>
      <w:r w:rsidRPr="002458C1">
        <w:rPr>
          <w:rFonts w:ascii="Book Antiqua" w:hAnsi="Book Antiqua"/>
          <w:sz w:val="22"/>
          <w:szCs w:val="22"/>
        </w:rPr>
        <w:t>Responsabilizar-se pelos encargos trabalhistas, previdenciários, fiscais e comerciais resultantes da execução do contrato.</w:t>
      </w:r>
    </w:p>
    <w:p w:rsidR="009F1A88" w:rsidRPr="002458C1" w:rsidRDefault="009F1A88" w:rsidP="009F1A88">
      <w:pPr>
        <w:ind w:right="-1"/>
        <w:jc w:val="both"/>
        <w:rPr>
          <w:rFonts w:ascii="Book Antiqua" w:hAnsi="Book Antiqua"/>
          <w:sz w:val="22"/>
          <w:szCs w:val="22"/>
        </w:rPr>
      </w:pPr>
      <w:r>
        <w:rPr>
          <w:rFonts w:ascii="Book Antiqua" w:hAnsi="Book Antiqua"/>
          <w:sz w:val="22"/>
          <w:szCs w:val="22"/>
        </w:rPr>
        <w:t xml:space="preserve">9.1.11 </w:t>
      </w:r>
      <w:r w:rsidRPr="002458C1">
        <w:rPr>
          <w:rFonts w:ascii="Book Antiqua" w:hAnsi="Book Antiqua"/>
          <w:sz w:val="22"/>
          <w:szCs w:val="22"/>
        </w:rPr>
        <w:t>Não transferir para a CONTRATANTE a responsabilidade pelo pagamento dos encargos estabelecidos no item anterior quando houver inadimplência da CONTRATADA, nem mesmo poderá onerar o objeto do contrato.</w:t>
      </w:r>
    </w:p>
    <w:p w:rsidR="009F1A88" w:rsidRPr="002458C1" w:rsidRDefault="009F1A88" w:rsidP="009F1A88">
      <w:pPr>
        <w:ind w:right="-1"/>
        <w:jc w:val="both"/>
        <w:rPr>
          <w:rFonts w:ascii="Book Antiqua" w:hAnsi="Book Antiqua"/>
          <w:sz w:val="22"/>
          <w:szCs w:val="22"/>
        </w:rPr>
      </w:pPr>
      <w:r>
        <w:rPr>
          <w:rFonts w:ascii="Book Antiqua" w:hAnsi="Book Antiqua"/>
          <w:sz w:val="22"/>
          <w:szCs w:val="22"/>
        </w:rPr>
        <w:t xml:space="preserve">9.1.12 </w:t>
      </w:r>
      <w:r w:rsidRPr="002458C1">
        <w:rPr>
          <w:rFonts w:ascii="Book Antiqua" w:hAnsi="Book Antiqua"/>
          <w:sz w:val="22"/>
          <w:szCs w:val="22"/>
        </w:rPr>
        <w:t>Não transferir a outrem, no todo ou em parte, a execução do objeto contratado sem prévia e expressa anuência da CONTRATANTE.</w:t>
      </w:r>
    </w:p>
    <w:p w:rsidR="009F1A88" w:rsidRDefault="009F1A88" w:rsidP="009F1A88">
      <w:pPr>
        <w:ind w:right="-1"/>
        <w:jc w:val="both"/>
        <w:rPr>
          <w:rFonts w:ascii="Book Antiqua" w:hAnsi="Book Antiqua"/>
          <w:sz w:val="22"/>
          <w:szCs w:val="22"/>
        </w:rPr>
      </w:pPr>
      <w:r>
        <w:rPr>
          <w:rFonts w:ascii="Book Antiqua" w:hAnsi="Book Antiqua"/>
          <w:sz w:val="22"/>
          <w:szCs w:val="22"/>
        </w:rPr>
        <w:t xml:space="preserve">9.1.13 </w:t>
      </w:r>
      <w:r>
        <w:rPr>
          <w:rFonts w:ascii="Book Antiqua" w:eastAsia="Book Antiqua" w:hAnsi="Book Antiqua"/>
          <w:sz w:val="22"/>
          <w:szCs w:val="22"/>
        </w:rPr>
        <w:t>A Contratada deverá possuir</w:t>
      </w:r>
      <w:r w:rsidRPr="00E71610">
        <w:rPr>
          <w:rFonts w:ascii="Book Antiqua" w:hAnsi="Book Antiqua"/>
          <w:sz w:val="22"/>
          <w:szCs w:val="22"/>
        </w:rPr>
        <w:t xml:space="preserve">, ou, </w:t>
      </w:r>
      <w:r>
        <w:rPr>
          <w:rFonts w:ascii="Book Antiqua" w:hAnsi="Book Antiqua"/>
          <w:sz w:val="22"/>
          <w:szCs w:val="22"/>
        </w:rPr>
        <w:t>providenciar</w:t>
      </w:r>
      <w:r w:rsidRPr="00E71610">
        <w:rPr>
          <w:rFonts w:ascii="Book Antiqua" w:hAnsi="Book Antiqua"/>
          <w:sz w:val="22"/>
          <w:szCs w:val="22"/>
        </w:rPr>
        <w:t xml:space="preserve">, no prazo máximo de 15 (quinze) dias contados da homologação do certame, </w:t>
      </w:r>
      <w:r w:rsidRPr="00E71610">
        <w:rPr>
          <w:rFonts w:ascii="Book Antiqua" w:hAnsi="Book Antiqua"/>
          <w:sz w:val="22"/>
          <w:szCs w:val="22"/>
          <w:u w:val="single"/>
        </w:rPr>
        <w:t>estrutura física instalada no Município de Gaspar/SC</w:t>
      </w:r>
      <w:r w:rsidRPr="00E71610">
        <w:rPr>
          <w:rFonts w:ascii="Book Antiqua" w:hAnsi="Book Antiqua"/>
          <w:sz w:val="22"/>
          <w:szCs w:val="22"/>
        </w:rPr>
        <w:t xml:space="preserve">, para a realização dos serviços a serem contratados, </w:t>
      </w:r>
      <w:r w:rsidRPr="00E71610">
        <w:rPr>
          <w:rFonts w:ascii="Book Antiqua" w:eastAsia="Book Antiqua" w:hAnsi="Book Antiqua"/>
          <w:sz w:val="22"/>
          <w:szCs w:val="22"/>
        </w:rPr>
        <w:t xml:space="preserve">com atendimento Médico aos Servidores Públicos, estando à disposição para atendimento diário de segunda a sexta-feira, </w:t>
      </w:r>
      <w:r w:rsidRPr="00170993">
        <w:rPr>
          <w:rFonts w:ascii="Book Antiqua" w:hAnsi="Book Antiqua"/>
          <w:sz w:val="22"/>
          <w:szCs w:val="22"/>
        </w:rPr>
        <w:t>definidos e programados pela Secretaria da Fazenda, num montante máximo de 10 (dez) horas semanais</w:t>
      </w:r>
      <w:r w:rsidRPr="00E71610">
        <w:rPr>
          <w:rFonts w:ascii="Book Antiqua" w:eastAsia="Book Antiqua" w:hAnsi="Book Antiqua"/>
          <w:sz w:val="22"/>
          <w:szCs w:val="22"/>
        </w:rPr>
        <w:t>, a fim de garantir agilidade nos atendimentos</w:t>
      </w:r>
      <w:r>
        <w:rPr>
          <w:rFonts w:ascii="Book Antiqua" w:hAnsi="Book Antiqua"/>
          <w:sz w:val="22"/>
          <w:szCs w:val="22"/>
        </w:rPr>
        <w:t>.</w:t>
      </w:r>
    </w:p>
    <w:p w:rsidR="009F1A88" w:rsidRPr="002458C1" w:rsidRDefault="009F1A88" w:rsidP="009F1A88">
      <w:pPr>
        <w:ind w:right="-1"/>
        <w:jc w:val="both"/>
        <w:rPr>
          <w:rFonts w:ascii="Book Antiqua" w:hAnsi="Book Antiqua"/>
          <w:sz w:val="22"/>
          <w:szCs w:val="22"/>
        </w:rPr>
      </w:pPr>
      <w:r>
        <w:rPr>
          <w:rFonts w:ascii="Book Antiqua" w:hAnsi="Book Antiqua"/>
          <w:sz w:val="22"/>
          <w:szCs w:val="22"/>
        </w:rPr>
        <w:t xml:space="preserve">9.1.14 </w:t>
      </w:r>
      <w:r w:rsidRPr="002458C1">
        <w:rPr>
          <w:rFonts w:ascii="Book Antiqua" w:hAnsi="Book Antiqua"/>
          <w:sz w:val="22"/>
          <w:szCs w:val="22"/>
        </w:rPr>
        <w:t xml:space="preserve">Atribuições do médico do trabalho: </w:t>
      </w:r>
    </w:p>
    <w:p w:rsidR="009F1A88" w:rsidRPr="002458C1" w:rsidRDefault="009F1A88" w:rsidP="009F1A88">
      <w:pPr>
        <w:numPr>
          <w:ilvl w:val="0"/>
          <w:numId w:val="28"/>
        </w:numPr>
        <w:ind w:right="-1"/>
        <w:jc w:val="both"/>
        <w:rPr>
          <w:rFonts w:ascii="Book Antiqua" w:hAnsi="Book Antiqua"/>
          <w:sz w:val="22"/>
          <w:szCs w:val="22"/>
        </w:rPr>
      </w:pPr>
      <w:r w:rsidRPr="002458C1">
        <w:rPr>
          <w:rFonts w:ascii="Book Antiqua" w:hAnsi="Book Antiqua"/>
          <w:sz w:val="22"/>
          <w:szCs w:val="22"/>
        </w:rPr>
        <w:t>Executar o laudo anual do PCMSO na realização de exames e emissão de Atestados de Saúde Ocupacionais Admissionais, Demissionais, Periódicos, Troca de Função, Readaptação Funcional e Retorno ao Trabalho.</w:t>
      </w:r>
    </w:p>
    <w:p w:rsidR="009F1A88" w:rsidRPr="002458C1" w:rsidRDefault="009F1A88" w:rsidP="009F1A88">
      <w:pPr>
        <w:numPr>
          <w:ilvl w:val="0"/>
          <w:numId w:val="28"/>
        </w:numPr>
        <w:ind w:right="-1"/>
        <w:jc w:val="both"/>
        <w:rPr>
          <w:rFonts w:ascii="Book Antiqua" w:hAnsi="Book Antiqua"/>
          <w:sz w:val="22"/>
          <w:szCs w:val="22"/>
        </w:rPr>
      </w:pPr>
      <w:r w:rsidRPr="002458C1">
        <w:rPr>
          <w:rFonts w:ascii="Book Antiqua" w:hAnsi="Book Antiqua"/>
          <w:sz w:val="22"/>
          <w:szCs w:val="22"/>
        </w:rPr>
        <w:t>Realizar os exames médicos ocupacionais previstos pela lei, podendo denominar um médico examinador sob sua direta supervisão, desde que o atendimento seja realizado com disponibilidade de agenda diária e carga horária compatível com a demanda para o número total de servidores.</w:t>
      </w:r>
    </w:p>
    <w:p w:rsidR="009F1A88" w:rsidRPr="002458C1" w:rsidRDefault="009F1A88" w:rsidP="009F1A88">
      <w:pPr>
        <w:numPr>
          <w:ilvl w:val="0"/>
          <w:numId w:val="28"/>
        </w:numPr>
        <w:ind w:right="-1"/>
        <w:jc w:val="both"/>
        <w:rPr>
          <w:rFonts w:ascii="Book Antiqua" w:hAnsi="Book Antiqua"/>
          <w:sz w:val="22"/>
          <w:szCs w:val="22"/>
        </w:rPr>
      </w:pPr>
      <w:r w:rsidRPr="002458C1">
        <w:rPr>
          <w:rFonts w:ascii="Book Antiqua" w:hAnsi="Book Antiqua"/>
          <w:sz w:val="22"/>
          <w:szCs w:val="22"/>
        </w:rPr>
        <w:t>Desenvolver ações que visem à promoção, prevenção e recuperação da saúde do trabalhador.</w:t>
      </w:r>
    </w:p>
    <w:p w:rsidR="009F1A88" w:rsidRPr="002458C1" w:rsidRDefault="009F1A88" w:rsidP="009F1A88">
      <w:pPr>
        <w:numPr>
          <w:ilvl w:val="0"/>
          <w:numId w:val="28"/>
        </w:numPr>
        <w:ind w:right="-1"/>
        <w:jc w:val="both"/>
        <w:rPr>
          <w:rFonts w:ascii="Book Antiqua" w:hAnsi="Book Antiqua"/>
          <w:sz w:val="22"/>
          <w:szCs w:val="22"/>
        </w:rPr>
      </w:pPr>
      <w:r w:rsidRPr="002458C1">
        <w:rPr>
          <w:rFonts w:ascii="Book Antiqua" w:hAnsi="Book Antiqua"/>
          <w:sz w:val="22"/>
          <w:szCs w:val="22"/>
        </w:rPr>
        <w:t>Apresentar relatório anual com discussão com a diretoria geral de Gestão de Pessoas, gestão de atestados e afastados pelo INSS junto ao RH.</w:t>
      </w:r>
    </w:p>
    <w:p w:rsidR="009F1A88" w:rsidRDefault="009F1A88" w:rsidP="009F1A88">
      <w:pPr>
        <w:numPr>
          <w:ilvl w:val="0"/>
          <w:numId w:val="28"/>
        </w:numPr>
        <w:ind w:right="-1"/>
        <w:jc w:val="both"/>
        <w:rPr>
          <w:rFonts w:ascii="Book Antiqua" w:hAnsi="Book Antiqua"/>
          <w:sz w:val="22"/>
          <w:szCs w:val="22"/>
        </w:rPr>
      </w:pPr>
      <w:r w:rsidRPr="002458C1">
        <w:rPr>
          <w:rFonts w:ascii="Book Antiqua" w:hAnsi="Book Antiqua"/>
          <w:sz w:val="22"/>
          <w:szCs w:val="22"/>
        </w:rPr>
        <w:t>Participar de reuniões com o RH quando solicitado.</w:t>
      </w:r>
    </w:p>
    <w:p w:rsidR="009F1A88" w:rsidRPr="009071C4" w:rsidRDefault="009F1A88" w:rsidP="009F1A88">
      <w:pPr>
        <w:ind w:right="-1"/>
        <w:jc w:val="both"/>
        <w:rPr>
          <w:rFonts w:ascii="Book Antiqua" w:hAnsi="Book Antiqua"/>
          <w:sz w:val="22"/>
          <w:szCs w:val="22"/>
        </w:rPr>
      </w:pPr>
      <w:r>
        <w:rPr>
          <w:rFonts w:ascii="Book Antiqua" w:hAnsi="Book Antiqua"/>
          <w:sz w:val="22"/>
          <w:szCs w:val="22"/>
        </w:rPr>
        <w:t xml:space="preserve">9.1.15 </w:t>
      </w:r>
      <w:r w:rsidRPr="009071C4">
        <w:rPr>
          <w:rFonts w:ascii="Book Antiqua" w:hAnsi="Book Antiqua"/>
          <w:sz w:val="22"/>
          <w:szCs w:val="22"/>
        </w:rPr>
        <w:t>Deverá realizar o envio dos ASOS a CONTRATANTE em no ato.</w:t>
      </w:r>
    </w:p>
    <w:p w:rsidR="009F1A88" w:rsidRPr="002458C1" w:rsidRDefault="009F1A88" w:rsidP="009F1A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color w:val="000000" w:themeColor="text1"/>
          <w:sz w:val="22"/>
          <w:szCs w:val="22"/>
        </w:rPr>
      </w:pPr>
      <w:r>
        <w:rPr>
          <w:rFonts w:ascii="Book Antiqua" w:hAnsi="Book Antiqua"/>
          <w:sz w:val="22"/>
          <w:szCs w:val="22"/>
        </w:rPr>
        <w:t xml:space="preserve">9.1.16 </w:t>
      </w:r>
      <w:r w:rsidRPr="002458C1">
        <w:rPr>
          <w:rFonts w:ascii="Book Antiqua" w:hAnsi="Book Antiqua"/>
          <w:sz w:val="22"/>
          <w:szCs w:val="22"/>
        </w:rPr>
        <w:t>Responsabilizar-se pelo sigilo das informações relativas aos cadastros clínicos dos servidores a</w:t>
      </w:r>
      <w:r>
        <w:rPr>
          <w:rFonts w:ascii="Book Antiqua" w:hAnsi="Book Antiqua"/>
          <w:sz w:val="22"/>
          <w:szCs w:val="22"/>
        </w:rPr>
        <w:t xml:space="preserve">tivos da Prefeitura Municipal, </w:t>
      </w:r>
      <w:r w:rsidRPr="002458C1">
        <w:rPr>
          <w:rFonts w:ascii="Book Antiqua" w:hAnsi="Book Antiqua"/>
          <w:sz w:val="22"/>
          <w:szCs w:val="22"/>
        </w:rPr>
        <w:t>suas Secretarias</w:t>
      </w:r>
      <w:r>
        <w:rPr>
          <w:rFonts w:ascii="Book Antiqua" w:hAnsi="Book Antiqua"/>
          <w:sz w:val="22"/>
          <w:szCs w:val="22"/>
        </w:rPr>
        <w:t>, Fundação e Autarquia.</w:t>
      </w:r>
    </w:p>
    <w:p w:rsidR="009F1A88" w:rsidRDefault="009F1A88" w:rsidP="009F1A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9.1.17 </w:t>
      </w:r>
      <w:r w:rsidRPr="002458C1">
        <w:rPr>
          <w:rFonts w:ascii="Book Antiqua" w:hAnsi="Book Antiqua"/>
          <w:sz w:val="22"/>
          <w:szCs w:val="22"/>
        </w:rPr>
        <w:t>Realizara prestação do serviço sem prejuízo das atividades normais da Prefeitura Municipal</w:t>
      </w:r>
      <w:r>
        <w:rPr>
          <w:rFonts w:ascii="Book Antiqua" w:hAnsi="Book Antiqua"/>
          <w:sz w:val="22"/>
          <w:szCs w:val="22"/>
        </w:rPr>
        <w:t xml:space="preserve">, </w:t>
      </w:r>
      <w:r w:rsidRPr="002458C1">
        <w:rPr>
          <w:rFonts w:ascii="Book Antiqua" w:hAnsi="Book Antiqua"/>
          <w:sz w:val="22"/>
          <w:szCs w:val="22"/>
        </w:rPr>
        <w:t>suas Secretarias</w:t>
      </w:r>
      <w:r>
        <w:rPr>
          <w:rFonts w:ascii="Book Antiqua" w:hAnsi="Book Antiqua"/>
          <w:sz w:val="22"/>
          <w:szCs w:val="22"/>
        </w:rPr>
        <w:t>, Fundação e Autarquia.</w:t>
      </w:r>
    </w:p>
    <w:p w:rsidR="009F1A88" w:rsidRPr="002458C1" w:rsidRDefault="009F1A88" w:rsidP="009F1A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9.1.18 </w:t>
      </w:r>
      <w:r w:rsidRPr="002458C1">
        <w:rPr>
          <w:rFonts w:ascii="Book Antiqua" w:hAnsi="Book Antiqua"/>
          <w:sz w:val="22"/>
          <w:szCs w:val="22"/>
        </w:rPr>
        <w:t>Executar o trabalho com esmero e correção, refazendo tudo quanto for impugnado pela Fiscalização, sejam os já realizados sejam os em execução, sem ônus adicionais para a CONTRATANTE e sem acréscimo do prazo contratual.</w:t>
      </w:r>
    </w:p>
    <w:p w:rsidR="009F1A88" w:rsidRPr="002458C1" w:rsidRDefault="009F1A88" w:rsidP="009F1A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9.1.19 </w:t>
      </w:r>
      <w:r w:rsidRPr="002458C1">
        <w:rPr>
          <w:rFonts w:ascii="Book Antiqua" w:hAnsi="Book Antiqua"/>
          <w:sz w:val="22"/>
          <w:szCs w:val="22"/>
        </w:rPr>
        <w:t>Comunicar ao Fiscal do Contrato, por escrito, qualquer anormalidade e prestar os esclarecimentos que julgar necessários, bem como comunicar a impossibilidade de execução de qualquer obrigação contratual, para adoção das medidas cabíveis.</w:t>
      </w:r>
    </w:p>
    <w:p w:rsidR="009F1A88" w:rsidRPr="002458C1" w:rsidRDefault="009F1A88" w:rsidP="009F1A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9.1.20 </w:t>
      </w:r>
      <w:r w:rsidRPr="002458C1">
        <w:rPr>
          <w:rFonts w:ascii="Book Antiqua" w:hAnsi="Book Antiqua"/>
          <w:sz w:val="22"/>
          <w:szCs w:val="22"/>
        </w:rPr>
        <w:t>Realizar reuniões periódicas com o Fiscal do Contrato, ou a qualquer momento, se convocado, para avaliação do andamento do trabalho.</w:t>
      </w:r>
    </w:p>
    <w:p w:rsidR="009F1A88" w:rsidRDefault="009F1A88" w:rsidP="009F1A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sz w:val="22"/>
          <w:szCs w:val="22"/>
        </w:rPr>
      </w:pPr>
      <w:r>
        <w:rPr>
          <w:rFonts w:ascii="Book Antiqua" w:hAnsi="Book Antiqua" w:cs="Book Antiqua"/>
          <w:bCs/>
          <w:color w:val="000000" w:themeColor="text1"/>
          <w:sz w:val="22"/>
          <w:szCs w:val="22"/>
        </w:rPr>
        <w:t>9.1.21 Realizar a e</w:t>
      </w:r>
      <w:r w:rsidRPr="000E2E7E">
        <w:rPr>
          <w:rFonts w:ascii="Book Antiqua" w:hAnsi="Book Antiqua"/>
          <w:sz w:val="22"/>
          <w:szCs w:val="22"/>
        </w:rPr>
        <w:t>xecução do Programa de Controle Médico de Saúde Ocupacional PCMSO,  alimentado  e  disponível  em sistema operacional próprio da Prefeitura Municipal  (RH). Elaboração do Relatório Anual do PCMSO, com análise do Questionário de Corlet e Absenteísmo. Manut</w:t>
      </w:r>
      <w:r>
        <w:rPr>
          <w:rFonts w:ascii="Book Antiqua" w:hAnsi="Book Antiqua"/>
          <w:sz w:val="22"/>
          <w:szCs w:val="22"/>
        </w:rPr>
        <w:t>enção do Arquivo de Prontuários, estimado em 2.000 (dois mil) servidores.</w:t>
      </w:r>
    </w:p>
    <w:p w:rsidR="009F1A88" w:rsidRPr="002458C1" w:rsidRDefault="009F1A88" w:rsidP="009F1A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color w:val="000000" w:themeColor="text1"/>
          <w:sz w:val="22"/>
          <w:szCs w:val="22"/>
        </w:rPr>
      </w:pPr>
      <w:r>
        <w:rPr>
          <w:rFonts w:ascii="Book Antiqua" w:hAnsi="Book Antiqua"/>
          <w:sz w:val="22"/>
          <w:szCs w:val="22"/>
        </w:rPr>
        <w:lastRenderedPageBreak/>
        <w:t>9.1.22 Realizar a e</w:t>
      </w:r>
      <w:r w:rsidRPr="000E2E7E">
        <w:rPr>
          <w:rFonts w:ascii="Book Antiqua" w:hAnsi="Book Antiqua"/>
          <w:sz w:val="22"/>
          <w:szCs w:val="22"/>
        </w:rPr>
        <w:t>laboração do PCMSO, Emissão de Atestados de Saúde Ocupacionais Admissionais, Demissionais, Periódicos, Troca de Função, Readaptação Funcional e Retorno ao Trabalho, Acompanhamento de Implantação de E-Social junto ao Setor de Recursos Humanos e Segurança do Trabalho, conforme prazos e condições estabelecidos pela Legislação no que se refere à Saúde e Segurança do Trabalho</w:t>
      </w:r>
      <w:r>
        <w:rPr>
          <w:rFonts w:ascii="Book Antiqua" w:hAnsi="Book Antiqua"/>
          <w:sz w:val="22"/>
          <w:szCs w:val="22"/>
        </w:rPr>
        <w:t>, estimado em 2.000 (dois mil) servidores.</w:t>
      </w:r>
    </w:p>
    <w:p w:rsidR="009F1A88" w:rsidRPr="002458C1" w:rsidRDefault="009F1A88" w:rsidP="009F1A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color w:val="000000" w:themeColor="text1"/>
          <w:sz w:val="22"/>
          <w:szCs w:val="22"/>
        </w:rPr>
      </w:pPr>
    </w:p>
    <w:p w:rsidR="009F1A88" w:rsidRPr="000256CD" w:rsidRDefault="009F1A88" w:rsidP="009F1A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color w:val="000000" w:themeColor="text1"/>
          <w:sz w:val="22"/>
          <w:szCs w:val="22"/>
        </w:rPr>
      </w:pPr>
      <w:r>
        <w:rPr>
          <w:rFonts w:ascii="Book Antiqua" w:hAnsi="Book Antiqua" w:cs="Book Antiqua"/>
          <w:b/>
          <w:bCs/>
          <w:color w:val="000000" w:themeColor="text1"/>
          <w:sz w:val="22"/>
          <w:szCs w:val="22"/>
        </w:rPr>
        <w:t>10</w:t>
      </w:r>
      <w:r w:rsidRPr="000256CD">
        <w:rPr>
          <w:rFonts w:ascii="Book Antiqua" w:hAnsi="Book Antiqua" w:cs="Book Antiqua"/>
          <w:b/>
          <w:bCs/>
          <w:color w:val="000000" w:themeColor="text1"/>
          <w:sz w:val="22"/>
          <w:szCs w:val="22"/>
        </w:rPr>
        <w:t>. OBRIGAÇÕES DA CONTRATANTE</w:t>
      </w:r>
    </w:p>
    <w:p w:rsidR="009F1A88" w:rsidRPr="000256CD" w:rsidRDefault="009F1A88" w:rsidP="009F1A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Pr="000256CD">
        <w:rPr>
          <w:rFonts w:ascii="Book Antiqua" w:hAnsi="Book Antiqua" w:cs="Book Antiqua"/>
          <w:bCs/>
          <w:color w:val="000000" w:themeColor="text1"/>
          <w:sz w:val="22"/>
          <w:szCs w:val="22"/>
        </w:rPr>
        <w:t>.1 São obrigações da Contratante:</w:t>
      </w:r>
    </w:p>
    <w:p w:rsidR="009F1A88" w:rsidRPr="000256CD" w:rsidRDefault="009F1A88" w:rsidP="009F1A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Pr="000256CD">
        <w:rPr>
          <w:rFonts w:ascii="Book Antiqua" w:hAnsi="Book Antiqua" w:cs="Book Antiqua"/>
          <w:bCs/>
          <w:color w:val="000000" w:themeColor="text1"/>
          <w:sz w:val="22"/>
          <w:szCs w:val="22"/>
        </w:rPr>
        <w:t>.1.1 Acompanhar e fiscalizar a prestação dos serviços, atestar nas notas fiscais a efetiva prestação dos serviços do objeto contratado e o seu aceite;</w:t>
      </w:r>
    </w:p>
    <w:p w:rsidR="009F1A88" w:rsidRPr="000256CD" w:rsidRDefault="009F1A88" w:rsidP="009F1A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Pr="000256CD">
        <w:rPr>
          <w:rFonts w:ascii="Book Antiqua" w:hAnsi="Book Antiqua" w:cs="Book Antiqua"/>
          <w:bCs/>
          <w:color w:val="000000" w:themeColor="text1"/>
          <w:sz w:val="22"/>
          <w:szCs w:val="22"/>
        </w:rPr>
        <w:t>.1.2 Efetuar os pagamentos à Contratada nos termos do contrato, do Edital e seus Anexos;</w:t>
      </w:r>
    </w:p>
    <w:p w:rsidR="009F1A88" w:rsidRPr="000256CD" w:rsidRDefault="009F1A88" w:rsidP="009F1A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Pr="000256CD">
        <w:rPr>
          <w:rFonts w:ascii="Book Antiqua" w:hAnsi="Book Antiqua" w:cs="Book Antiqua"/>
          <w:bCs/>
          <w:color w:val="000000" w:themeColor="text1"/>
          <w:sz w:val="22"/>
          <w:szCs w:val="22"/>
        </w:rPr>
        <w:t>.1.3 Aplicar à Contratada as sanções regulamentares e contratuais;</w:t>
      </w:r>
    </w:p>
    <w:p w:rsidR="009F1A88" w:rsidRPr="000256CD" w:rsidRDefault="009F1A88" w:rsidP="009F1A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Pr="000256CD">
        <w:rPr>
          <w:rFonts w:ascii="Book Antiqua" w:hAnsi="Book Antiqua" w:cs="Book Antiqua"/>
          <w:bCs/>
          <w:color w:val="000000" w:themeColor="text1"/>
          <w:sz w:val="22"/>
          <w:szCs w:val="22"/>
        </w:rPr>
        <w:t>.1.4 Prestar as informações e os esclarecimentos que venham a ser solicitados pela Contratada;</w:t>
      </w:r>
    </w:p>
    <w:p w:rsidR="009F1A88" w:rsidRPr="000256CD" w:rsidRDefault="009F1A88" w:rsidP="009F1A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Pr="000256CD">
        <w:rPr>
          <w:rFonts w:ascii="Book Antiqua" w:hAnsi="Book Antiqua" w:cs="Book Antiqua"/>
          <w:bCs/>
          <w:color w:val="000000" w:themeColor="text1"/>
          <w:sz w:val="22"/>
          <w:szCs w:val="22"/>
        </w:rPr>
        <w:t>.1.5 Rejeitar, no todo ou em parte os serviços fornecidos, se estiverem em desacordo com as especificações do Edital e seus Anexos, assim como da proposta de preços da Contratada;</w:t>
      </w:r>
    </w:p>
    <w:p w:rsidR="009F1A88" w:rsidRPr="000256CD" w:rsidRDefault="009F1A88" w:rsidP="009F1A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Pr="000256CD">
        <w:rPr>
          <w:rFonts w:ascii="Book Antiqua" w:hAnsi="Book Antiqua" w:cs="Book Antiqua"/>
          <w:bCs/>
          <w:color w:val="000000" w:themeColor="text1"/>
          <w:sz w:val="22"/>
          <w:szCs w:val="22"/>
        </w:rPr>
        <w:t xml:space="preserve">.1.6 Emitir </w:t>
      </w:r>
      <w:r w:rsidRPr="000256CD">
        <w:rPr>
          <w:rFonts w:ascii="Book Antiqua" w:eastAsia="Book Antiqua" w:hAnsi="Book Antiqua"/>
          <w:color w:val="000000" w:themeColor="text1"/>
          <w:sz w:val="22"/>
          <w:szCs w:val="22"/>
        </w:rPr>
        <w:t>Ordem de Serviço - OS</w:t>
      </w:r>
      <w:r w:rsidRPr="000256CD">
        <w:rPr>
          <w:rFonts w:ascii="Book Antiqua" w:hAnsi="Book Antiqua" w:cs="Book Antiqua"/>
          <w:bCs/>
          <w:color w:val="000000" w:themeColor="text1"/>
          <w:sz w:val="22"/>
          <w:szCs w:val="22"/>
        </w:rPr>
        <w:t xml:space="preserve"> para a prestação dos serviços pela Contratada;</w:t>
      </w:r>
    </w:p>
    <w:p w:rsidR="009F1A88" w:rsidRPr="000256CD" w:rsidRDefault="009F1A88" w:rsidP="009F1A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Pr="000256CD">
        <w:rPr>
          <w:rFonts w:ascii="Book Antiqua" w:hAnsi="Book Antiqua" w:cs="Book Antiqua"/>
          <w:bCs/>
          <w:color w:val="000000" w:themeColor="text1"/>
          <w:sz w:val="22"/>
          <w:szCs w:val="22"/>
        </w:rPr>
        <w:t>.1.7 Exigir o cumprimento dos recolhimentos tributários, trabalhistas e previdenciários através dos documentos pertinentes;</w:t>
      </w:r>
    </w:p>
    <w:p w:rsidR="009F1A88" w:rsidRPr="000256CD" w:rsidRDefault="009F1A88" w:rsidP="009F1A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Pr="000256CD">
        <w:rPr>
          <w:rFonts w:ascii="Book Antiqua" w:hAnsi="Book Antiqua" w:cs="Book Antiqua"/>
          <w:bCs/>
          <w:color w:val="000000" w:themeColor="text1"/>
          <w:sz w:val="22"/>
          <w:szCs w:val="22"/>
        </w:rPr>
        <w:t>.1.8 Franquear o acesso à contratada aos locais necessários a execução dos serviços;</w:t>
      </w:r>
    </w:p>
    <w:p w:rsidR="009F1A88" w:rsidRPr="000256CD" w:rsidRDefault="009F1A88" w:rsidP="009F1A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color w:val="000000" w:themeColor="text1"/>
          <w:sz w:val="22"/>
          <w:szCs w:val="22"/>
        </w:rPr>
      </w:pPr>
      <w:r>
        <w:rPr>
          <w:rFonts w:ascii="Book Antiqua" w:hAnsi="Book Antiqua" w:cs="Book Antiqua"/>
          <w:bCs/>
          <w:color w:val="000000" w:themeColor="text1"/>
          <w:sz w:val="22"/>
          <w:szCs w:val="22"/>
        </w:rPr>
        <w:t>10</w:t>
      </w:r>
      <w:r w:rsidRPr="000256CD">
        <w:rPr>
          <w:rFonts w:ascii="Book Antiqua" w:hAnsi="Book Antiqua" w:cs="Book Antiqua"/>
          <w:bCs/>
          <w:color w:val="000000" w:themeColor="text1"/>
          <w:sz w:val="22"/>
          <w:szCs w:val="22"/>
        </w:rPr>
        <w:t>.1.9 Comunicar a contratada todas as irregularidades observadas durante a execução dos serviços.</w:t>
      </w:r>
    </w:p>
    <w:p w:rsidR="00BA2F2C" w:rsidRDefault="009F1A88" w:rsidP="009F1A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cs="Book Antiqua"/>
          <w:bCs/>
          <w:color w:val="000000" w:themeColor="text1"/>
          <w:sz w:val="22"/>
          <w:szCs w:val="22"/>
        </w:rPr>
        <w:t>10</w:t>
      </w:r>
      <w:r w:rsidRPr="000256CD">
        <w:rPr>
          <w:rFonts w:ascii="Book Antiqua" w:hAnsi="Book Antiqua" w:cs="Book Antiqua"/>
          <w:bCs/>
          <w:color w:val="000000" w:themeColor="text1"/>
          <w:sz w:val="22"/>
          <w:szCs w:val="22"/>
        </w:rPr>
        <w:t>.1.10 Rescindir o Contrato, nos term</w:t>
      </w:r>
      <w:r>
        <w:rPr>
          <w:rFonts w:ascii="Book Antiqua" w:hAnsi="Book Antiqua" w:cs="Book Antiqua"/>
          <w:bCs/>
          <w:color w:val="000000" w:themeColor="text1"/>
          <w:sz w:val="22"/>
          <w:szCs w:val="22"/>
        </w:rPr>
        <w:t>os dos artigos 77 a 79 da Lei n.</w:t>
      </w:r>
      <w:r w:rsidRPr="000256CD">
        <w:rPr>
          <w:rFonts w:ascii="Book Antiqua" w:hAnsi="Book Antiqua" w:cs="Book Antiqua"/>
          <w:bCs/>
          <w:color w:val="000000" w:themeColor="text1"/>
          <w:sz w:val="22"/>
          <w:szCs w:val="22"/>
        </w:rPr>
        <w:t xml:space="preserve"> 8.666/93.</w:t>
      </w:r>
    </w:p>
    <w:p w:rsidR="009F1A88" w:rsidRDefault="009F1A88" w:rsidP="00BA2F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BA2F2C" w:rsidRPr="00AC026F"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11</w:t>
      </w:r>
      <w:r w:rsidRPr="00F3465A">
        <w:rPr>
          <w:rFonts w:ascii="Book Antiqua" w:hAnsi="Book Antiqua"/>
          <w:b/>
          <w:sz w:val="22"/>
          <w:szCs w:val="22"/>
          <w:lang w:val="pt-BR"/>
        </w:rPr>
        <w:t xml:space="preserve">. DAS </w:t>
      </w:r>
      <w:r>
        <w:rPr>
          <w:rFonts w:ascii="Book Antiqua" w:hAnsi="Book Antiqua"/>
          <w:b/>
          <w:sz w:val="22"/>
          <w:szCs w:val="22"/>
          <w:lang w:val="pt-BR"/>
        </w:rPr>
        <w:t>PENALIDADES</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.3 Caberá aplicação da penalidade de advertência nos casos de infrações leves que não gerem prejuízo à Administração.</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 Em todo caso a licitante terá direito ao contraditório e ampla defesa.</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BA2F2C" w:rsidRPr="00A37120" w:rsidRDefault="00BA2F2C" w:rsidP="00BA2F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4705F5" w:rsidRDefault="00BA2F2C" w:rsidP="00BA2F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cs="Book Antiqua"/>
          <w:sz w:val="22"/>
          <w:szCs w:val="22"/>
        </w:rPr>
        <w:t>11</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4705F5" w:rsidRDefault="004705F5"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BA2F2C" w:rsidRPr="00AC026F" w:rsidRDefault="00BA2F2C" w:rsidP="00BA2F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BA2F2C" w:rsidRDefault="00BA2F2C" w:rsidP="00BA2F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BA2F2C" w:rsidRPr="00AC026F" w:rsidRDefault="00BA2F2C" w:rsidP="00BA2F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 xml:space="preserve">12.1.1 </w:t>
      </w:r>
      <w:r w:rsidRPr="009A12B6">
        <w:rPr>
          <w:rFonts w:ascii="Book Antiqua" w:hAnsi="Book Antiqua"/>
          <w:sz w:val="22"/>
          <w:szCs w:val="22"/>
          <w:lang w:val="pt-BR"/>
        </w:rPr>
        <w:t>No caso de rescisão administrativa prevista no art. 77 da Lei nº 8.666/93, fica assegurado e</w:t>
      </w:r>
      <w:r>
        <w:rPr>
          <w:rFonts w:ascii="Book Antiqua" w:hAnsi="Book Antiqua"/>
          <w:sz w:val="22"/>
          <w:szCs w:val="22"/>
          <w:lang w:val="pt-BR"/>
        </w:rPr>
        <w:t xml:space="preserve"> </w:t>
      </w:r>
      <w:r w:rsidRPr="009A12B6">
        <w:rPr>
          <w:rFonts w:ascii="Book Antiqua" w:hAnsi="Book Antiqua"/>
          <w:sz w:val="22"/>
          <w:szCs w:val="22"/>
          <w:lang w:val="pt-BR"/>
        </w:rPr>
        <w:t>reconhecido o direito d</w:t>
      </w:r>
      <w:r>
        <w:rPr>
          <w:rFonts w:ascii="Book Antiqua" w:hAnsi="Book Antiqua"/>
          <w:sz w:val="22"/>
          <w:szCs w:val="22"/>
          <w:lang w:val="pt-BR"/>
        </w:rPr>
        <w:t>a</w:t>
      </w:r>
      <w:r w:rsidRPr="009A12B6">
        <w:rPr>
          <w:rFonts w:ascii="Book Antiqua" w:hAnsi="Book Antiqua"/>
          <w:sz w:val="22"/>
          <w:szCs w:val="22"/>
          <w:lang w:val="pt-BR"/>
        </w:rPr>
        <w:t xml:space="preserve"> </w:t>
      </w:r>
      <w:r w:rsidRPr="009A12B6">
        <w:rPr>
          <w:rFonts w:ascii="Book Antiqua" w:hAnsi="Book Antiqua"/>
          <w:b/>
          <w:sz w:val="22"/>
          <w:szCs w:val="22"/>
          <w:lang w:val="pt-BR"/>
        </w:rPr>
        <w:t>CONTRATANTE</w:t>
      </w:r>
      <w:r w:rsidRPr="009A12B6">
        <w:rPr>
          <w:rFonts w:ascii="Book Antiqua" w:hAnsi="Book Antiqua"/>
          <w:sz w:val="22"/>
          <w:szCs w:val="22"/>
          <w:lang w:val="pt-BR"/>
        </w:rPr>
        <w:t xml:space="preserve"> ao ressarcimento de eventuais prejuízos ou ônus adicionais</w:t>
      </w:r>
      <w:r>
        <w:rPr>
          <w:rFonts w:ascii="Book Antiqua" w:hAnsi="Book Antiqua"/>
          <w:sz w:val="22"/>
          <w:szCs w:val="22"/>
          <w:lang w:val="pt-BR"/>
        </w:rPr>
        <w:t xml:space="preserve"> </w:t>
      </w:r>
      <w:r w:rsidRPr="009A12B6">
        <w:rPr>
          <w:rFonts w:ascii="Book Antiqua" w:hAnsi="Book Antiqua"/>
          <w:sz w:val="22"/>
          <w:szCs w:val="22"/>
          <w:lang w:val="pt-BR"/>
        </w:rPr>
        <w:t>decorrentes de novas contratações ou outros gastos imprevistos, além do atraso na entrega dos objetos,</w:t>
      </w:r>
      <w:r>
        <w:rPr>
          <w:rFonts w:ascii="Book Antiqua" w:hAnsi="Book Antiqua"/>
          <w:sz w:val="22"/>
          <w:szCs w:val="22"/>
          <w:lang w:val="pt-BR"/>
        </w:rPr>
        <w:t xml:space="preserve"> </w:t>
      </w:r>
      <w:r w:rsidRPr="009A12B6">
        <w:rPr>
          <w:rFonts w:ascii="Book Antiqua" w:hAnsi="Book Antiqua"/>
          <w:sz w:val="22"/>
          <w:szCs w:val="22"/>
          <w:lang w:val="pt-BR"/>
        </w:rPr>
        <w:t>conforme art. 55, inciso IX, da Lei nº 8.666/93.</w:t>
      </w:r>
    </w:p>
    <w:p w:rsidR="00BA2F2C" w:rsidRDefault="00BA2F2C" w:rsidP="00BA2F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BA2F2C" w:rsidRPr="00AC026F" w:rsidRDefault="00BA2F2C" w:rsidP="00BA2F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Pr>
          <w:rFonts w:ascii="Book Antiqua" w:hAnsi="Book Antiqua"/>
          <w:b/>
          <w:sz w:val="22"/>
          <w:szCs w:val="22"/>
          <w:lang w:val="pt-BR"/>
        </w:rPr>
        <w:t>3.</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BA2F2C" w:rsidRPr="00AC026F" w:rsidRDefault="00BA2F2C" w:rsidP="00BA2F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BA2F2C" w:rsidRDefault="00BA2F2C" w:rsidP="00BA2F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BA2F2C" w:rsidRPr="000939BB" w:rsidRDefault="00BA2F2C" w:rsidP="00BA2F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BA2F2C" w:rsidRPr="00AC026F" w:rsidRDefault="00BA2F2C" w:rsidP="00BA2F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4.</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BA2F2C" w:rsidRDefault="00BA2F2C" w:rsidP="00BA2F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4</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Pr>
          <w:rFonts w:ascii="Book Antiqua" w:hAnsi="Book Antiqua"/>
          <w:sz w:val="22"/>
          <w:szCs w:val="22"/>
          <w:lang w:val="pt-BR"/>
        </w:rPr>
        <w:t>jurídicos efeitos.</w:t>
      </w:r>
    </w:p>
    <w:p w:rsidR="00BA2F2C" w:rsidRPr="00AC026F" w:rsidRDefault="00BA2F2C" w:rsidP="00BA2F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BA2F2C" w:rsidRPr="00AC026F" w:rsidRDefault="00BA2F2C" w:rsidP="00BA2F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5.</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BA2F2C" w:rsidRPr="00AC026F" w:rsidRDefault="00BA2F2C" w:rsidP="00BA2F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BA2F2C" w:rsidRDefault="00BA2F2C" w:rsidP="00BA2F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4705F5" w:rsidRDefault="00BA2F2C" w:rsidP="00BA2F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705F5" w:rsidRDefault="004705F5"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80043" w:rsidRPr="00AC026F"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A80043">
        <w:rPr>
          <w:rFonts w:ascii="Book Antiqua" w:hAnsi="Book Antiqua"/>
          <w:sz w:val="22"/>
          <w:szCs w:val="22"/>
          <w:lang w:val="pt-BR"/>
        </w:rPr>
        <w:t>2020.</w:t>
      </w: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0B7D27" w:rsidRDefault="000B7D27"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w:t>
            </w:r>
            <w:r w:rsidR="00657D3B">
              <w:rPr>
                <w:rFonts w:ascii="Book Antiqua" w:hAnsi="Book Antiqua" w:cs="Book Antiqua"/>
                <w:b/>
                <w:bCs/>
                <w:sz w:val="22"/>
                <w:szCs w:val="22"/>
                <w:lang w:val="pt-BR" w:eastAsia="pt-BR"/>
              </w:rPr>
              <w:t>Secretário</w:t>
            </w:r>
            <w:r w:rsidR="000E530E">
              <w:rPr>
                <w:rFonts w:ascii="Book Antiqua" w:hAnsi="Book Antiqua" w:cs="Book Antiqua"/>
                <w:b/>
                <w:bCs/>
                <w:sz w:val="22"/>
                <w:szCs w:val="22"/>
                <w:lang w:val="pt-BR" w:eastAsia="pt-BR"/>
              </w:rPr>
              <w:t xml:space="preserve"> Municipal</w:t>
            </w:r>
            <w:r w:rsidR="00BA2F2C">
              <w:rPr>
                <w:rFonts w:ascii="Book Antiqua" w:hAnsi="Book Antiqua" w:cs="Book Antiqua"/>
                <w:b/>
                <w:bCs/>
                <w:sz w:val="22"/>
                <w:szCs w:val="22"/>
                <w:lang w:val="pt-BR" w:eastAsia="pt-BR"/>
              </w:rPr>
              <w:t xml:space="preserve"> </w:t>
            </w:r>
            <w:r w:rsidR="009F1A88">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r w:rsidR="000E530E">
              <w:rPr>
                <w:rFonts w:ascii="Book Antiqua" w:hAnsi="Book Antiqua" w:cs="Book Antiqua"/>
                <w:b/>
                <w:bCs/>
                <w:sz w:val="22"/>
                <w:szCs w:val="22"/>
                <w:lang w:val="pt-BR" w:eastAsia="pt-BR"/>
              </w:rPr>
              <w:t xml:space="preserve"> </w:t>
            </w:r>
            <w:r w:rsidR="00D057D0" w:rsidRPr="00204315">
              <w:rPr>
                <w:rFonts w:ascii="Book Antiqua" w:hAnsi="Book Antiqua" w:cs="Book Antiqua"/>
                <w:b/>
                <w:bCs/>
                <w:sz w:val="22"/>
                <w:szCs w:val="22"/>
                <w:lang w:val="pt-BR" w:eastAsia="pt-BR"/>
              </w:rPr>
              <w:t xml:space="preserve"> </w:t>
            </w:r>
          </w:p>
          <w:p w:rsidR="00D057D0" w:rsidRPr="00204315" w:rsidRDefault="00D057D0" w:rsidP="00033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1B4157" w:rsidRDefault="001B4157" w:rsidP="00D057D0">
      <w:pPr>
        <w:widowControl w:val="0"/>
        <w:autoSpaceDE w:val="0"/>
        <w:autoSpaceDN w:val="0"/>
        <w:adjustRightInd w:val="0"/>
        <w:ind w:left="284"/>
        <w:jc w:val="center"/>
        <w:rPr>
          <w:rFonts w:ascii="Book Antiqua" w:hAnsi="Book Antiqua" w:cs="Book Antiqua"/>
          <w:sz w:val="22"/>
          <w:szCs w:val="22"/>
          <w:lang w:val="pt-BR" w:eastAsia="pt-BR"/>
        </w:rPr>
      </w:pPr>
    </w:p>
    <w:p w:rsidR="001B4157" w:rsidRDefault="001B4157" w:rsidP="00D057D0">
      <w:pPr>
        <w:widowControl w:val="0"/>
        <w:autoSpaceDE w:val="0"/>
        <w:autoSpaceDN w:val="0"/>
        <w:adjustRightInd w:val="0"/>
        <w:ind w:left="284"/>
        <w:jc w:val="center"/>
        <w:rPr>
          <w:rFonts w:ascii="Book Antiqua" w:hAnsi="Book Antiqua" w:cs="Book Antiqua"/>
          <w:sz w:val="22"/>
          <w:szCs w:val="22"/>
          <w:lang w:val="pt-BR" w:eastAsia="pt-BR"/>
        </w:rPr>
      </w:pPr>
    </w:p>
    <w:p w:rsidR="001B4157" w:rsidRDefault="001B4157"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92D76" w:rsidRPr="008625EC" w:rsidRDefault="007F188F" w:rsidP="00C92D76">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92D76" w:rsidRPr="008625EC">
        <w:rPr>
          <w:rFonts w:ascii="Book Antiqua" w:eastAsia="Book Antiqua" w:hAnsi="Book Antiqua"/>
          <w:b/>
          <w:color w:val="000000"/>
          <w:sz w:val="40"/>
          <w:szCs w:val="40"/>
        </w:rPr>
        <w:lastRenderedPageBreak/>
        <w:t xml:space="preserve">ANEXO </w:t>
      </w:r>
      <w:r w:rsidR="00C92D76">
        <w:rPr>
          <w:rFonts w:ascii="Book Antiqua" w:eastAsia="Book Antiqua" w:hAnsi="Book Antiqua"/>
          <w:b/>
          <w:color w:val="000000"/>
          <w:sz w:val="40"/>
          <w:szCs w:val="40"/>
        </w:rPr>
        <w:t>I</w:t>
      </w:r>
      <w:r w:rsidR="00C92D76" w:rsidRPr="008625EC">
        <w:rPr>
          <w:rFonts w:ascii="Book Antiqua" w:eastAsia="Book Antiqua" w:hAnsi="Book Antiqua"/>
          <w:b/>
          <w:color w:val="000000"/>
          <w:sz w:val="40"/>
          <w:szCs w:val="40"/>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7063E6">
        <w:rPr>
          <w:rFonts w:ascii="Book Antiqua" w:eastAsia="Book Antiqua" w:hAnsi="Book Antiqua"/>
          <w:color w:val="000000"/>
          <w:sz w:val="36"/>
          <w:szCs w:val="36"/>
        </w:rPr>
        <w:t>210/2020</w:t>
      </w:r>
    </w:p>
    <w:p w:rsidR="00C92D76" w:rsidRPr="008625EC"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7063E6">
        <w:rPr>
          <w:rFonts w:ascii="Book Antiqua" w:eastAsia="Book Antiqua" w:hAnsi="Book Antiqua"/>
          <w:color w:val="000000"/>
          <w:sz w:val="36"/>
          <w:szCs w:val="36"/>
          <w:lang w:val="pt-BR"/>
        </w:rPr>
        <w:t>098/2020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92D76" w:rsidRPr="00E92F63"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7063E6">
        <w:rPr>
          <w:rFonts w:ascii="Book Antiqua" w:eastAsia="Book Antiqua" w:hAnsi="Book Antiqua"/>
          <w:sz w:val="22"/>
        </w:rPr>
        <w:t>210/2020</w:t>
      </w:r>
      <w:r>
        <w:rPr>
          <w:rFonts w:ascii="Book Antiqua" w:eastAsia="Book Antiqua" w:hAnsi="Book Antiqua"/>
          <w:color w:val="000000"/>
          <w:sz w:val="22"/>
        </w:rPr>
        <w:t xml:space="preserve"> – Pregão Presencial nº </w:t>
      </w:r>
      <w:r w:rsidR="007063E6">
        <w:rPr>
          <w:rFonts w:ascii="Book Antiqua" w:eastAsia="Book Antiqua" w:hAnsi="Book Antiqua"/>
          <w:color w:val="000000"/>
          <w:sz w:val="22"/>
        </w:rPr>
        <w:t>098/2020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92D76" w:rsidRPr="00EF7539" w:rsidRDefault="00C92D76" w:rsidP="00A827DB">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92D76" w:rsidRPr="00EF7539" w:rsidRDefault="00C92D76" w:rsidP="00A827DB">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92D76" w:rsidRPr="00EF7539" w:rsidRDefault="00C92D76" w:rsidP="00A827DB">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92D76" w:rsidRDefault="00C92D76" w:rsidP="00A827DB">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92D76" w:rsidRPr="00EF7539" w:rsidRDefault="00C92D76" w:rsidP="00A827DB">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92D76" w:rsidRPr="00EF7539" w:rsidRDefault="00C92D76" w:rsidP="00A827DB">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92D76" w:rsidRPr="00EF7539" w:rsidRDefault="00C92D76" w:rsidP="00A827DB">
      <w:pPr>
        <w:pStyle w:val="A191065"/>
        <w:widowControl w:val="0"/>
        <w:numPr>
          <w:ilvl w:val="0"/>
          <w:numId w:val="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7063E6">
        <w:rPr>
          <w:rFonts w:ascii="Book Antiqua" w:eastAsia="Book Antiqua" w:hAnsi="Book Antiqua"/>
          <w:color w:val="000000"/>
          <w:sz w:val="36"/>
          <w:szCs w:val="36"/>
        </w:rPr>
        <w:t>210/2020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7063E6">
        <w:rPr>
          <w:rFonts w:ascii="Book Antiqua" w:eastAsia="Book Antiqua" w:hAnsi="Book Antiqua"/>
          <w:color w:val="000000"/>
          <w:sz w:val="36"/>
          <w:szCs w:val="36"/>
          <w:lang w:val="pt-BR"/>
        </w:rPr>
        <w:t>098/2020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92D76"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92D76" w:rsidRPr="00A60A9A"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7063E6">
        <w:rPr>
          <w:rFonts w:ascii="Book Antiqua" w:eastAsia="Book Antiqua" w:hAnsi="Book Antiqua"/>
          <w:color w:val="000000"/>
          <w:sz w:val="22"/>
        </w:rPr>
        <w:t>210/2020</w:t>
      </w:r>
      <w:r>
        <w:rPr>
          <w:rFonts w:ascii="Book Antiqua" w:eastAsia="Book Antiqua" w:hAnsi="Book Antiqua"/>
          <w:color w:val="000000"/>
          <w:sz w:val="22"/>
        </w:rPr>
        <w:t xml:space="preserve"> – Pregão Presencial nº </w:t>
      </w:r>
      <w:r w:rsidR="007063E6">
        <w:rPr>
          <w:rFonts w:ascii="Book Antiqua" w:eastAsia="Book Antiqua" w:hAnsi="Book Antiqua"/>
          <w:color w:val="000000"/>
          <w:sz w:val="22"/>
        </w:rPr>
        <w:t>098/2020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92D76" w:rsidRPr="00EF7539" w:rsidRDefault="00C92D76" w:rsidP="00A827DB">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92D76" w:rsidRPr="00EF7539" w:rsidRDefault="00C92D76" w:rsidP="00A827DB">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92D76" w:rsidRPr="00EF7539" w:rsidRDefault="00C92D76" w:rsidP="00A827DB">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92D76" w:rsidRPr="00EF7539" w:rsidRDefault="00C92D76" w:rsidP="00A827DB">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92D76" w:rsidRPr="00D0217A" w:rsidRDefault="00C92D76" w:rsidP="00A827DB">
      <w:pPr>
        <w:pStyle w:val="A191065"/>
        <w:widowControl w:val="0"/>
        <w:numPr>
          <w:ilvl w:val="0"/>
          <w:numId w:val="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92D76" w:rsidRPr="00EF7539" w:rsidRDefault="00C92D76" w:rsidP="00A827DB">
      <w:pPr>
        <w:pStyle w:val="A191065"/>
        <w:widowControl w:val="0"/>
        <w:numPr>
          <w:ilvl w:val="0"/>
          <w:numId w:val="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4D0023"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7063E6">
        <w:rPr>
          <w:rFonts w:ascii="Book Antiqua" w:eastAsia="Book Antiqua" w:hAnsi="Book Antiqua"/>
          <w:color w:val="000000"/>
          <w:sz w:val="36"/>
          <w:szCs w:val="36"/>
        </w:rPr>
        <w:t>210/2020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7063E6">
        <w:rPr>
          <w:rFonts w:ascii="Book Antiqua" w:eastAsia="Book Antiqua" w:hAnsi="Book Antiqua"/>
          <w:color w:val="000000"/>
          <w:sz w:val="36"/>
          <w:szCs w:val="36"/>
          <w:lang w:val="pt-BR"/>
        </w:rPr>
        <w:t>098/2020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7063E6">
        <w:rPr>
          <w:rFonts w:ascii="Book Antiqua" w:eastAsia="Book Antiqua" w:hAnsi="Book Antiqua"/>
          <w:color w:val="000000"/>
          <w:sz w:val="22"/>
          <w:szCs w:val="22"/>
          <w:lang w:val="pt-BR"/>
        </w:rPr>
        <w:t>210/2020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7063E6">
        <w:rPr>
          <w:rFonts w:ascii="Book Antiqua" w:eastAsia="Book Antiqua" w:hAnsi="Book Antiqua"/>
          <w:color w:val="000000"/>
          <w:sz w:val="22"/>
          <w:szCs w:val="22"/>
          <w:lang w:val="pt-BR"/>
        </w:rPr>
        <w:t>098/2020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00449F" w:rsidRDefault="00C92D76" w:rsidP="00C92D7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92D76" w:rsidRPr="0000449F"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92D76" w:rsidRDefault="00C92D76" w:rsidP="00C92D76">
      <w:pPr>
        <w:pStyle w:val="western"/>
        <w:suppressAutoHyphens/>
        <w:spacing w:before="0" w:after="0"/>
        <w:jc w:val="center"/>
        <w:rPr>
          <w:rFonts w:ascii="Book Antiqua" w:hAnsi="Book Antiqua" w:cs="Arial"/>
          <w:sz w:val="22"/>
          <w:szCs w:val="22"/>
        </w:rPr>
      </w:pPr>
    </w:p>
    <w:p w:rsidR="00C92D76" w:rsidRDefault="00C92D76" w:rsidP="00C92D76">
      <w:pPr>
        <w:pStyle w:val="western"/>
        <w:suppressAutoHyphens/>
        <w:spacing w:before="0" w:after="0"/>
        <w:jc w:val="center"/>
        <w:rPr>
          <w:rFonts w:ascii="Book Antiqua" w:eastAsia="Book Antiqua" w:hAnsi="Book Antiqua"/>
          <w:color w:val="000000"/>
          <w:sz w:val="28"/>
          <w:szCs w:val="28"/>
        </w:rPr>
      </w:pPr>
    </w:p>
    <w:p w:rsidR="00C92D76" w:rsidRPr="00A60A9A" w:rsidRDefault="00C92D76" w:rsidP="00C92D76">
      <w:pPr>
        <w:pStyle w:val="Normal0"/>
        <w:widowControl w:val="0"/>
        <w:rPr>
          <w:rFonts w:ascii="Book Antiqua" w:eastAsia="Book Antiqua" w:hAnsi="Book Antiqua"/>
          <w:color w:val="000000"/>
          <w:sz w:val="28"/>
          <w:szCs w:val="28"/>
          <w:lang w:val="pt-BR"/>
        </w:rPr>
      </w:pPr>
    </w:p>
    <w:p w:rsidR="00C92D76" w:rsidRPr="00A60A9A" w:rsidRDefault="00C92D76" w:rsidP="00C92D76">
      <w:pPr>
        <w:pStyle w:val="Normal0"/>
        <w:widowControl w:val="0"/>
        <w:jc w:val="center"/>
        <w:rPr>
          <w:rFonts w:ascii="Book Antiqua" w:eastAsia="Book Antiqua" w:hAnsi="Book Antiqua"/>
          <w:color w:val="000000"/>
          <w:sz w:val="28"/>
          <w:szCs w:val="28"/>
          <w:lang w:val="pt-BR"/>
        </w:rPr>
      </w:pPr>
    </w:p>
    <w:p w:rsidR="00C92D76" w:rsidRPr="00A60A9A" w:rsidRDefault="00C92D76" w:rsidP="00C92D76">
      <w:pPr>
        <w:rPr>
          <w:lang w:val="pt-BR"/>
        </w:rPr>
      </w:pPr>
    </w:p>
    <w:p w:rsidR="00C92D76" w:rsidRDefault="00C92D76" w:rsidP="00C92D76">
      <w:pPr>
        <w:rPr>
          <w:lang w:val="pt-BR"/>
        </w:rPr>
      </w:pPr>
    </w:p>
    <w:p w:rsidR="00C92D76" w:rsidRDefault="00C92D76" w:rsidP="00C92D76">
      <w:pPr>
        <w:rPr>
          <w:lang w:val="pt-BR"/>
        </w:rPr>
      </w:pPr>
    </w:p>
    <w:p w:rsidR="00C92D76" w:rsidRPr="00A60A9A" w:rsidRDefault="00C92D76" w:rsidP="00C92D76">
      <w:pPr>
        <w:rPr>
          <w:lang w:val="pt-BR"/>
        </w:rPr>
      </w:pPr>
    </w:p>
    <w:p w:rsidR="00C92D76" w:rsidRPr="00A60A9A" w:rsidRDefault="00C92D76" w:rsidP="00C92D76">
      <w:pPr>
        <w:rPr>
          <w:lang w:val="pt-BR"/>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7063E6">
        <w:rPr>
          <w:rFonts w:ascii="Book Antiqua" w:eastAsia="Book Antiqua" w:hAnsi="Book Antiqua"/>
          <w:color w:val="000000"/>
          <w:sz w:val="36"/>
          <w:szCs w:val="36"/>
        </w:rPr>
        <w:t>210/2020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7063E6">
        <w:rPr>
          <w:rFonts w:ascii="Book Antiqua" w:eastAsia="Book Antiqua" w:hAnsi="Book Antiqua"/>
          <w:color w:val="000000"/>
          <w:sz w:val="36"/>
          <w:szCs w:val="36"/>
          <w:lang w:val="pt-BR"/>
        </w:rPr>
        <w:t>098/2020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DA3115">
        <w:rPr>
          <w:rFonts w:ascii="Book Antiqua" w:eastAsia="Book Antiqua" w:hAnsi="Book Antiqua"/>
          <w:color w:val="000000"/>
          <w:sz w:val="22"/>
          <w:szCs w:val="22"/>
        </w:rPr>
        <w:t>Para fins</w:t>
      </w:r>
      <w:r w:rsidRPr="0000449F">
        <w:rPr>
          <w:rFonts w:ascii="Book Antiqua" w:eastAsia="Book Antiqua" w:hAnsi="Book Antiqua"/>
          <w:color w:val="000000"/>
          <w:sz w:val="22"/>
          <w:szCs w:val="22"/>
          <w:lang w:val="pt-BR"/>
        </w:rPr>
        <w:t xml:space="preserve"> de participaç</w:t>
      </w:r>
      <w:r>
        <w:rPr>
          <w:rFonts w:ascii="Book Antiqua" w:eastAsia="Book Antiqua" w:hAnsi="Book Antiqua"/>
          <w:color w:val="000000"/>
          <w:sz w:val="22"/>
          <w:szCs w:val="22"/>
          <w:lang w:val="pt-BR"/>
        </w:rPr>
        <w:t xml:space="preserve">ão no Processo Licitatório nº </w:t>
      </w:r>
      <w:r w:rsidR="007063E6">
        <w:rPr>
          <w:rFonts w:ascii="Book Antiqua" w:eastAsia="Book Antiqua" w:hAnsi="Book Antiqua"/>
          <w:color w:val="000000"/>
          <w:sz w:val="22"/>
          <w:szCs w:val="22"/>
          <w:lang w:val="pt-BR"/>
        </w:rPr>
        <w:t>210/2020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7063E6">
        <w:rPr>
          <w:rFonts w:ascii="Book Antiqua" w:eastAsia="Book Antiqua" w:hAnsi="Book Antiqua"/>
          <w:color w:val="000000"/>
          <w:sz w:val="22"/>
          <w:szCs w:val="22"/>
          <w:lang w:val="pt-BR"/>
        </w:rPr>
        <w:t>098/2020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9D32D4"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9D32D4" w:rsidRPr="00AA2663" w:rsidRDefault="009D32D4" w:rsidP="009D32D4">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9D32D4" w:rsidRPr="008625EC" w:rsidRDefault="009D32D4" w:rsidP="009D32D4">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Pr>
          <w:rFonts w:ascii="Book Antiqua" w:eastAsia="Book Antiqua" w:hAnsi="Book Antiqua"/>
          <w:color w:val="000000"/>
          <w:sz w:val="36"/>
          <w:szCs w:val="36"/>
        </w:rPr>
        <w:t>210/2020</w:t>
      </w:r>
    </w:p>
    <w:p w:rsidR="009D32D4" w:rsidRPr="00161D90" w:rsidRDefault="009D32D4" w:rsidP="009D32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098/2020</w:t>
      </w:r>
    </w:p>
    <w:p w:rsidR="009D32D4" w:rsidRPr="00161D90" w:rsidRDefault="009D32D4" w:rsidP="009D32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9D32D4" w:rsidRPr="00161D90" w:rsidRDefault="009D32D4" w:rsidP="009D32D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9D32D4" w:rsidRPr="00B34DEF" w:rsidRDefault="009D32D4" w:rsidP="005D0D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Book Antiqua" w:eastAsia="Arial" w:hAnsi="Book Antiqua"/>
          <w:bCs/>
          <w:sz w:val="24"/>
          <w:szCs w:val="24"/>
          <w:lang w:eastAsia="pt-BR"/>
        </w:rPr>
      </w:pPr>
      <w:r w:rsidRPr="00B34DEF">
        <w:rPr>
          <w:rFonts w:ascii="Book Antiqua" w:eastAsia="Arial" w:hAnsi="Book Antiqua"/>
          <w:bCs/>
          <w:sz w:val="24"/>
          <w:szCs w:val="24"/>
          <w:lang w:eastAsia="pt-BR"/>
        </w:rPr>
        <w:t>DECLARAÇÃO FORMAL DE ATENDIMENTO DOS REQUISITOS TÉCNICOS</w:t>
      </w:r>
    </w:p>
    <w:p w:rsidR="009D32D4" w:rsidRDefault="009D32D4" w:rsidP="005D0D0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lang w:val="pt-BR"/>
        </w:rPr>
      </w:pPr>
      <w:r w:rsidRPr="00B34DEF">
        <w:rPr>
          <w:rFonts w:ascii="Book Antiqua" w:hAnsi="Book Antiqua"/>
          <w:bCs/>
          <w:lang w:eastAsia="pt-BR"/>
        </w:rPr>
        <w:t>E DE CAPACIDADE OPERATIVA</w:t>
      </w:r>
    </w:p>
    <w:p w:rsidR="009D32D4" w:rsidRPr="00A60A9A" w:rsidRDefault="009D32D4" w:rsidP="005D0D0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22"/>
          <w:lang w:val="pt-BR"/>
        </w:rPr>
      </w:pPr>
    </w:p>
    <w:p w:rsidR="009C5CD8" w:rsidRDefault="009D32D4" w:rsidP="005D0D0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jc w:val="both"/>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210/2020 – Pregão Presencial nº 098/2020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9D32D4" w:rsidRPr="009D32D4" w:rsidRDefault="009D32D4" w:rsidP="005D0D00">
      <w:pPr>
        <w:pStyle w:val="Normal0"/>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jc w:val="both"/>
        <w:rPr>
          <w:rFonts w:ascii="Book Antiqua" w:eastAsia="Book Antiqua" w:hAnsi="Book Antiqua"/>
          <w:sz w:val="22"/>
          <w:szCs w:val="22"/>
        </w:rPr>
      </w:pPr>
      <w:r w:rsidRPr="009D32D4">
        <w:rPr>
          <w:rFonts w:ascii="Book Antiqua" w:hAnsi="Book Antiqua"/>
          <w:sz w:val="22"/>
          <w:szCs w:val="22"/>
          <w:lang w:eastAsia="pt-BR"/>
        </w:rPr>
        <w:t xml:space="preserve">atende plenamente aos requisitos técnicos para a </w:t>
      </w:r>
      <w:r w:rsidRPr="009D32D4">
        <w:rPr>
          <w:rFonts w:ascii="Book Antiqua" w:hAnsi="Book Antiqua"/>
          <w:b/>
          <w:sz w:val="22"/>
          <w:szCs w:val="22"/>
          <w:lang w:eastAsia="pt-BR"/>
        </w:rPr>
        <w:t xml:space="preserve">PRESTAÇÃO </w:t>
      </w:r>
      <w:r w:rsidRPr="009D32D4">
        <w:rPr>
          <w:rFonts w:ascii="Book Antiqua" w:hAnsi="Book Antiqua"/>
          <w:b/>
          <w:sz w:val="22"/>
          <w:szCs w:val="22"/>
        </w:rPr>
        <w:t>DE SERVIÇOS ESPECIALIZADOS DE SEGURANÇA E MEDICINA DO TRABALHO, E ELABORAÇÃO DO PCMSO, EMISSÃO DE ATESTADOS DE SAÚDE OCUPACIONAIS ADMISSIONAIS, DEMISSIONAIS, PERIÓDICOS, TROCA DE FUNÇÃO, READAPTAÇÃO FUNCIONAL E RETORNO AO TRABALHO,  ACOMPANHAMENTO DE IMPLANTAÇÃO DE E-SOCIAL JUNTO AO SETOR DE RECURSOS HUMANOS E SEGURANÇA DO TRABALHO, CONFORME PRAZOS E CONDIÇÕES ESTABELECIDOS PELA LEGISLAÇÃO NO QUE SE REFERE À SAÚDE E SEGURANÇA DO TRABALHO</w:t>
      </w:r>
      <w:r w:rsidRPr="009D32D4">
        <w:rPr>
          <w:rFonts w:ascii="Book Antiqua" w:eastAsia="Book Antiqua" w:hAnsi="Book Antiqua"/>
          <w:b/>
          <w:sz w:val="22"/>
          <w:szCs w:val="22"/>
        </w:rPr>
        <w:t>,</w:t>
      </w:r>
      <w:r w:rsidRPr="009D32D4">
        <w:rPr>
          <w:rFonts w:ascii="Book Antiqua" w:hAnsi="Book Antiqua"/>
          <w:sz w:val="22"/>
          <w:szCs w:val="22"/>
          <w:lang w:eastAsia="pt-BR"/>
        </w:rPr>
        <w:t xml:space="preserve"> conforme especificações constantes no Edital do Pregão Presencial nº </w:t>
      </w:r>
      <w:r>
        <w:rPr>
          <w:rFonts w:ascii="Book Antiqua" w:hAnsi="Book Antiqua"/>
          <w:sz w:val="22"/>
          <w:szCs w:val="22"/>
          <w:lang w:eastAsia="pt-BR"/>
        </w:rPr>
        <w:t>098</w:t>
      </w:r>
      <w:r w:rsidRPr="009D32D4">
        <w:rPr>
          <w:rFonts w:ascii="Book Antiqua" w:hAnsi="Book Antiqua"/>
          <w:sz w:val="22"/>
          <w:szCs w:val="22"/>
          <w:lang w:eastAsia="pt-BR"/>
        </w:rPr>
        <w:t>/2020 e seus Anexos</w:t>
      </w:r>
      <w:r w:rsidRPr="009D32D4">
        <w:rPr>
          <w:rFonts w:ascii="Book Antiqua" w:eastAsia="Book Antiqua" w:hAnsi="Book Antiqua" w:cs="Arial"/>
          <w:sz w:val="22"/>
          <w:szCs w:val="22"/>
        </w:rPr>
        <w:t>. E que disporei</w:t>
      </w:r>
      <w:r w:rsidRPr="009D32D4">
        <w:rPr>
          <w:rFonts w:ascii="Book Antiqua" w:hAnsi="Book Antiqua"/>
          <w:sz w:val="22"/>
          <w:szCs w:val="22"/>
          <w:lang w:eastAsia="pt-BR"/>
        </w:rPr>
        <w:t xml:space="preserve"> de </w:t>
      </w:r>
      <w:r w:rsidRPr="009D32D4">
        <w:rPr>
          <w:rFonts w:ascii="Book Antiqua" w:hAnsi="Book Antiqua"/>
          <w:b/>
          <w:sz w:val="22"/>
          <w:szCs w:val="22"/>
          <w:lang w:eastAsia="pt-BR"/>
        </w:rPr>
        <w:t>CAPACIDADE OPERATIVA</w:t>
      </w:r>
      <w:r w:rsidRPr="009D32D4">
        <w:rPr>
          <w:rFonts w:ascii="Book Antiqua" w:hAnsi="Book Antiqua"/>
          <w:sz w:val="22"/>
          <w:szCs w:val="22"/>
          <w:lang w:eastAsia="pt-BR"/>
        </w:rPr>
        <w:t xml:space="preserve">, bem como, de </w:t>
      </w:r>
      <w:r w:rsidRPr="009D32D4">
        <w:rPr>
          <w:rFonts w:ascii="Book Antiqua" w:hAnsi="Book Antiqua"/>
          <w:b/>
          <w:sz w:val="22"/>
          <w:szCs w:val="22"/>
          <w:lang w:eastAsia="pt-BR"/>
        </w:rPr>
        <w:t>TODOS OS EQUIPAMENTOS E PESSOAL</w:t>
      </w:r>
      <w:r w:rsidRPr="009D32D4">
        <w:rPr>
          <w:rFonts w:ascii="Book Antiqua" w:hAnsi="Book Antiqua"/>
          <w:sz w:val="22"/>
          <w:szCs w:val="22"/>
          <w:lang w:eastAsia="pt-BR"/>
        </w:rPr>
        <w:t>, técnico e operacional, necessários à execução dos serviços, GARANTINDO, ainda, que não haverá qualquer tipo de paralisação dos serviços, seja por falta de equipamentos ou de pessoal, conforme especificações constantes no Edital e seus Anexos.</w:t>
      </w:r>
    </w:p>
    <w:p w:rsidR="009D32D4" w:rsidRDefault="005D0D00" w:rsidP="005D0D00">
      <w:pPr>
        <w:pStyle w:val="Normal0"/>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76" w:lineRule="auto"/>
        <w:jc w:val="both"/>
        <w:rPr>
          <w:rFonts w:ascii="Book Antiqua" w:eastAsia="Book Antiqua" w:hAnsi="Book Antiqua"/>
          <w:sz w:val="22"/>
          <w:szCs w:val="22"/>
        </w:rPr>
      </w:pPr>
      <w:r w:rsidRPr="00170993">
        <w:rPr>
          <w:rFonts w:ascii="Book Antiqua" w:hAnsi="Book Antiqua"/>
          <w:sz w:val="22"/>
          <w:szCs w:val="22"/>
        </w:rPr>
        <w:t xml:space="preserve">possui, ou, de que providenciará, no prazo máximo de 15 (quinze) dias contados da homologação do certame, </w:t>
      </w:r>
      <w:r w:rsidRPr="00170993">
        <w:rPr>
          <w:rFonts w:ascii="Book Antiqua" w:hAnsi="Book Antiqua"/>
          <w:sz w:val="22"/>
          <w:szCs w:val="22"/>
          <w:u w:val="single"/>
        </w:rPr>
        <w:t>estrutura física instalada no Município de Gaspar/SC</w:t>
      </w:r>
      <w:r w:rsidRPr="00170993">
        <w:rPr>
          <w:rFonts w:ascii="Book Antiqua" w:hAnsi="Book Antiqua"/>
          <w:sz w:val="22"/>
          <w:szCs w:val="22"/>
        </w:rPr>
        <w:t xml:space="preserve">, para a realização dos serviços a serem contratados, </w:t>
      </w:r>
      <w:r w:rsidRPr="00170993">
        <w:rPr>
          <w:rFonts w:ascii="Book Antiqua" w:eastAsia="Book Antiqua" w:hAnsi="Book Antiqua"/>
          <w:sz w:val="22"/>
          <w:szCs w:val="22"/>
        </w:rPr>
        <w:t xml:space="preserve">com atendimento Médico aos Servidores Públicos, estando à disposição para atendimento diário de segunda a sexta-feira, </w:t>
      </w:r>
      <w:r w:rsidRPr="00170993">
        <w:rPr>
          <w:rFonts w:ascii="Book Antiqua" w:hAnsi="Book Antiqua"/>
          <w:sz w:val="22"/>
          <w:szCs w:val="22"/>
        </w:rPr>
        <w:t>definidos e programados pela Secretaria da Fazenda, num montante máximo de 10 (dez) horas semanais</w:t>
      </w:r>
      <w:r w:rsidRPr="00170993">
        <w:rPr>
          <w:rFonts w:ascii="Book Antiqua" w:eastAsia="Book Antiqua" w:hAnsi="Book Antiqua"/>
          <w:sz w:val="22"/>
          <w:szCs w:val="22"/>
        </w:rPr>
        <w:t>, a fim de garantir agilidade nos atendimentos</w:t>
      </w:r>
      <w:r>
        <w:rPr>
          <w:rFonts w:ascii="Book Antiqua" w:eastAsia="Book Antiqua" w:hAnsi="Book Antiqua"/>
          <w:sz w:val="22"/>
          <w:szCs w:val="22"/>
        </w:rPr>
        <w:t>.</w:t>
      </w:r>
    </w:p>
    <w:p w:rsidR="005D0D00" w:rsidRPr="0000449F" w:rsidRDefault="005D0D00" w:rsidP="005D0D0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5D0D00" w:rsidRDefault="005D0D00" w:rsidP="005D0D0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5D0D00" w:rsidRPr="0000449F" w:rsidRDefault="005D0D00" w:rsidP="005D0D0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5D0D00" w:rsidRDefault="005D0D00" w:rsidP="005D0D0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5D0D00" w:rsidRDefault="005D0D00" w:rsidP="005D0D0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5D0D00" w:rsidRDefault="005D0D00" w:rsidP="005D0D0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jc w:val="both"/>
        <w:rPr>
          <w:rFonts w:ascii="Book Antiqua" w:eastAsia="Book Antiqua" w:hAnsi="Book Antiqua"/>
          <w:sz w:val="22"/>
          <w:szCs w:val="22"/>
        </w:rPr>
      </w:pPr>
    </w:p>
    <w:p w:rsidR="00357739" w:rsidRDefault="00357739" w:rsidP="005D0D00">
      <w:pPr>
        <w:pStyle w:val="western"/>
        <w:suppressAutoHyphens/>
        <w:spacing w:before="0" w:after="0"/>
        <w:rPr>
          <w:rFonts w:ascii="Book Antiqua" w:eastAsia="Book Antiqua" w:hAnsi="Book Antiqua"/>
          <w:sz w:val="22"/>
          <w:szCs w:val="22"/>
        </w:rPr>
      </w:pPr>
    </w:p>
    <w:sectPr w:rsidR="00357739" w:rsidSect="00BE0593">
      <w:headerReference w:type="default" r:id="rId12"/>
      <w:footerReference w:type="default" r:id="rId13"/>
      <w:pgSz w:w="11907" w:h="16834"/>
      <w:pgMar w:top="851" w:right="851" w:bottom="709" w:left="851" w:header="283"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F37" w:rsidRDefault="00A33F37">
      <w:r>
        <w:separator/>
      </w:r>
    </w:p>
  </w:endnote>
  <w:endnote w:type="continuationSeparator" w:id="1">
    <w:p w:rsidR="00A33F37" w:rsidRDefault="00A33F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ook Antiqua">
    <w:altName w:val="Palatino Linotype"/>
    <w:panose1 w:val="02040602050305030304"/>
    <w:charset w:val="00"/>
    <w:family w:val="roman"/>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F37" w:rsidRDefault="00A33F37"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A33F37" w:rsidRDefault="00A33F37"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www.gaspar.sc.gov.br</w:t>
    </w:r>
  </w:p>
  <w:p w:rsidR="00A33F37" w:rsidRPr="005676F3" w:rsidRDefault="00A33F37"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sidR="009F787B">
      <w:rPr>
        <w:rFonts w:ascii="Book Antiqua" w:hAnsi="Book Antiqua"/>
        <w:b/>
        <w:noProof/>
        <w:sz w:val="17"/>
        <w:szCs w:val="17"/>
      </w:rPr>
      <w:t>39</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sidR="009F787B">
      <w:rPr>
        <w:rFonts w:ascii="Book Antiqua" w:hAnsi="Book Antiqua"/>
        <w:b/>
        <w:noProof/>
        <w:sz w:val="17"/>
        <w:szCs w:val="17"/>
      </w:rPr>
      <w:t>39</w:t>
    </w:r>
    <w:r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F37" w:rsidRDefault="00A33F37">
      <w:r>
        <w:separator/>
      </w:r>
    </w:p>
  </w:footnote>
  <w:footnote w:type="continuationSeparator" w:id="1">
    <w:p w:rsidR="00A33F37" w:rsidRDefault="00A33F37">
      <w:r>
        <w:continuationSeparator/>
      </w:r>
    </w:p>
  </w:footnote>
  <w:footnote w:id="2">
    <w:p w:rsidR="00A33F37" w:rsidRPr="000069A0" w:rsidRDefault="00A33F37" w:rsidP="00C92D76">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A33F37" w:rsidRPr="00687DC8" w:rsidTr="00D0537C">
      <w:trPr>
        <w:trHeight w:val="838"/>
      </w:trPr>
      <w:tc>
        <w:tcPr>
          <w:tcW w:w="2715" w:type="dxa"/>
          <w:tcBorders>
            <w:top w:val="nil"/>
            <w:left w:val="nil"/>
            <w:bottom w:val="nil"/>
            <w:right w:val="nil"/>
          </w:tcBorders>
        </w:tcPr>
        <w:p w:rsidR="00A33F37" w:rsidRPr="00687DC8" w:rsidRDefault="00A33F37"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A344B6">
            <w:rPr>
              <w:rFonts w:ascii="Monotype Corsiva" w:hAnsi="Monotype Corsiva" w:cs="Monotype Corsiva"/>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A33F37" w:rsidRPr="009F787D" w:rsidRDefault="00A33F37" w:rsidP="00BE059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A33F37" w:rsidRPr="009F787D" w:rsidRDefault="00A33F37" w:rsidP="00BE059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A33F37" w:rsidRPr="00687DC8" w:rsidRDefault="00A33F37" w:rsidP="00BE059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cs="Arial"/>
              <w:b/>
              <w:smallCaps/>
            </w:rPr>
            <w:t xml:space="preserve">                                                                               CNPJ </w:t>
          </w:r>
          <w:r w:rsidRPr="009F787D">
            <w:rPr>
              <w:rFonts w:cs="Arial"/>
              <w:b/>
              <w:smallCaps/>
            </w:rPr>
            <w:t>83.102.244/0001-02</w:t>
          </w:r>
        </w:p>
      </w:tc>
    </w:tr>
  </w:tbl>
  <w:p w:rsidR="00A33F37" w:rsidRDefault="00A33F37"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2B5A"/>
    <w:multiLevelType w:val="hybridMultilevel"/>
    <w:tmpl w:val="B2BEA6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316832"/>
    <w:multiLevelType w:val="hybridMultilevel"/>
    <w:tmpl w:val="19E6D4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E91796"/>
    <w:multiLevelType w:val="hybridMultilevel"/>
    <w:tmpl w:val="3322F1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93318EC"/>
    <w:multiLevelType w:val="hybridMultilevel"/>
    <w:tmpl w:val="A32EBD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F7005F"/>
    <w:multiLevelType w:val="multilevel"/>
    <w:tmpl w:val="E5B29F54"/>
    <w:lvl w:ilvl="0">
      <w:start w:val="1"/>
      <w:numFmt w:val="decimal"/>
      <w:lvlText w:val="%1"/>
      <w:lvlJc w:val="left"/>
      <w:pPr>
        <w:ind w:left="1636"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B9469BF"/>
    <w:multiLevelType w:val="hybridMultilevel"/>
    <w:tmpl w:val="9BEAE2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2A60B3E"/>
    <w:multiLevelType w:val="hybridMultilevel"/>
    <w:tmpl w:val="9E828E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7596426"/>
    <w:multiLevelType w:val="hybridMultilevel"/>
    <w:tmpl w:val="7E12FF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7B70CFD"/>
    <w:multiLevelType w:val="hybridMultilevel"/>
    <w:tmpl w:val="AB8802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A0C04C5"/>
    <w:multiLevelType w:val="hybridMultilevel"/>
    <w:tmpl w:val="2A9E4D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BA9493B"/>
    <w:multiLevelType w:val="hybridMultilevel"/>
    <w:tmpl w:val="22CC3C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2D44918"/>
    <w:multiLevelType w:val="hybridMultilevel"/>
    <w:tmpl w:val="E6C47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6349B9"/>
    <w:multiLevelType w:val="hybridMultilevel"/>
    <w:tmpl w:val="858027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AE5B0B"/>
    <w:multiLevelType w:val="hybridMultilevel"/>
    <w:tmpl w:val="0A8ABCC4"/>
    <w:lvl w:ilvl="0" w:tplc="464A1C52">
      <w:start w:val="1"/>
      <w:numFmt w:val="lowerLetter"/>
      <w:pStyle w:val="Marcador"/>
      <w:lvlText w:val="%1)"/>
      <w:lvlJc w:val="left"/>
      <w:pPr>
        <w:ind w:left="2705" w:hanging="360"/>
      </w:pPr>
      <w:rPr>
        <w:rFonts w:ascii="Arial" w:eastAsia="Times New Roman" w:hAnsi="Arial" w:cs="Arial"/>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14">
    <w:nsid w:val="2AED6F93"/>
    <w:multiLevelType w:val="hybridMultilevel"/>
    <w:tmpl w:val="BB2C3B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F66074F"/>
    <w:multiLevelType w:val="hybridMultilevel"/>
    <w:tmpl w:val="E9F870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3207D3C"/>
    <w:multiLevelType w:val="hybridMultilevel"/>
    <w:tmpl w:val="BC5E13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4711C2F"/>
    <w:multiLevelType w:val="hybridMultilevel"/>
    <w:tmpl w:val="3B8021C6"/>
    <w:lvl w:ilvl="0" w:tplc="DABC1AD8">
      <w:start w:val="1"/>
      <w:numFmt w:val="lowerLetter"/>
      <w:lvlText w:val="%1)"/>
      <w:lvlJc w:val="left"/>
      <w:pPr>
        <w:ind w:left="-491" w:hanging="360"/>
      </w:pPr>
      <w:rPr>
        <w:rFonts w:hint="default"/>
      </w:rPr>
    </w:lvl>
    <w:lvl w:ilvl="1" w:tplc="04160019" w:tentative="1">
      <w:start w:val="1"/>
      <w:numFmt w:val="lowerLetter"/>
      <w:lvlText w:val="%2."/>
      <w:lvlJc w:val="left"/>
      <w:pPr>
        <w:ind w:left="229" w:hanging="360"/>
      </w:pPr>
    </w:lvl>
    <w:lvl w:ilvl="2" w:tplc="0416001B" w:tentative="1">
      <w:start w:val="1"/>
      <w:numFmt w:val="lowerRoman"/>
      <w:lvlText w:val="%3."/>
      <w:lvlJc w:val="right"/>
      <w:pPr>
        <w:ind w:left="949" w:hanging="180"/>
      </w:pPr>
    </w:lvl>
    <w:lvl w:ilvl="3" w:tplc="0416000F" w:tentative="1">
      <w:start w:val="1"/>
      <w:numFmt w:val="decimal"/>
      <w:lvlText w:val="%4."/>
      <w:lvlJc w:val="left"/>
      <w:pPr>
        <w:ind w:left="1669" w:hanging="360"/>
      </w:pPr>
    </w:lvl>
    <w:lvl w:ilvl="4" w:tplc="04160019" w:tentative="1">
      <w:start w:val="1"/>
      <w:numFmt w:val="lowerLetter"/>
      <w:lvlText w:val="%5."/>
      <w:lvlJc w:val="left"/>
      <w:pPr>
        <w:ind w:left="2389" w:hanging="360"/>
      </w:pPr>
    </w:lvl>
    <w:lvl w:ilvl="5" w:tplc="0416001B" w:tentative="1">
      <w:start w:val="1"/>
      <w:numFmt w:val="lowerRoman"/>
      <w:lvlText w:val="%6."/>
      <w:lvlJc w:val="right"/>
      <w:pPr>
        <w:ind w:left="3109" w:hanging="180"/>
      </w:pPr>
    </w:lvl>
    <w:lvl w:ilvl="6" w:tplc="0416000F" w:tentative="1">
      <w:start w:val="1"/>
      <w:numFmt w:val="decimal"/>
      <w:lvlText w:val="%7."/>
      <w:lvlJc w:val="left"/>
      <w:pPr>
        <w:ind w:left="3829" w:hanging="360"/>
      </w:pPr>
    </w:lvl>
    <w:lvl w:ilvl="7" w:tplc="04160019" w:tentative="1">
      <w:start w:val="1"/>
      <w:numFmt w:val="lowerLetter"/>
      <w:lvlText w:val="%8."/>
      <w:lvlJc w:val="left"/>
      <w:pPr>
        <w:ind w:left="4549" w:hanging="360"/>
      </w:pPr>
    </w:lvl>
    <w:lvl w:ilvl="8" w:tplc="0416001B" w:tentative="1">
      <w:start w:val="1"/>
      <w:numFmt w:val="lowerRoman"/>
      <w:lvlText w:val="%9."/>
      <w:lvlJc w:val="right"/>
      <w:pPr>
        <w:ind w:left="5269" w:hanging="180"/>
      </w:pPr>
    </w:lvl>
  </w:abstractNum>
  <w:abstractNum w:abstractNumId="18">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9">
    <w:nsid w:val="41337716"/>
    <w:multiLevelType w:val="hybridMultilevel"/>
    <w:tmpl w:val="4D1A38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1">
    <w:nsid w:val="4CEC2CF2"/>
    <w:multiLevelType w:val="hybridMultilevel"/>
    <w:tmpl w:val="F32C71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1FF7735"/>
    <w:multiLevelType w:val="multilevel"/>
    <w:tmpl w:val="93E65DF2"/>
    <w:lvl w:ilvl="0">
      <w:start w:val="1"/>
      <w:numFmt w:val="decimal"/>
      <w:lvlText w:val="%1"/>
      <w:lvlJc w:val="left"/>
      <w:pPr>
        <w:ind w:left="420" w:hanging="420"/>
      </w:pPr>
      <w:rPr>
        <w:rFonts w:ascii="Times New Roman" w:hAnsi="Times New Roman" w:cs="Times New Roman" w:hint="default"/>
        <w:b/>
        <w:sz w:val="24"/>
        <w:szCs w:val="24"/>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9733968"/>
    <w:multiLevelType w:val="hybridMultilevel"/>
    <w:tmpl w:val="697E9B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2D23127"/>
    <w:multiLevelType w:val="hybridMultilevel"/>
    <w:tmpl w:val="FC7CD0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F62418"/>
    <w:multiLevelType w:val="hybridMultilevel"/>
    <w:tmpl w:val="D88273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B287557"/>
    <w:multiLevelType w:val="hybridMultilevel"/>
    <w:tmpl w:val="1E342F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C3B44B1"/>
    <w:multiLevelType w:val="hybridMultilevel"/>
    <w:tmpl w:val="B2BEA6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EE2744A"/>
    <w:multiLevelType w:val="hybridMultilevel"/>
    <w:tmpl w:val="812E47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20"/>
  </w:num>
  <w:num w:numId="3">
    <w:abstractNumId w:val="5"/>
  </w:num>
  <w:num w:numId="4">
    <w:abstractNumId w:val="24"/>
  </w:num>
  <w:num w:numId="5">
    <w:abstractNumId w:val="13"/>
  </w:num>
  <w:num w:numId="6">
    <w:abstractNumId w:val="16"/>
  </w:num>
  <w:num w:numId="7">
    <w:abstractNumId w:val="23"/>
  </w:num>
  <w:num w:numId="8">
    <w:abstractNumId w:val="12"/>
  </w:num>
  <w:num w:numId="9">
    <w:abstractNumId w:val="28"/>
  </w:num>
  <w:num w:numId="10">
    <w:abstractNumId w:val="26"/>
  </w:num>
  <w:num w:numId="11">
    <w:abstractNumId w:val="10"/>
  </w:num>
  <w:num w:numId="12">
    <w:abstractNumId w:val="19"/>
  </w:num>
  <w:num w:numId="13">
    <w:abstractNumId w:val="14"/>
  </w:num>
  <w:num w:numId="14">
    <w:abstractNumId w:val="21"/>
  </w:num>
  <w:num w:numId="15">
    <w:abstractNumId w:val="2"/>
  </w:num>
  <w:num w:numId="16">
    <w:abstractNumId w:val="1"/>
  </w:num>
  <w:num w:numId="17">
    <w:abstractNumId w:val="7"/>
  </w:num>
  <w:num w:numId="18">
    <w:abstractNumId w:val="15"/>
  </w:num>
  <w:num w:numId="19">
    <w:abstractNumId w:val="6"/>
  </w:num>
  <w:num w:numId="20">
    <w:abstractNumId w:val="9"/>
  </w:num>
  <w:num w:numId="21">
    <w:abstractNumId w:val="8"/>
  </w:num>
  <w:num w:numId="22">
    <w:abstractNumId w:val="22"/>
  </w:num>
  <w:num w:numId="23">
    <w:abstractNumId w:val="4"/>
  </w:num>
  <w:num w:numId="24">
    <w:abstractNumId w:val="11"/>
  </w:num>
  <w:num w:numId="25">
    <w:abstractNumId w:val="3"/>
  </w:num>
  <w:num w:numId="26">
    <w:abstractNumId w:val="17"/>
  </w:num>
  <w:num w:numId="27">
    <w:abstractNumId w:val="27"/>
  </w:num>
  <w:num w:numId="28">
    <w:abstractNumId w:val="0"/>
  </w:num>
  <w:num w:numId="29">
    <w:abstractNumId w:val="2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88098"/>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1D5"/>
    <w:rsid w:val="00001A25"/>
    <w:rsid w:val="000026F0"/>
    <w:rsid w:val="000039E2"/>
    <w:rsid w:val="00004FBE"/>
    <w:rsid w:val="00007817"/>
    <w:rsid w:val="00007C8E"/>
    <w:rsid w:val="00007D4E"/>
    <w:rsid w:val="00007E72"/>
    <w:rsid w:val="00010636"/>
    <w:rsid w:val="000120E8"/>
    <w:rsid w:val="000125AF"/>
    <w:rsid w:val="0001296C"/>
    <w:rsid w:val="00012C5C"/>
    <w:rsid w:val="000134C9"/>
    <w:rsid w:val="0001422D"/>
    <w:rsid w:val="00014CBE"/>
    <w:rsid w:val="00020015"/>
    <w:rsid w:val="00021714"/>
    <w:rsid w:val="00022BED"/>
    <w:rsid w:val="00023222"/>
    <w:rsid w:val="0002597B"/>
    <w:rsid w:val="00025F19"/>
    <w:rsid w:val="00027289"/>
    <w:rsid w:val="00027359"/>
    <w:rsid w:val="00031159"/>
    <w:rsid w:val="000311B4"/>
    <w:rsid w:val="000326FF"/>
    <w:rsid w:val="00032A56"/>
    <w:rsid w:val="00033462"/>
    <w:rsid w:val="00033485"/>
    <w:rsid w:val="00033996"/>
    <w:rsid w:val="00035A65"/>
    <w:rsid w:val="0003653D"/>
    <w:rsid w:val="00040375"/>
    <w:rsid w:val="00040DDA"/>
    <w:rsid w:val="00042155"/>
    <w:rsid w:val="000429CA"/>
    <w:rsid w:val="00042F37"/>
    <w:rsid w:val="000431C4"/>
    <w:rsid w:val="00044617"/>
    <w:rsid w:val="00044625"/>
    <w:rsid w:val="00045CCC"/>
    <w:rsid w:val="0004653C"/>
    <w:rsid w:val="00046676"/>
    <w:rsid w:val="00046F4E"/>
    <w:rsid w:val="00047468"/>
    <w:rsid w:val="000505BB"/>
    <w:rsid w:val="00050ADC"/>
    <w:rsid w:val="00051701"/>
    <w:rsid w:val="00051DED"/>
    <w:rsid w:val="00052967"/>
    <w:rsid w:val="00052AE6"/>
    <w:rsid w:val="00052AF8"/>
    <w:rsid w:val="000530C1"/>
    <w:rsid w:val="0005344F"/>
    <w:rsid w:val="00053993"/>
    <w:rsid w:val="00053E3F"/>
    <w:rsid w:val="00053F97"/>
    <w:rsid w:val="00054C47"/>
    <w:rsid w:val="00054E19"/>
    <w:rsid w:val="00055079"/>
    <w:rsid w:val="00056214"/>
    <w:rsid w:val="00056A41"/>
    <w:rsid w:val="00056B44"/>
    <w:rsid w:val="0005729C"/>
    <w:rsid w:val="0005734F"/>
    <w:rsid w:val="0005767E"/>
    <w:rsid w:val="00060143"/>
    <w:rsid w:val="0006023F"/>
    <w:rsid w:val="00060570"/>
    <w:rsid w:val="00060E25"/>
    <w:rsid w:val="00061066"/>
    <w:rsid w:val="00061278"/>
    <w:rsid w:val="00061720"/>
    <w:rsid w:val="00062A44"/>
    <w:rsid w:val="00063438"/>
    <w:rsid w:val="00063FC1"/>
    <w:rsid w:val="000645C5"/>
    <w:rsid w:val="0006614B"/>
    <w:rsid w:val="00066491"/>
    <w:rsid w:val="0006674F"/>
    <w:rsid w:val="00066879"/>
    <w:rsid w:val="00067988"/>
    <w:rsid w:val="00067F37"/>
    <w:rsid w:val="000707E0"/>
    <w:rsid w:val="0007145A"/>
    <w:rsid w:val="0007200E"/>
    <w:rsid w:val="00072017"/>
    <w:rsid w:val="00072381"/>
    <w:rsid w:val="00072EE9"/>
    <w:rsid w:val="00073C54"/>
    <w:rsid w:val="0007480A"/>
    <w:rsid w:val="0007496C"/>
    <w:rsid w:val="00074980"/>
    <w:rsid w:val="000760C0"/>
    <w:rsid w:val="00076ACB"/>
    <w:rsid w:val="00076BC3"/>
    <w:rsid w:val="00077EC1"/>
    <w:rsid w:val="000801B2"/>
    <w:rsid w:val="0008269D"/>
    <w:rsid w:val="00082741"/>
    <w:rsid w:val="00082CBE"/>
    <w:rsid w:val="0008536C"/>
    <w:rsid w:val="00085975"/>
    <w:rsid w:val="00086128"/>
    <w:rsid w:val="000869F4"/>
    <w:rsid w:val="00092991"/>
    <w:rsid w:val="00092C52"/>
    <w:rsid w:val="00092EF9"/>
    <w:rsid w:val="000939BB"/>
    <w:rsid w:val="00093E51"/>
    <w:rsid w:val="0009533A"/>
    <w:rsid w:val="000958C5"/>
    <w:rsid w:val="00095C56"/>
    <w:rsid w:val="00096003"/>
    <w:rsid w:val="00097DF2"/>
    <w:rsid w:val="000A0043"/>
    <w:rsid w:val="000A0548"/>
    <w:rsid w:val="000A05B9"/>
    <w:rsid w:val="000A0B4D"/>
    <w:rsid w:val="000A0EB3"/>
    <w:rsid w:val="000A1623"/>
    <w:rsid w:val="000A1B8E"/>
    <w:rsid w:val="000A1F8B"/>
    <w:rsid w:val="000A2DB5"/>
    <w:rsid w:val="000A3485"/>
    <w:rsid w:val="000A349A"/>
    <w:rsid w:val="000A35B5"/>
    <w:rsid w:val="000A46C0"/>
    <w:rsid w:val="000A4A89"/>
    <w:rsid w:val="000A6580"/>
    <w:rsid w:val="000A6AEB"/>
    <w:rsid w:val="000A6DA8"/>
    <w:rsid w:val="000A71E7"/>
    <w:rsid w:val="000A7364"/>
    <w:rsid w:val="000B058C"/>
    <w:rsid w:val="000B0727"/>
    <w:rsid w:val="000B1098"/>
    <w:rsid w:val="000B4480"/>
    <w:rsid w:val="000B4B14"/>
    <w:rsid w:val="000B5415"/>
    <w:rsid w:val="000B5499"/>
    <w:rsid w:val="000B6528"/>
    <w:rsid w:val="000B6D8F"/>
    <w:rsid w:val="000B7D27"/>
    <w:rsid w:val="000C0289"/>
    <w:rsid w:val="000C0D16"/>
    <w:rsid w:val="000C2992"/>
    <w:rsid w:val="000C3E20"/>
    <w:rsid w:val="000C3F74"/>
    <w:rsid w:val="000C4B78"/>
    <w:rsid w:val="000C4D37"/>
    <w:rsid w:val="000C55DF"/>
    <w:rsid w:val="000C5DFC"/>
    <w:rsid w:val="000C6F04"/>
    <w:rsid w:val="000C7D56"/>
    <w:rsid w:val="000D04D6"/>
    <w:rsid w:val="000D103F"/>
    <w:rsid w:val="000D12A2"/>
    <w:rsid w:val="000D14CD"/>
    <w:rsid w:val="000D15CD"/>
    <w:rsid w:val="000D2043"/>
    <w:rsid w:val="000D283D"/>
    <w:rsid w:val="000D33A8"/>
    <w:rsid w:val="000D5188"/>
    <w:rsid w:val="000D5218"/>
    <w:rsid w:val="000D60B0"/>
    <w:rsid w:val="000D6689"/>
    <w:rsid w:val="000D6FFD"/>
    <w:rsid w:val="000E0865"/>
    <w:rsid w:val="000E0B80"/>
    <w:rsid w:val="000E163C"/>
    <w:rsid w:val="000E164C"/>
    <w:rsid w:val="000E191F"/>
    <w:rsid w:val="000E1DCC"/>
    <w:rsid w:val="000E2809"/>
    <w:rsid w:val="000E2CDF"/>
    <w:rsid w:val="000E2E7E"/>
    <w:rsid w:val="000E302B"/>
    <w:rsid w:val="000E4077"/>
    <w:rsid w:val="000E476C"/>
    <w:rsid w:val="000E48DF"/>
    <w:rsid w:val="000E530E"/>
    <w:rsid w:val="000E5ECF"/>
    <w:rsid w:val="000E7527"/>
    <w:rsid w:val="000E7552"/>
    <w:rsid w:val="000F12BB"/>
    <w:rsid w:val="000F17C3"/>
    <w:rsid w:val="000F1EBD"/>
    <w:rsid w:val="000F249F"/>
    <w:rsid w:val="000F2B5D"/>
    <w:rsid w:val="000F41AF"/>
    <w:rsid w:val="000F42A5"/>
    <w:rsid w:val="000F4857"/>
    <w:rsid w:val="000F4E38"/>
    <w:rsid w:val="000F52EA"/>
    <w:rsid w:val="000F53E8"/>
    <w:rsid w:val="000F5A22"/>
    <w:rsid w:val="000F6117"/>
    <w:rsid w:val="000F64F6"/>
    <w:rsid w:val="000F6B3A"/>
    <w:rsid w:val="000F712C"/>
    <w:rsid w:val="000F775F"/>
    <w:rsid w:val="000F7F91"/>
    <w:rsid w:val="001000CE"/>
    <w:rsid w:val="001000DB"/>
    <w:rsid w:val="0010013C"/>
    <w:rsid w:val="00100AC0"/>
    <w:rsid w:val="00103EE9"/>
    <w:rsid w:val="001040E2"/>
    <w:rsid w:val="00106745"/>
    <w:rsid w:val="00106F8A"/>
    <w:rsid w:val="00106FA4"/>
    <w:rsid w:val="001074B7"/>
    <w:rsid w:val="0011057C"/>
    <w:rsid w:val="001113BD"/>
    <w:rsid w:val="0011184F"/>
    <w:rsid w:val="0011224E"/>
    <w:rsid w:val="001141F2"/>
    <w:rsid w:val="0011474B"/>
    <w:rsid w:val="00114A19"/>
    <w:rsid w:val="00114B84"/>
    <w:rsid w:val="001157EC"/>
    <w:rsid w:val="00115F77"/>
    <w:rsid w:val="00117AFF"/>
    <w:rsid w:val="00117B10"/>
    <w:rsid w:val="00117D56"/>
    <w:rsid w:val="00117F89"/>
    <w:rsid w:val="0012044F"/>
    <w:rsid w:val="0012076A"/>
    <w:rsid w:val="00120B2C"/>
    <w:rsid w:val="00121944"/>
    <w:rsid w:val="00122B49"/>
    <w:rsid w:val="00122DBB"/>
    <w:rsid w:val="00123280"/>
    <w:rsid w:val="001239A5"/>
    <w:rsid w:val="00124ED5"/>
    <w:rsid w:val="00125076"/>
    <w:rsid w:val="00125179"/>
    <w:rsid w:val="00126405"/>
    <w:rsid w:val="00126747"/>
    <w:rsid w:val="0012675F"/>
    <w:rsid w:val="00126E73"/>
    <w:rsid w:val="001270E9"/>
    <w:rsid w:val="00130448"/>
    <w:rsid w:val="00131BA8"/>
    <w:rsid w:val="00132A76"/>
    <w:rsid w:val="00132E46"/>
    <w:rsid w:val="00132FD5"/>
    <w:rsid w:val="00133171"/>
    <w:rsid w:val="0013393B"/>
    <w:rsid w:val="001339CA"/>
    <w:rsid w:val="00134373"/>
    <w:rsid w:val="00135AE4"/>
    <w:rsid w:val="00136849"/>
    <w:rsid w:val="00136C29"/>
    <w:rsid w:val="00137057"/>
    <w:rsid w:val="001377AB"/>
    <w:rsid w:val="001405BA"/>
    <w:rsid w:val="00140AAC"/>
    <w:rsid w:val="00141116"/>
    <w:rsid w:val="00141C75"/>
    <w:rsid w:val="001422AC"/>
    <w:rsid w:val="00142450"/>
    <w:rsid w:val="001432EB"/>
    <w:rsid w:val="00144519"/>
    <w:rsid w:val="00144942"/>
    <w:rsid w:val="00144A34"/>
    <w:rsid w:val="00144C87"/>
    <w:rsid w:val="00144E1B"/>
    <w:rsid w:val="0014509E"/>
    <w:rsid w:val="001455E4"/>
    <w:rsid w:val="001456EF"/>
    <w:rsid w:val="0014643E"/>
    <w:rsid w:val="001466B5"/>
    <w:rsid w:val="00146988"/>
    <w:rsid w:val="0015013A"/>
    <w:rsid w:val="001501BE"/>
    <w:rsid w:val="001520DB"/>
    <w:rsid w:val="001526B6"/>
    <w:rsid w:val="00152A26"/>
    <w:rsid w:val="00152C2C"/>
    <w:rsid w:val="001537D3"/>
    <w:rsid w:val="001543F8"/>
    <w:rsid w:val="00154A20"/>
    <w:rsid w:val="00154A31"/>
    <w:rsid w:val="001558C3"/>
    <w:rsid w:val="00155E6D"/>
    <w:rsid w:val="00156D05"/>
    <w:rsid w:val="00156FAD"/>
    <w:rsid w:val="00157384"/>
    <w:rsid w:val="001579F1"/>
    <w:rsid w:val="00160410"/>
    <w:rsid w:val="00161EFC"/>
    <w:rsid w:val="001639A5"/>
    <w:rsid w:val="00163FE6"/>
    <w:rsid w:val="0016428F"/>
    <w:rsid w:val="001649C3"/>
    <w:rsid w:val="00164F42"/>
    <w:rsid w:val="001658A6"/>
    <w:rsid w:val="00166136"/>
    <w:rsid w:val="001666A0"/>
    <w:rsid w:val="00166F50"/>
    <w:rsid w:val="001672FB"/>
    <w:rsid w:val="00167D09"/>
    <w:rsid w:val="00167F72"/>
    <w:rsid w:val="0017039A"/>
    <w:rsid w:val="00170993"/>
    <w:rsid w:val="00170D9D"/>
    <w:rsid w:val="00170E1C"/>
    <w:rsid w:val="00171896"/>
    <w:rsid w:val="00171948"/>
    <w:rsid w:val="001721A1"/>
    <w:rsid w:val="0017276E"/>
    <w:rsid w:val="00172E3F"/>
    <w:rsid w:val="001732FC"/>
    <w:rsid w:val="00173EAF"/>
    <w:rsid w:val="00174298"/>
    <w:rsid w:val="00174D53"/>
    <w:rsid w:val="00175843"/>
    <w:rsid w:val="00177C7C"/>
    <w:rsid w:val="0018163E"/>
    <w:rsid w:val="00181895"/>
    <w:rsid w:val="0018219A"/>
    <w:rsid w:val="00182707"/>
    <w:rsid w:val="001842F9"/>
    <w:rsid w:val="0018446B"/>
    <w:rsid w:val="00184740"/>
    <w:rsid w:val="00185BB2"/>
    <w:rsid w:val="0018631D"/>
    <w:rsid w:val="001868FD"/>
    <w:rsid w:val="00186D69"/>
    <w:rsid w:val="00187248"/>
    <w:rsid w:val="00187CF4"/>
    <w:rsid w:val="00190104"/>
    <w:rsid w:val="001907D4"/>
    <w:rsid w:val="00191D09"/>
    <w:rsid w:val="001924EA"/>
    <w:rsid w:val="0019270B"/>
    <w:rsid w:val="00192C66"/>
    <w:rsid w:val="00193138"/>
    <w:rsid w:val="001931A8"/>
    <w:rsid w:val="0019324B"/>
    <w:rsid w:val="0019351D"/>
    <w:rsid w:val="0019358A"/>
    <w:rsid w:val="00193895"/>
    <w:rsid w:val="00193E45"/>
    <w:rsid w:val="0019523B"/>
    <w:rsid w:val="00195C09"/>
    <w:rsid w:val="00195C0C"/>
    <w:rsid w:val="00195D34"/>
    <w:rsid w:val="001963E5"/>
    <w:rsid w:val="00196F7C"/>
    <w:rsid w:val="001979AA"/>
    <w:rsid w:val="001A0588"/>
    <w:rsid w:val="001A0871"/>
    <w:rsid w:val="001A0D66"/>
    <w:rsid w:val="001A18BD"/>
    <w:rsid w:val="001A1AB2"/>
    <w:rsid w:val="001A20B8"/>
    <w:rsid w:val="001A284D"/>
    <w:rsid w:val="001A3034"/>
    <w:rsid w:val="001A32D7"/>
    <w:rsid w:val="001A3503"/>
    <w:rsid w:val="001A36C9"/>
    <w:rsid w:val="001A3A70"/>
    <w:rsid w:val="001A4206"/>
    <w:rsid w:val="001A477D"/>
    <w:rsid w:val="001A4E4F"/>
    <w:rsid w:val="001A52B0"/>
    <w:rsid w:val="001A73F5"/>
    <w:rsid w:val="001A74FD"/>
    <w:rsid w:val="001A7BB0"/>
    <w:rsid w:val="001A7DC9"/>
    <w:rsid w:val="001B2BA9"/>
    <w:rsid w:val="001B2C08"/>
    <w:rsid w:val="001B4157"/>
    <w:rsid w:val="001B45CB"/>
    <w:rsid w:val="001B48E1"/>
    <w:rsid w:val="001B4C28"/>
    <w:rsid w:val="001B5FF0"/>
    <w:rsid w:val="001B6699"/>
    <w:rsid w:val="001B71D7"/>
    <w:rsid w:val="001B74E6"/>
    <w:rsid w:val="001C1433"/>
    <w:rsid w:val="001C2AC4"/>
    <w:rsid w:val="001C2C62"/>
    <w:rsid w:val="001C38C9"/>
    <w:rsid w:val="001C4A66"/>
    <w:rsid w:val="001C5A40"/>
    <w:rsid w:val="001C7A27"/>
    <w:rsid w:val="001C7E3F"/>
    <w:rsid w:val="001C7ED8"/>
    <w:rsid w:val="001D014E"/>
    <w:rsid w:val="001D02FA"/>
    <w:rsid w:val="001D088B"/>
    <w:rsid w:val="001D0CAD"/>
    <w:rsid w:val="001D1459"/>
    <w:rsid w:val="001D192D"/>
    <w:rsid w:val="001D199B"/>
    <w:rsid w:val="001D2053"/>
    <w:rsid w:val="001D34DA"/>
    <w:rsid w:val="001D544C"/>
    <w:rsid w:val="001D5730"/>
    <w:rsid w:val="001D6143"/>
    <w:rsid w:val="001D6767"/>
    <w:rsid w:val="001D75E3"/>
    <w:rsid w:val="001D7B79"/>
    <w:rsid w:val="001E048C"/>
    <w:rsid w:val="001E06F1"/>
    <w:rsid w:val="001E1067"/>
    <w:rsid w:val="001E1BB4"/>
    <w:rsid w:val="001E43CF"/>
    <w:rsid w:val="001E4B29"/>
    <w:rsid w:val="001E51C8"/>
    <w:rsid w:val="001E550B"/>
    <w:rsid w:val="001E5706"/>
    <w:rsid w:val="001E5923"/>
    <w:rsid w:val="001E5A46"/>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3B65"/>
    <w:rsid w:val="00204AA7"/>
    <w:rsid w:val="002075BF"/>
    <w:rsid w:val="002078E4"/>
    <w:rsid w:val="00207C8E"/>
    <w:rsid w:val="00207E5A"/>
    <w:rsid w:val="002105D3"/>
    <w:rsid w:val="00210F46"/>
    <w:rsid w:val="00210FC2"/>
    <w:rsid w:val="002111B3"/>
    <w:rsid w:val="00212392"/>
    <w:rsid w:val="002129BF"/>
    <w:rsid w:val="00213262"/>
    <w:rsid w:val="002146CE"/>
    <w:rsid w:val="0021478B"/>
    <w:rsid w:val="002149A0"/>
    <w:rsid w:val="002153BC"/>
    <w:rsid w:val="00215BC4"/>
    <w:rsid w:val="00215BD7"/>
    <w:rsid w:val="00215D07"/>
    <w:rsid w:val="00215DAD"/>
    <w:rsid w:val="002170CB"/>
    <w:rsid w:val="00217FB5"/>
    <w:rsid w:val="002202CA"/>
    <w:rsid w:val="002218B6"/>
    <w:rsid w:val="00222E58"/>
    <w:rsid w:val="002231E8"/>
    <w:rsid w:val="002238B2"/>
    <w:rsid w:val="002245C4"/>
    <w:rsid w:val="002252CC"/>
    <w:rsid w:val="00225905"/>
    <w:rsid w:val="00226037"/>
    <w:rsid w:val="00226BF3"/>
    <w:rsid w:val="00230673"/>
    <w:rsid w:val="0023089E"/>
    <w:rsid w:val="00231625"/>
    <w:rsid w:val="00231EB5"/>
    <w:rsid w:val="002326F0"/>
    <w:rsid w:val="00232A1F"/>
    <w:rsid w:val="00232C64"/>
    <w:rsid w:val="00233A22"/>
    <w:rsid w:val="00234561"/>
    <w:rsid w:val="002355B0"/>
    <w:rsid w:val="00235814"/>
    <w:rsid w:val="00235CE6"/>
    <w:rsid w:val="0023679E"/>
    <w:rsid w:val="002369E5"/>
    <w:rsid w:val="00236F84"/>
    <w:rsid w:val="00237FDC"/>
    <w:rsid w:val="002401A1"/>
    <w:rsid w:val="00240D97"/>
    <w:rsid w:val="00240E34"/>
    <w:rsid w:val="00242E1C"/>
    <w:rsid w:val="00244805"/>
    <w:rsid w:val="00244BD5"/>
    <w:rsid w:val="00244BFA"/>
    <w:rsid w:val="00245579"/>
    <w:rsid w:val="002456B3"/>
    <w:rsid w:val="002458C1"/>
    <w:rsid w:val="002459FC"/>
    <w:rsid w:val="00245D3A"/>
    <w:rsid w:val="0024638C"/>
    <w:rsid w:val="00246664"/>
    <w:rsid w:val="00246912"/>
    <w:rsid w:val="00247B2D"/>
    <w:rsid w:val="00247D09"/>
    <w:rsid w:val="00250143"/>
    <w:rsid w:val="0025024E"/>
    <w:rsid w:val="002502FC"/>
    <w:rsid w:val="002506A0"/>
    <w:rsid w:val="0025071C"/>
    <w:rsid w:val="00250997"/>
    <w:rsid w:val="00250D3C"/>
    <w:rsid w:val="00250DF5"/>
    <w:rsid w:val="0025141E"/>
    <w:rsid w:val="002515CD"/>
    <w:rsid w:val="00252A48"/>
    <w:rsid w:val="0025341F"/>
    <w:rsid w:val="00253494"/>
    <w:rsid w:val="00253EB4"/>
    <w:rsid w:val="00254A09"/>
    <w:rsid w:val="00254B8B"/>
    <w:rsid w:val="0025528E"/>
    <w:rsid w:val="00255564"/>
    <w:rsid w:val="002561A8"/>
    <w:rsid w:val="002568B7"/>
    <w:rsid w:val="00256D64"/>
    <w:rsid w:val="002572D4"/>
    <w:rsid w:val="0025749B"/>
    <w:rsid w:val="00257575"/>
    <w:rsid w:val="002577B2"/>
    <w:rsid w:val="00257CCF"/>
    <w:rsid w:val="002605C4"/>
    <w:rsid w:val="00260630"/>
    <w:rsid w:val="002606D7"/>
    <w:rsid w:val="00260BBB"/>
    <w:rsid w:val="00261480"/>
    <w:rsid w:val="002617C0"/>
    <w:rsid w:val="00261A4D"/>
    <w:rsid w:val="00261A81"/>
    <w:rsid w:val="002628C3"/>
    <w:rsid w:val="00263383"/>
    <w:rsid w:val="00263935"/>
    <w:rsid w:val="002639B7"/>
    <w:rsid w:val="00263B11"/>
    <w:rsid w:val="00263FCB"/>
    <w:rsid w:val="0026445D"/>
    <w:rsid w:val="00264BFE"/>
    <w:rsid w:val="002664B9"/>
    <w:rsid w:val="00266BCA"/>
    <w:rsid w:val="00267D1B"/>
    <w:rsid w:val="00270522"/>
    <w:rsid w:val="002705FD"/>
    <w:rsid w:val="00272DF0"/>
    <w:rsid w:val="00273ADC"/>
    <w:rsid w:val="00273D3C"/>
    <w:rsid w:val="0027496A"/>
    <w:rsid w:val="00275915"/>
    <w:rsid w:val="00276C0D"/>
    <w:rsid w:val="00276F23"/>
    <w:rsid w:val="00280A82"/>
    <w:rsid w:val="00281AB4"/>
    <w:rsid w:val="00281F8A"/>
    <w:rsid w:val="002824E0"/>
    <w:rsid w:val="00283504"/>
    <w:rsid w:val="00283923"/>
    <w:rsid w:val="00283B24"/>
    <w:rsid w:val="00283BB1"/>
    <w:rsid w:val="00283C46"/>
    <w:rsid w:val="002850DD"/>
    <w:rsid w:val="00286714"/>
    <w:rsid w:val="0028744C"/>
    <w:rsid w:val="002875DE"/>
    <w:rsid w:val="002875EE"/>
    <w:rsid w:val="00287B76"/>
    <w:rsid w:val="00287CE2"/>
    <w:rsid w:val="00291552"/>
    <w:rsid w:val="00291EBE"/>
    <w:rsid w:val="0029273E"/>
    <w:rsid w:val="00292925"/>
    <w:rsid w:val="0029460A"/>
    <w:rsid w:val="002948C7"/>
    <w:rsid w:val="002950D1"/>
    <w:rsid w:val="0029529C"/>
    <w:rsid w:val="00295C45"/>
    <w:rsid w:val="002961C9"/>
    <w:rsid w:val="00296459"/>
    <w:rsid w:val="002976DA"/>
    <w:rsid w:val="00297B00"/>
    <w:rsid w:val="002A027D"/>
    <w:rsid w:val="002A089E"/>
    <w:rsid w:val="002A0E01"/>
    <w:rsid w:val="002A0FB6"/>
    <w:rsid w:val="002A1452"/>
    <w:rsid w:val="002A1937"/>
    <w:rsid w:val="002A1C78"/>
    <w:rsid w:val="002A24D2"/>
    <w:rsid w:val="002A29CB"/>
    <w:rsid w:val="002A2E7B"/>
    <w:rsid w:val="002A3087"/>
    <w:rsid w:val="002A3846"/>
    <w:rsid w:val="002A4C78"/>
    <w:rsid w:val="002A4EC0"/>
    <w:rsid w:val="002A5837"/>
    <w:rsid w:val="002A627C"/>
    <w:rsid w:val="002A63AB"/>
    <w:rsid w:val="002B05AB"/>
    <w:rsid w:val="002B185D"/>
    <w:rsid w:val="002B2868"/>
    <w:rsid w:val="002B2A33"/>
    <w:rsid w:val="002B2AE5"/>
    <w:rsid w:val="002B3550"/>
    <w:rsid w:val="002B44C2"/>
    <w:rsid w:val="002B5342"/>
    <w:rsid w:val="002B6941"/>
    <w:rsid w:val="002B6C0B"/>
    <w:rsid w:val="002C047D"/>
    <w:rsid w:val="002C0933"/>
    <w:rsid w:val="002C0C3B"/>
    <w:rsid w:val="002C1250"/>
    <w:rsid w:val="002C1D6E"/>
    <w:rsid w:val="002C478C"/>
    <w:rsid w:val="002C4958"/>
    <w:rsid w:val="002C4EFD"/>
    <w:rsid w:val="002C5789"/>
    <w:rsid w:val="002C675E"/>
    <w:rsid w:val="002C6B6E"/>
    <w:rsid w:val="002C6D6D"/>
    <w:rsid w:val="002C6D9C"/>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35EA"/>
    <w:rsid w:val="002D3DE1"/>
    <w:rsid w:val="002D4DF6"/>
    <w:rsid w:val="002D7B2A"/>
    <w:rsid w:val="002E0D35"/>
    <w:rsid w:val="002E1500"/>
    <w:rsid w:val="002E196D"/>
    <w:rsid w:val="002E1A1E"/>
    <w:rsid w:val="002E3773"/>
    <w:rsid w:val="002E40BA"/>
    <w:rsid w:val="002E40F0"/>
    <w:rsid w:val="002E450D"/>
    <w:rsid w:val="002E49F3"/>
    <w:rsid w:val="002E5138"/>
    <w:rsid w:val="002E5985"/>
    <w:rsid w:val="002E64F4"/>
    <w:rsid w:val="002E6F21"/>
    <w:rsid w:val="002E73A6"/>
    <w:rsid w:val="002E7496"/>
    <w:rsid w:val="002F0CB5"/>
    <w:rsid w:val="002F1DD0"/>
    <w:rsid w:val="002F23BB"/>
    <w:rsid w:val="002F283D"/>
    <w:rsid w:val="002F2FDC"/>
    <w:rsid w:val="002F3A53"/>
    <w:rsid w:val="002F4742"/>
    <w:rsid w:val="002F49F9"/>
    <w:rsid w:val="002F4ED5"/>
    <w:rsid w:val="002F5429"/>
    <w:rsid w:val="002F5C64"/>
    <w:rsid w:val="002F67CB"/>
    <w:rsid w:val="002F67EA"/>
    <w:rsid w:val="002F6AAE"/>
    <w:rsid w:val="002F7825"/>
    <w:rsid w:val="002F7D3D"/>
    <w:rsid w:val="0030085C"/>
    <w:rsid w:val="00301369"/>
    <w:rsid w:val="003014EB"/>
    <w:rsid w:val="00301C34"/>
    <w:rsid w:val="00301DB9"/>
    <w:rsid w:val="00302238"/>
    <w:rsid w:val="003029B4"/>
    <w:rsid w:val="00302CC8"/>
    <w:rsid w:val="003030E1"/>
    <w:rsid w:val="003034C3"/>
    <w:rsid w:val="003045A1"/>
    <w:rsid w:val="00304C0F"/>
    <w:rsid w:val="00304FB1"/>
    <w:rsid w:val="003055D3"/>
    <w:rsid w:val="00305636"/>
    <w:rsid w:val="003058AD"/>
    <w:rsid w:val="00305F30"/>
    <w:rsid w:val="003062C3"/>
    <w:rsid w:val="00306D25"/>
    <w:rsid w:val="00307040"/>
    <w:rsid w:val="00307480"/>
    <w:rsid w:val="00307F67"/>
    <w:rsid w:val="00310CAA"/>
    <w:rsid w:val="003113CA"/>
    <w:rsid w:val="0031282E"/>
    <w:rsid w:val="003143CF"/>
    <w:rsid w:val="003147CE"/>
    <w:rsid w:val="00315C74"/>
    <w:rsid w:val="00317429"/>
    <w:rsid w:val="003202A0"/>
    <w:rsid w:val="00320D2D"/>
    <w:rsid w:val="00321E71"/>
    <w:rsid w:val="00322A0C"/>
    <w:rsid w:val="00323B97"/>
    <w:rsid w:val="00323E2A"/>
    <w:rsid w:val="00323EB3"/>
    <w:rsid w:val="00324D2F"/>
    <w:rsid w:val="00324D33"/>
    <w:rsid w:val="00324FB2"/>
    <w:rsid w:val="0032578B"/>
    <w:rsid w:val="00325BFE"/>
    <w:rsid w:val="00325CCA"/>
    <w:rsid w:val="0032600D"/>
    <w:rsid w:val="003260B6"/>
    <w:rsid w:val="00326E5A"/>
    <w:rsid w:val="00327031"/>
    <w:rsid w:val="003277AC"/>
    <w:rsid w:val="00330E00"/>
    <w:rsid w:val="0033141C"/>
    <w:rsid w:val="00332485"/>
    <w:rsid w:val="00332A67"/>
    <w:rsid w:val="00332EE1"/>
    <w:rsid w:val="00333BA4"/>
    <w:rsid w:val="0033468E"/>
    <w:rsid w:val="00336A23"/>
    <w:rsid w:val="003403AB"/>
    <w:rsid w:val="003408B6"/>
    <w:rsid w:val="00342BD9"/>
    <w:rsid w:val="0034323E"/>
    <w:rsid w:val="00343314"/>
    <w:rsid w:val="00343D22"/>
    <w:rsid w:val="00343E82"/>
    <w:rsid w:val="00344225"/>
    <w:rsid w:val="0034513A"/>
    <w:rsid w:val="003464E3"/>
    <w:rsid w:val="00346A6B"/>
    <w:rsid w:val="003476C5"/>
    <w:rsid w:val="00350FAE"/>
    <w:rsid w:val="0035201D"/>
    <w:rsid w:val="003520E4"/>
    <w:rsid w:val="003522EE"/>
    <w:rsid w:val="0035325F"/>
    <w:rsid w:val="003543C7"/>
    <w:rsid w:val="003548B4"/>
    <w:rsid w:val="00354DBD"/>
    <w:rsid w:val="003552AC"/>
    <w:rsid w:val="00355E08"/>
    <w:rsid w:val="003561F8"/>
    <w:rsid w:val="00357739"/>
    <w:rsid w:val="00357F71"/>
    <w:rsid w:val="003625FF"/>
    <w:rsid w:val="003641F6"/>
    <w:rsid w:val="003642EF"/>
    <w:rsid w:val="00364D17"/>
    <w:rsid w:val="00365F04"/>
    <w:rsid w:val="003664F0"/>
    <w:rsid w:val="00366C4E"/>
    <w:rsid w:val="00367527"/>
    <w:rsid w:val="00367E55"/>
    <w:rsid w:val="003700E8"/>
    <w:rsid w:val="00370337"/>
    <w:rsid w:val="003706A5"/>
    <w:rsid w:val="003709E2"/>
    <w:rsid w:val="00371410"/>
    <w:rsid w:val="00371B45"/>
    <w:rsid w:val="00371C6B"/>
    <w:rsid w:val="003721F0"/>
    <w:rsid w:val="003728EB"/>
    <w:rsid w:val="00372B2B"/>
    <w:rsid w:val="00372EFF"/>
    <w:rsid w:val="003734E1"/>
    <w:rsid w:val="00373E26"/>
    <w:rsid w:val="003750F5"/>
    <w:rsid w:val="00375355"/>
    <w:rsid w:val="003766F8"/>
    <w:rsid w:val="00376DB1"/>
    <w:rsid w:val="00377376"/>
    <w:rsid w:val="003775DB"/>
    <w:rsid w:val="0038170C"/>
    <w:rsid w:val="00382323"/>
    <w:rsid w:val="003829AB"/>
    <w:rsid w:val="0038549B"/>
    <w:rsid w:val="0038670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674B"/>
    <w:rsid w:val="00397447"/>
    <w:rsid w:val="003A0545"/>
    <w:rsid w:val="003A1C64"/>
    <w:rsid w:val="003A2757"/>
    <w:rsid w:val="003A2FAC"/>
    <w:rsid w:val="003A3675"/>
    <w:rsid w:val="003A378E"/>
    <w:rsid w:val="003A45AB"/>
    <w:rsid w:val="003A45F1"/>
    <w:rsid w:val="003A4E42"/>
    <w:rsid w:val="003A5516"/>
    <w:rsid w:val="003A5D41"/>
    <w:rsid w:val="003A74CE"/>
    <w:rsid w:val="003A7928"/>
    <w:rsid w:val="003B0E36"/>
    <w:rsid w:val="003B1A12"/>
    <w:rsid w:val="003B33B2"/>
    <w:rsid w:val="003B3F53"/>
    <w:rsid w:val="003B40DE"/>
    <w:rsid w:val="003B4134"/>
    <w:rsid w:val="003B48F6"/>
    <w:rsid w:val="003B4CAC"/>
    <w:rsid w:val="003B50BA"/>
    <w:rsid w:val="003B51C8"/>
    <w:rsid w:val="003B591D"/>
    <w:rsid w:val="003B5D10"/>
    <w:rsid w:val="003B6CB8"/>
    <w:rsid w:val="003B78E8"/>
    <w:rsid w:val="003B7AB6"/>
    <w:rsid w:val="003B7F01"/>
    <w:rsid w:val="003C07D1"/>
    <w:rsid w:val="003C1252"/>
    <w:rsid w:val="003C12CC"/>
    <w:rsid w:val="003C312A"/>
    <w:rsid w:val="003C32FA"/>
    <w:rsid w:val="003C38BE"/>
    <w:rsid w:val="003C44BC"/>
    <w:rsid w:val="003C452A"/>
    <w:rsid w:val="003C45AE"/>
    <w:rsid w:val="003C4B04"/>
    <w:rsid w:val="003C4DE8"/>
    <w:rsid w:val="003C5A8E"/>
    <w:rsid w:val="003C602E"/>
    <w:rsid w:val="003C684F"/>
    <w:rsid w:val="003C74F2"/>
    <w:rsid w:val="003C79B7"/>
    <w:rsid w:val="003C79ED"/>
    <w:rsid w:val="003C7E26"/>
    <w:rsid w:val="003D2443"/>
    <w:rsid w:val="003D27DA"/>
    <w:rsid w:val="003D28E7"/>
    <w:rsid w:val="003D333A"/>
    <w:rsid w:val="003D37D1"/>
    <w:rsid w:val="003D38EA"/>
    <w:rsid w:val="003D3DCB"/>
    <w:rsid w:val="003D4324"/>
    <w:rsid w:val="003D4C06"/>
    <w:rsid w:val="003D4C8B"/>
    <w:rsid w:val="003D5126"/>
    <w:rsid w:val="003D5687"/>
    <w:rsid w:val="003D5D05"/>
    <w:rsid w:val="003D740D"/>
    <w:rsid w:val="003D77E4"/>
    <w:rsid w:val="003D7823"/>
    <w:rsid w:val="003E1E50"/>
    <w:rsid w:val="003E1F99"/>
    <w:rsid w:val="003E2051"/>
    <w:rsid w:val="003E3967"/>
    <w:rsid w:val="003E3C49"/>
    <w:rsid w:val="003E4384"/>
    <w:rsid w:val="003E46DE"/>
    <w:rsid w:val="003E4E63"/>
    <w:rsid w:val="003E4FD1"/>
    <w:rsid w:val="003E541D"/>
    <w:rsid w:val="003E5442"/>
    <w:rsid w:val="003E6116"/>
    <w:rsid w:val="003E716E"/>
    <w:rsid w:val="003E76FC"/>
    <w:rsid w:val="003F03BD"/>
    <w:rsid w:val="003F0C30"/>
    <w:rsid w:val="003F1018"/>
    <w:rsid w:val="003F156B"/>
    <w:rsid w:val="003F1F92"/>
    <w:rsid w:val="003F2003"/>
    <w:rsid w:val="003F2D33"/>
    <w:rsid w:val="003F353D"/>
    <w:rsid w:val="003F431E"/>
    <w:rsid w:val="003F46E3"/>
    <w:rsid w:val="003F54C8"/>
    <w:rsid w:val="003F590E"/>
    <w:rsid w:val="003F794A"/>
    <w:rsid w:val="003F7E21"/>
    <w:rsid w:val="003F7F16"/>
    <w:rsid w:val="0040009A"/>
    <w:rsid w:val="004016BD"/>
    <w:rsid w:val="00401B67"/>
    <w:rsid w:val="004027D7"/>
    <w:rsid w:val="00402887"/>
    <w:rsid w:val="0040323A"/>
    <w:rsid w:val="00404ED8"/>
    <w:rsid w:val="00404EF7"/>
    <w:rsid w:val="00406C5E"/>
    <w:rsid w:val="00407E0F"/>
    <w:rsid w:val="00407FA2"/>
    <w:rsid w:val="004126C3"/>
    <w:rsid w:val="00412B4D"/>
    <w:rsid w:val="00412C78"/>
    <w:rsid w:val="00414711"/>
    <w:rsid w:val="00414C1B"/>
    <w:rsid w:val="00415523"/>
    <w:rsid w:val="004164F0"/>
    <w:rsid w:val="00416B4F"/>
    <w:rsid w:val="00417113"/>
    <w:rsid w:val="0041779D"/>
    <w:rsid w:val="0041789E"/>
    <w:rsid w:val="00421703"/>
    <w:rsid w:val="0042287C"/>
    <w:rsid w:val="004235D5"/>
    <w:rsid w:val="0042396D"/>
    <w:rsid w:val="00423A7E"/>
    <w:rsid w:val="0042428F"/>
    <w:rsid w:val="0042471F"/>
    <w:rsid w:val="00427409"/>
    <w:rsid w:val="00432B1F"/>
    <w:rsid w:val="00433A82"/>
    <w:rsid w:val="004366E8"/>
    <w:rsid w:val="0044013F"/>
    <w:rsid w:val="00440D06"/>
    <w:rsid w:val="0044183C"/>
    <w:rsid w:val="00441A9C"/>
    <w:rsid w:val="00442BD6"/>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3932"/>
    <w:rsid w:val="00454075"/>
    <w:rsid w:val="00454599"/>
    <w:rsid w:val="0045467B"/>
    <w:rsid w:val="0045548D"/>
    <w:rsid w:val="00456570"/>
    <w:rsid w:val="00456ED6"/>
    <w:rsid w:val="004571BD"/>
    <w:rsid w:val="00457774"/>
    <w:rsid w:val="00462F4E"/>
    <w:rsid w:val="00462FCB"/>
    <w:rsid w:val="00463092"/>
    <w:rsid w:val="00463430"/>
    <w:rsid w:val="00463A71"/>
    <w:rsid w:val="00463B01"/>
    <w:rsid w:val="00464F34"/>
    <w:rsid w:val="00466392"/>
    <w:rsid w:val="004667CA"/>
    <w:rsid w:val="00466F94"/>
    <w:rsid w:val="00467541"/>
    <w:rsid w:val="0046793B"/>
    <w:rsid w:val="0047006B"/>
    <w:rsid w:val="004705BF"/>
    <w:rsid w:val="004705F5"/>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39D"/>
    <w:rsid w:val="004845C2"/>
    <w:rsid w:val="00484684"/>
    <w:rsid w:val="004851BA"/>
    <w:rsid w:val="00485854"/>
    <w:rsid w:val="00485BAC"/>
    <w:rsid w:val="0048603B"/>
    <w:rsid w:val="0048614F"/>
    <w:rsid w:val="004866FD"/>
    <w:rsid w:val="0048677D"/>
    <w:rsid w:val="004867E9"/>
    <w:rsid w:val="004867EC"/>
    <w:rsid w:val="00486EE0"/>
    <w:rsid w:val="004875F2"/>
    <w:rsid w:val="0049206A"/>
    <w:rsid w:val="004925FC"/>
    <w:rsid w:val="004933FF"/>
    <w:rsid w:val="00495427"/>
    <w:rsid w:val="004956E8"/>
    <w:rsid w:val="00495D34"/>
    <w:rsid w:val="00495D6B"/>
    <w:rsid w:val="0049665B"/>
    <w:rsid w:val="0049672E"/>
    <w:rsid w:val="00496861"/>
    <w:rsid w:val="004973C9"/>
    <w:rsid w:val="00497B02"/>
    <w:rsid w:val="004A0D8B"/>
    <w:rsid w:val="004A1432"/>
    <w:rsid w:val="004A2AA0"/>
    <w:rsid w:val="004A2D35"/>
    <w:rsid w:val="004A3B60"/>
    <w:rsid w:val="004A3BA5"/>
    <w:rsid w:val="004A3DE2"/>
    <w:rsid w:val="004A422F"/>
    <w:rsid w:val="004A4691"/>
    <w:rsid w:val="004A4D28"/>
    <w:rsid w:val="004A6733"/>
    <w:rsid w:val="004A7357"/>
    <w:rsid w:val="004B0583"/>
    <w:rsid w:val="004B0EEA"/>
    <w:rsid w:val="004B0F81"/>
    <w:rsid w:val="004B1391"/>
    <w:rsid w:val="004B1ABD"/>
    <w:rsid w:val="004B2088"/>
    <w:rsid w:val="004B21E3"/>
    <w:rsid w:val="004B272B"/>
    <w:rsid w:val="004B2E29"/>
    <w:rsid w:val="004B33D1"/>
    <w:rsid w:val="004B35D5"/>
    <w:rsid w:val="004B3C89"/>
    <w:rsid w:val="004B4811"/>
    <w:rsid w:val="004B6638"/>
    <w:rsid w:val="004B6AC2"/>
    <w:rsid w:val="004B71A4"/>
    <w:rsid w:val="004C0639"/>
    <w:rsid w:val="004C0E88"/>
    <w:rsid w:val="004C0EFB"/>
    <w:rsid w:val="004C1053"/>
    <w:rsid w:val="004C1277"/>
    <w:rsid w:val="004C1351"/>
    <w:rsid w:val="004C144D"/>
    <w:rsid w:val="004C2C97"/>
    <w:rsid w:val="004C2D21"/>
    <w:rsid w:val="004C30E3"/>
    <w:rsid w:val="004C3C16"/>
    <w:rsid w:val="004C3EE6"/>
    <w:rsid w:val="004C4323"/>
    <w:rsid w:val="004C51F0"/>
    <w:rsid w:val="004C6994"/>
    <w:rsid w:val="004C778E"/>
    <w:rsid w:val="004D0370"/>
    <w:rsid w:val="004D059E"/>
    <w:rsid w:val="004D14CC"/>
    <w:rsid w:val="004D1973"/>
    <w:rsid w:val="004D1AF1"/>
    <w:rsid w:val="004D1CE2"/>
    <w:rsid w:val="004D2B18"/>
    <w:rsid w:val="004D3294"/>
    <w:rsid w:val="004D342F"/>
    <w:rsid w:val="004D35E6"/>
    <w:rsid w:val="004D378C"/>
    <w:rsid w:val="004D3D28"/>
    <w:rsid w:val="004D464A"/>
    <w:rsid w:val="004D5475"/>
    <w:rsid w:val="004D63DF"/>
    <w:rsid w:val="004E05A9"/>
    <w:rsid w:val="004E067E"/>
    <w:rsid w:val="004E06FF"/>
    <w:rsid w:val="004E1499"/>
    <w:rsid w:val="004E1C45"/>
    <w:rsid w:val="004E1E09"/>
    <w:rsid w:val="004E22EB"/>
    <w:rsid w:val="004E2A37"/>
    <w:rsid w:val="004E2A82"/>
    <w:rsid w:val="004E2CD2"/>
    <w:rsid w:val="004E3C09"/>
    <w:rsid w:val="004E3C7E"/>
    <w:rsid w:val="004E423A"/>
    <w:rsid w:val="004E4761"/>
    <w:rsid w:val="004E4E34"/>
    <w:rsid w:val="004E5F13"/>
    <w:rsid w:val="004E6A7A"/>
    <w:rsid w:val="004F0930"/>
    <w:rsid w:val="004F0B2F"/>
    <w:rsid w:val="004F0DD0"/>
    <w:rsid w:val="004F1969"/>
    <w:rsid w:val="004F3A0E"/>
    <w:rsid w:val="004F3AE4"/>
    <w:rsid w:val="004F486B"/>
    <w:rsid w:val="004F4EA4"/>
    <w:rsid w:val="004F57AE"/>
    <w:rsid w:val="004F67F7"/>
    <w:rsid w:val="004F6FE2"/>
    <w:rsid w:val="004F7A87"/>
    <w:rsid w:val="005018D1"/>
    <w:rsid w:val="00502B75"/>
    <w:rsid w:val="00502D25"/>
    <w:rsid w:val="005038C9"/>
    <w:rsid w:val="00503A30"/>
    <w:rsid w:val="00503D66"/>
    <w:rsid w:val="00505863"/>
    <w:rsid w:val="00505FD3"/>
    <w:rsid w:val="00506187"/>
    <w:rsid w:val="00506CD6"/>
    <w:rsid w:val="00507347"/>
    <w:rsid w:val="0050735E"/>
    <w:rsid w:val="00507BD7"/>
    <w:rsid w:val="00507EE0"/>
    <w:rsid w:val="00510381"/>
    <w:rsid w:val="00510E58"/>
    <w:rsid w:val="00510F46"/>
    <w:rsid w:val="0051198F"/>
    <w:rsid w:val="00511A98"/>
    <w:rsid w:val="00513BEE"/>
    <w:rsid w:val="00514D3E"/>
    <w:rsid w:val="00514F5F"/>
    <w:rsid w:val="005175B2"/>
    <w:rsid w:val="00520614"/>
    <w:rsid w:val="00520C2F"/>
    <w:rsid w:val="00520EE1"/>
    <w:rsid w:val="00521987"/>
    <w:rsid w:val="00521D51"/>
    <w:rsid w:val="00522573"/>
    <w:rsid w:val="00522807"/>
    <w:rsid w:val="00523052"/>
    <w:rsid w:val="00523362"/>
    <w:rsid w:val="005234E7"/>
    <w:rsid w:val="005237BC"/>
    <w:rsid w:val="00524120"/>
    <w:rsid w:val="0052427F"/>
    <w:rsid w:val="005243AE"/>
    <w:rsid w:val="005245BF"/>
    <w:rsid w:val="00524A72"/>
    <w:rsid w:val="0052530C"/>
    <w:rsid w:val="00525760"/>
    <w:rsid w:val="005257A4"/>
    <w:rsid w:val="005258F8"/>
    <w:rsid w:val="00526242"/>
    <w:rsid w:val="00526320"/>
    <w:rsid w:val="005270CC"/>
    <w:rsid w:val="0052753F"/>
    <w:rsid w:val="00527EF9"/>
    <w:rsid w:val="005304C0"/>
    <w:rsid w:val="0053095D"/>
    <w:rsid w:val="00531789"/>
    <w:rsid w:val="005321ED"/>
    <w:rsid w:val="00532A31"/>
    <w:rsid w:val="00532C57"/>
    <w:rsid w:val="00532E53"/>
    <w:rsid w:val="00533781"/>
    <w:rsid w:val="00533ED0"/>
    <w:rsid w:val="00534760"/>
    <w:rsid w:val="005347EE"/>
    <w:rsid w:val="00534B30"/>
    <w:rsid w:val="005359CE"/>
    <w:rsid w:val="00536922"/>
    <w:rsid w:val="0053731F"/>
    <w:rsid w:val="00537F1D"/>
    <w:rsid w:val="005416F4"/>
    <w:rsid w:val="005424B5"/>
    <w:rsid w:val="00542708"/>
    <w:rsid w:val="0054286A"/>
    <w:rsid w:val="00542EE0"/>
    <w:rsid w:val="005434AE"/>
    <w:rsid w:val="005436E0"/>
    <w:rsid w:val="00543B2D"/>
    <w:rsid w:val="00544A66"/>
    <w:rsid w:val="00544BCF"/>
    <w:rsid w:val="00545283"/>
    <w:rsid w:val="0054572E"/>
    <w:rsid w:val="00545A2A"/>
    <w:rsid w:val="00546349"/>
    <w:rsid w:val="00546682"/>
    <w:rsid w:val="00546CE1"/>
    <w:rsid w:val="005479B4"/>
    <w:rsid w:val="00547E49"/>
    <w:rsid w:val="00550197"/>
    <w:rsid w:val="0055050F"/>
    <w:rsid w:val="00550567"/>
    <w:rsid w:val="005506CA"/>
    <w:rsid w:val="00551501"/>
    <w:rsid w:val="0055184C"/>
    <w:rsid w:val="00552433"/>
    <w:rsid w:val="005524F0"/>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9EE"/>
    <w:rsid w:val="00562C5E"/>
    <w:rsid w:val="00563CB2"/>
    <w:rsid w:val="00564289"/>
    <w:rsid w:val="00564447"/>
    <w:rsid w:val="0056458F"/>
    <w:rsid w:val="00564CBB"/>
    <w:rsid w:val="005650FA"/>
    <w:rsid w:val="0056527A"/>
    <w:rsid w:val="00565699"/>
    <w:rsid w:val="00565F14"/>
    <w:rsid w:val="00566015"/>
    <w:rsid w:val="00566124"/>
    <w:rsid w:val="005664CD"/>
    <w:rsid w:val="005665A4"/>
    <w:rsid w:val="005704DD"/>
    <w:rsid w:val="00570A1D"/>
    <w:rsid w:val="00572580"/>
    <w:rsid w:val="00572B38"/>
    <w:rsid w:val="00573E56"/>
    <w:rsid w:val="00574029"/>
    <w:rsid w:val="00574918"/>
    <w:rsid w:val="00575125"/>
    <w:rsid w:val="005767D4"/>
    <w:rsid w:val="00577585"/>
    <w:rsid w:val="0058027A"/>
    <w:rsid w:val="00580A51"/>
    <w:rsid w:val="00580FD1"/>
    <w:rsid w:val="00581652"/>
    <w:rsid w:val="00581755"/>
    <w:rsid w:val="00581825"/>
    <w:rsid w:val="005822F5"/>
    <w:rsid w:val="0058322A"/>
    <w:rsid w:val="00583571"/>
    <w:rsid w:val="005848B5"/>
    <w:rsid w:val="00586438"/>
    <w:rsid w:val="005867E4"/>
    <w:rsid w:val="00587927"/>
    <w:rsid w:val="00590856"/>
    <w:rsid w:val="00590E33"/>
    <w:rsid w:val="00590F07"/>
    <w:rsid w:val="00590FB1"/>
    <w:rsid w:val="0059165A"/>
    <w:rsid w:val="00591F44"/>
    <w:rsid w:val="00593C68"/>
    <w:rsid w:val="00593E00"/>
    <w:rsid w:val="0059505B"/>
    <w:rsid w:val="00595B52"/>
    <w:rsid w:val="00595F35"/>
    <w:rsid w:val="00596BD5"/>
    <w:rsid w:val="005971E5"/>
    <w:rsid w:val="005A0578"/>
    <w:rsid w:val="005A1DFA"/>
    <w:rsid w:val="005A220E"/>
    <w:rsid w:val="005A3BD2"/>
    <w:rsid w:val="005A3D85"/>
    <w:rsid w:val="005A441F"/>
    <w:rsid w:val="005A4499"/>
    <w:rsid w:val="005A4662"/>
    <w:rsid w:val="005A4A75"/>
    <w:rsid w:val="005A4F69"/>
    <w:rsid w:val="005A66D6"/>
    <w:rsid w:val="005A6D8F"/>
    <w:rsid w:val="005A70D8"/>
    <w:rsid w:val="005A7177"/>
    <w:rsid w:val="005A7C16"/>
    <w:rsid w:val="005A7F62"/>
    <w:rsid w:val="005B06D8"/>
    <w:rsid w:val="005B0D54"/>
    <w:rsid w:val="005B0FE7"/>
    <w:rsid w:val="005B2CBF"/>
    <w:rsid w:val="005B2D72"/>
    <w:rsid w:val="005B3A31"/>
    <w:rsid w:val="005B4005"/>
    <w:rsid w:val="005B41E3"/>
    <w:rsid w:val="005B4F1A"/>
    <w:rsid w:val="005B71E8"/>
    <w:rsid w:val="005B7C8E"/>
    <w:rsid w:val="005B7E12"/>
    <w:rsid w:val="005C0539"/>
    <w:rsid w:val="005C06AC"/>
    <w:rsid w:val="005C15BC"/>
    <w:rsid w:val="005C1BE6"/>
    <w:rsid w:val="005C2A94"/>
    <w:rsid w:val="005C2BA6"/>
    <w:rsid w:val="005C3450"/>
    <w:rsid w:val="005C3476"/>
    <w:rsid w:val="005C3661"/>
    <w:rsid w:val="005C3D66"/>
    <w:rsid w:val="005C3E32"/>
    <w:rsid w:val="005C450E"/>
    <w:rsid w:val="005C456A"/>
    <w:rsid w:val="005C45A7"/>
    <w:rsid w:val="005C4A32"/>
    <w:rsid w:val="005C5D8A"/>
    <w:rsid w:val="005C757B"/>
    <w:rsid w:val="005C7AD9"/>
    <w:rsid w:val="005D048E"/>
    <w:rsid w:val="005D0D00"/>
    <w:rsid w:val="005D1D5F"/>
    <w:rsid w:val="005D1F5F"/>
    <w:rsid w:val="005D23B2"/>
    <w:rsid w:val="005D2C8A"/>
    <w:rsid w:val="005D344F"/>
    <w:rsid w:val="005D38D6"/>
    <w:rsid w:val="005D3E97"/>
    <w:rsid w:val="005D51D8"/>
    <w:rsid w:val="005D51F3"/>
    <w:rsid w:val="005D541A"/>
    <w:rsid w:val="005D59C7"/>
    <w:rsid w:val="005D5D9C"/>
    <w:rsid w:val="005D6354"/>
    <w:rsid w:val="005D6EB0"/>
    <w:rsid w:val="005D6FCA"/>
    <w:rsid w:val="005E0592"/>
    <w:rsid w:val="005E0E62"/>
    <w:rsid w:val="005E250F"/>
    <w:rsid w:val="005E2907"/>
    <w:rsid w:val="005E30D0"/>
    <w:rsid w:val="005E3B35"/>
    <w:rsid w:val="005E3E5E"/>
    <w:rsid w:val="005E4378"/>
    <w:rsid w:val="005E459F"/>
    <w:rsid w:val="005E4C9C"/>
    <w:rsid w:val="005E637E"/>
    <w:rsid w:val="005E68F5"/>
    <w:rsid w:val="005E6A4B"/>
    <w:rsid w:val="005E6D0F"/>
    <w:rsid w:val="005E7ED2"/>
    <w:rsid w:val="005F0003"/>
    <w:rsid w:val="005F10DD"/>
    <w:rsid w:val="005F1BA4"/>
    <w:rsid w:val="005F1F0D"/>
    <w:rsid w:val="005F3F63"/>
    <w:rsid w:val="005F4504"/>
    <w:rsid w:val="005F4DB9"/>
    <w:rsid w:val="005F6429"/>
    <w:rsid w:val="005F6C6B"/>
    <w:rsid w:val="005F6CA1"/>
    <w:rsid w:val="005F7413"/>
    <w:rsid w:val="005F769E"/>
    <w:rsid w:val="005F7B38"/>
    <w:rsid w:val="00600D40"/>
    <w:rsid w:val="00601035"/>
    <w:rsid w:val="0060132F"/>
    <w:rsid w:val="00601541"/>
    <w:rsid w:val="00601949"/>
    <w:rsid w:val="00601BA7"/>
    <w:rsid w:val="00602340"/>
    <w:rsid w:val="00602EA3"/>
    <w:rsid w:val="00604A67"/>
    <w:rsid w:val="00604AB9"/>
    <w:rsid w:val="00604C12"/>
    <w:rsid w:val="0060576C"/>
    <w:rsid w:val="00605B50"/>
    <w:rsid w:val="00606C26"/>
    <w:rsid w:val="00607380"/>
    <w:rsid w:val="0060772A"/>
    <w:rsid w:val="00611044"/>
    <w:rsid w:val="00611258"/>
    <w:rsid w:val="006122F8"/>
    <w:rsid w:val="00612667"/>
    <w:rsid w:val="00613506"/>
    <w:rsid w:val="00613F97"/>
    <w:rsid w:val="006141FB"/>
    <w:rsid w:val="00614369"/>
    <w:rsid w:val="00616834"/>
    <w:rsid w:val="006168A3"/>
    <w:rsid w:val="0061710A"/>
    <w:rsid w:val="006207C2"/>
    <w:rsid w:val="00620B95"/>
    <w:rsid w:val="00620D8D"/>
    <w:rsid w:val="00620F9E"/>
    <w:rsid w:val="006219FD"/>
    <w:rsid w:val="00621E34"/>
    <w:rsid w:val="00621E4A"/>
    <w:rsid w:val="00622234"/>
    <w:rsid w:val="006229FD"/>
    <w:rsid w:val="006231E5"/>
    <w:rsid w:val="00623650"/>
    <w:rsid w:val="006237EA"/>
    <w:rsid w:val="00623A5C"/>
    <w:rsid w:val="0062483A"/>
    <w:rsid w:val="00624E41"/>
    <w:rsid w:val="00625521"/>
    <w:rsid w:val="00625748"/>
    <w:rsid w:val="006263D1"/>
    <w:rsid w:val="00626A6A"/>
    <w:rsid w:val="00626A84"/>
    <w:rsid w:val="00627799"/>
    <w:rsid w:val="006277F3"/>
    <w:rsid w:val="006303E5"/>
    <w:rsid w:val="00630717"/>
    <w:rsid w:val="00630AB7"/>
    <w:rsid w:val="0063189E"/>
    <w:rsid w:val="00632498"/>
    <w:rsid w:val="00632AA2"/>
    <w:rsid w:val="00633304"/>
    <w:rsid w:val="00633357"/>
    <w:rsid w:val="0063340C"/>
    <w:rsid w:val="00633F2C"/>
    <w:rsid w:val="00634739"/>
    <w:rsid w:val="006357F3"/>
    <w:rsid w:val="006408D3"/>
    <w:rsid w:val="0064095B"/>
    <w:rsid w:val="00641341"/>
    <w:rsid w:val="00642764"/>
    <w:rsid w:val="00642AD1"/>
    <w:rsid w:val="00642CDA"/>
    <w:rsid w:val="00642E5D"/>
    <w:rsid w:val="0064300A"/>
    <w:rsid w:val="00643077"/>
    <w:rsid w:val="00643086"/>
    <w:rsid w:val="00644AE0"/>
    <w:rsid w:val="00644B00"/>
    <w:rsid w:val="0064628C"/>
    <w:rsid w:val="00650CFF"/>
    <w:rsid w:val="00651AAE"/>
    <w:rsid w:val="006526D0"/>
    <w:rsid w:val="00653354"/>
    <w:rsid w:val="0065388B"/>
    <w:rsid w:val="00654CA4"/>
    <w:rsid w:val="00655845"/>
    <w:rsid w:val="00656D0D"/>
    <w:rsid w:val="00657D3B"/>
    <w:rsid w:val="00660A4E"/>
    <w:rsid w:val="00660C80"/>
    <w:rsid w:val="006640DC"/>
    <w:rsid w:val="006643A0"/>
    <w:rsid w:val="006646CB"/>
    <w:rsid w:val="00664E58"/>
    <w:rsid w:val="00665197"/>
    <w:rsid w:val="006654F2"/>
    <w:rsid w:val="00665F59"/>
    <w:rsid w:val="00666E18"/>
    <w:rsid w:val="006672FA"/>
    <w:rsid w:val="00667A99"/>
    <w:rsid w:val="0067039B"/>
    <w:rsid w:val="006708A3"/>
    <w:rsid w:val="00671AD7"/>
    <w:rsid w:val="00671E64"/>
    <w:rsid w:val="00673099"/>
    <w:rsid w:val="006745FF"/>
    <w:rsid w:val="00674886"/>
    <w:rsid w:val="00676377"/>
    <w:rsid w:val="00676386"/>
    <w:rsid w:val="0068089C"/>
    <w:rsid w:val="00681558"/>
    <w:rsid w:val="00681EB3"/>
    <w:rsid w:val="00681FF0"/>
    <w:rsid w:val="00682016"/>
    <w:rsid w:val="00682469"/>
    <w:rsid w:val="00682FA6"/>
    <w:rsid w:val="006833B4"/>
    <w:rsid w:val="00683A5A"/>
    <w:rsid w:val="0068483D"/>
    <w:rsid w:val="00684CAC"/>
    <w:rsid w:val="006852A3"/>
    <w:rsid w:val="00685DA6"/>
    <w:rsid w:val="00686074"/>
    <w:rsid w:val="00686F27"/>
    <w:rsid w:val="00687849"/>
    <w:rsid w:val="00687D1F"/>
    <w:rsid w:val="0069025B"/>
    <w:rsid w:val="00691440"/>
    <w:rsid w:val="00691F01"/>
    <w:rsid w:val="00692699"/>
    <w:rsid w:val="00692F52"/>
    <w:rsid w:val="006938A3"/>
    <w:rsid w:val="00693D0C"/>
    <w:rsid w:val="00695039"/>
    <w:rsid w:val="00695985"/>
    <w:rsid w:val="00696AAF"/>
    <w:rsid w:val="00696C79"/>
    <w:rsid w:val="00696FE3"/>
    <w:rsid w:val="006A028A"/>
    <w:rsid w:val="006A0A59"/>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955"/>
    <w:rsid w:val="006B1106"/>
    <w:rsid w:val="006B1E97"/>
    <w:rsid w:val="006B20EB"/>
    <w:rsid w:val="006B2854"/>
    <w:rsid w:val="006B2A06"/>
    <w:rsid w:val="006B2A7D"/>
    <w:rsid w:val="006B3558"/>
    <w:rsid w:val="006B410F"/>
    <w:rsid w:val="006B4F7C"/>
    <w:rsid w:val="006B5AB4"/>
    <w:rsid w:val="006B6622"/>
    <w:rsid w:val="006C0480"/>
    <w:rsid w:val="006C11F7"/>
    <w:rsid w:val="006C1B11"/>
    <w:rsid w:val="006C1E2C"/>
    <w:rsid w:val="006C245C"/>
    <w:rsid w:val="006C3FBD"/>
    <w:rsid w:val="006C46B5"/>
    <w:rsid w:val="006C498B"/>
    <w:rsid w:val="006C5551"/>
    <w:rsid w:val="006C5A03"/>
    <w:rsid w:val="006C5B75"/>
    <w:rsid w:val="006C5EE0"/>
    <w:rsid w:val="006C6731"/>
    <w:rsid w:val="006C7172"/>
    <w:rsid w:val="006D05CA"/>
    <w:rsid w:val="006D07F3"/>
    <w:rsid w:val="006D0E2B"/>
    <w:rsid w:val="006D1091"/>
    <w:rsid w:val="006D1926"/>
    <w:rsid w:val="006D20D1"/>
    <w:rsid w:val="006D2661"/>
    <w:rsid w:val="006D286E"/>
    <w:rsid w:val="006D2DD5"/>
    <w:rsid w:val="006D2E2D"/>
    <w:rsid w:val="006D3126"/>
    <w:rsid w:val="006D330F"/>
    <w:rsid w:val="006D3717"/>
    <w:rsid w:val="006D371D"/>
    <w:rsid w:val="006D3FEF"/>
    <w:rsid w:val="006D4743"/>
    <w:rsid w:val="006D4B2E"/>
    <w:rsid w:val="006D541F"/>
    <w:rsid w:val="006D5CD4"/>
    <w:rsid w:val="006D7279"/>
    <w:rsid w:val="006E0078"/>
    <w:rsid w:val="006E0885"/>
    <w:rsid w:val="006E08AC"/>
    <w:rsid w:val="006E1A23"/>
    <w:rsid w:val="006E1B1A"/>
    <w:rsid w:val="006E2142"/>
    <w:rsid w:val="006E2552"/>
    <w:rsid w:val="006E2D33"/>
    <w:rsid w:val="006E3217"/>
    <w:rsid w:val="006E422B"/>
    <w:rsid w:val="006E447B"/>
    <w:rsid w:val="006E4E57"/>
    <w:rsid w:val="006E55F0"/>
    <w:rsid w:val="006E5C61"/>
    <w:rsid w:val="006E70BF"/>
    <w:rsid w:val="006E739D"/>
    <w:rsid w:val="006E77A0"/>
    <w:rsid w:val="006E77FC"/>
    <w:rsid w:val="006E79A2"/>
    <w:rsid w:val="006E7B26"/>
    <w:rsid w:val="006E7DDC"/>
    <w:rsid w:val="006E7E7C"/>
    <w:rsid w:val="006F2AC5"/>
    <w:rsid w:val="006F3B04"/>
    <w:rsid w:val="006F423A"/>
    <w:rsid w:val="006F5CC8"/>
    <w:rsid w:val="006F5D27"/>
    <w:rsid w:val="006F61FA"/>
    <w:rsid w:val="006F6569"/>
    <w:rsid w:val="006F66AB"/>
    <w:rsid w:val="006F69FE"/>
    <w:rsid w:val="006F750A"/>
    <w:rsid w:val="00700234"/>
    <w:rsid w:val="007007A6"/>
    <w:rsid w:val="00701315"/>
    <w:rsid w:val="00701C7C"/>
    <w:rsid w:val="00701E92"/>
    <w:rsid w:val="0070206E"/>
    <w:rsid w:val="00703E26"/>
    <w:rsid w:val="00703FFF"/>
    <w:rsid w:val="00704604"/>
    <w:rsid w:val="00704FD4"/>
    <w:rsid w:val="007051ED"/>
    <w:rsid w:val="007058CE"/>
    <w:rsid w:val="0070618B"/>
    <w:rsid w:val="007062BD"/>
    <w:rsid w:val="00706300"/>
    <w:rsid w:val="007063E6"/>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377"/>
    <w:rsid w:val="00715450"/>
    <w:rsid w:val="007159A8"/>
    <w:rsid w:val="00717776"/>
    <w:rsid w:val="00717C5E"/>
    <w:rsid w:val="0072062C"/>
    <w:rsid w:val="00720792"/>
    <w:rsid w:val="00720EA2"/>
    <w:rsid w:val="007217B5"/>
    <w:rsid w:val="007217D9"/>
    <w:rsid w:val="00722133"/>
    <w:rsid w:val="007229DF"/>
    <w:rsid w:val="00722CFE"/>
    <w:rsid w:val="00723181"/>
    <w:rsid w:val="00723AC5"/>
    <w:rsid w:val="00723E95"/>
    <w:rsid w:val="007242CB"/>
    <w:rsid w:val="0072431A"/>
    <w:rsid w:val="007249D2"/>
    <w:rsid w:val="00725B49"/>
    <w:rsid w:val="007271A5"/>
    <w:rsid w:val="00730B3C"/>
    <w:rsid w:val="00730EEB"/>
    <w:rsid w:val="00731995"/>
    <w:rsid w:val="007323C1"/>
    <w:rsid w:val="00732BCD"/>
    <w:rsid w:val="00732E48"/>
    <w:rsid w:val="00733A52"/>
    <w:rsid w:val="00734145"/>
    <w:rsid w:val="00734D09"/>
    <w:rsid w:val="00735678"/>
    <w:rsid w:val="007359F1"/>
    <w:rsid w:val="00736165"/>
    <w:rsid w:val="00737750"/>
    <w:rsid w:val="0074074E"/>
    <w:rsid w:val="007408B3"/>
    <w:rsid w:val="00740A68"/>
    <w:rsid w:val="00741DCC"/>
    <w:rsid w:val="00741FCE"/>
    <w:rsid w:val="00742AC2"/>
    <w:rsid w:val="00742B7B"/>
    <w:rsid w:val="0074312C"/>
    <w:rsid w:val="00743422"/>
    <w:rsid w:val="0074348C"/>
    <w:rsid w:val="00743985"/>
    <w:rsid w:val="00743B46"/>
    <w:rsid w:val="007441E4"/>
    <w:rsid w:val="00744D4F"/>
    <w:rsid w:val="0074562B"/>
    <w:rsid w:val="007466EE"/>
    <w:rsid w:val="0074779A"/>
    <w:rsid w:val="00747A41"/>
    <w:rsid w:val="00747B8F"/>
    <w:rsid w:val="00747C11"/>
    <w:rsid w:val="00747CA5"/>
    <w:rsid w:val="00747E44"/>
    <w:rsid w:val="00747F25"/>
    <w:rsid w:val="007506A3"/>
    <w:rsid w:val="00750E4C"/>
    <w:rsid w:val="00751217"/>
    <w:rsid w:val="00751528"/>
    <w:rsid w:val="00751537"/>
    <w:rsid w:val="00751570"/>
    <w:rsid w:val="00751FCE"/>
    <w:rsid w:val="007525C7"/>
    <w:rsid w:val="00752ABE"/>
    <w:rsid w:val="00753C50"/>
    <w:rsid w:val="007554FB"/>
    <w:rsid w:val="007564E6"/>
    <w:rsid w:val="007566B7"/>
    <w:rsid w:val="00756748"/>
    <w:rsid w:val="00757C3B"/>
    <w:rsid w:val="00760282"/>
    <w:rsid w:val="0076144A"/>
    <w:rsid w:val="007615F1"/>
    <w:rsid w:val="00761F0D"/>
    <w:rsid w:val="0076243C"/>
    <w:rsid w:val="00762AF2"/>
    <w:rsid w:val="00762C50"/>
    <w:rsid w:val="00762E6D"/>
    <w:rsid w:val="0076328D"/>
    <w:rsid w:val="0076437A"/>
    <w:rsid w:val="00765EF3"/>
    <w:rsid w:val="00765FB7"/>
    <w:rsid w:val="00766EF9"/>
    <w:rsid w:val="0076744C"/>
    <w:rsid w:val="007700FD"/>
    <w:rsid w:val="0077059B"/>
    <w:rsid w:val="00770E54"/>
    <w:rsid w:val="0077181B"/>
    <w:rsid w:val="00771F95"/>
    <w:rsid w:val="00773C72"/>
    <w:rsid w:val="007740EA"/>
    <w:rsid w:val="00774D4A"/>
    <w:rsid w:val="00774EE3"/>
    <w:rsid w:val="00775027"/>
    <w:rsid w:val="00776302"/>
    <w:rsid w:val="00776F7B"/>
    <w:rsid w:val="00776F8E"/>
    <w:rsid w:val="00777279"/>
    <w:rsid w:val="00777D2B"/>
    <w:rsid w:val="00780B5F"/>
    <w:rsid w:val="007811AD"/>
    <w:rsid w:val="007818AD"/>
    <w:rsid w:val="00781A10"/>
    <w:rsid w:val="00781A19"/>
    <w:rsid w:val="00783357"/>
    <w:rsid w:val="007849F0"/>
    <w:rsid w:val="007853E5"/>
    <w:rsid w:val="00785C78"/>
    <w:rsid w:val="00785D0D"/>
    <w:rsid w:val="00785D68"/>
    <w:rsid w:val="0078601A"/>
    <w:rsid w:val="00786FF2"/>
    <w:rsid w:val="00787312"/>
    <w:rsid w:val="0078751F"/>
    <w:rsid w:val="00787C11"/>
    <w:rsid w:val="0079115D"/>
    <w:rsid w:val="00791A41"/>
    <w:rsid w:val="00791DBF"/>
    <w:rsid w:val="00792A89"/>
    <w:rsid w:val="00793944"/>
    <w:rsid w:val="00793BE7"/>
    <w:rsid w:val="00794B92"/>
    <w:rsid w:val="00794E8F"/>
    <w:rsid w:val="007952D1"/>
    <w:rsid w:val="007966A3"/>
    <w:rsid w:val="00796BE6"/>
    <w:rsid w:val="00796CC8"/>
    <w:rsid w:val="0079702A"/>
    <w:rsid w:val="0079711D"/>
    <w:rsid w:val="007972C1"/>
    <w:rsid w:val="00797999"/>
    <w:rsid w:val="007A09B6"/>
    <w:rsid w:val="007A0DE9"/>
    <w:rsid w:val="007A17F9"/>
    <w:rsid w:val="007A225D"/>
    <w:rsid w:val="007A279F"/>
    <w:rsid w:val="007A31C1"/>
    <w:rsid w:val="007A358F"/>
    <w:rsid w:val="007A3E6F"/>
    <w:rsid w:val="007A4352"/>
    <w:rsid w:val="007A47C2"/>
    <w:rsid w:val="007A48D6"/>
    <w:rsid w:val="007A5824"/>
    <w:rsid w:val="007A6A8B"/>
    <w:rsid w:val="007B1210"/>
    <w:rsid w:val="007B128D"/>
    <w:rsid w:val="007B205C"/>
    <w:rsid w:val="007B2B43"/>
    <w:rsid w:val="007B30CC"/>
    <w:rsid w:val="007B342D"/>
    <w:rsid w:val="007B34C0"/>
    <w:rsid w:val="007B3B67"/>
    <w:rsid w:val="007B3D36"/>
    <w:rsid w:val="007B43D1"/>
    <w:rsid w:val="007B44D3"/>
    <w:rsid w:val="007B4688"/>
    <w:rsid w:val="007B4936"/>
    <w:rsid w:val="007B4DE4"/>
    <w:rsid w:val="007B4DF0"/>
    <w:rsid w:val="007B50CB"/>
    <w:rsid w:val="007B53F6"/>
    <w:rsid w:val="007B61CC"/>
    <w:rsid w:val="007B725E"/>
    <w:rsid w:val="007B7513"/>
    <w:rsid w:val="007B76B1"/>
    <w:rsid w:val="007B7921"/>
    <w:rsid w:val="007B79E9"/>
    <w:rsid w:val="007C038F"/>
    <w:rsid w:val="007C06B8"/>
    <w:rsid w:val="007C070A"/>
    <w:rsid w:val="007C0CEF"/>
    <w:rsid w:val="007C1895"/>
    <w:rsid w:val="007C1C56"/>
    <w:rsid w:val="007C2218"/>
    <w:rsid w:val="007C2E92"/>
    <w:rsid w:val="007C37E3"/>
    <w:rsid w:val="007C3B98"/>
    <w:rsid w:val="007C3BEB"/>
    <w:rsid w:val="007C5067"/>
    <w:rsid w:val="007C5677"/>
    <w:rsid w:val="007C5BCD"/>
    <w:rsid w:val="007C5BFA"/>
    <w:rsid w:val="007C63E4"/>
    <w:rsid w:val="007C75CF"/>
    <w:rsid w:val="007C766F"/>
    <w:rsid w:val="007C7DB6"/>
    <w:rsid w:val="007D15DF"/>
    <w:rsid w:val="007D197E"/>
    <w:rsid w:val="007D1D59"/>
    <w:rsid w:val="007D2721"/>
    <w:rsid w:val="007D3753"/>
    <w:rsid w:val="007D3F42"/>
    <w:rsid w:val="007D5296"/>
    <w:rsid w:val="007D6C09"/>
    <w:rsid w:val="007D6E0A"/>
    <w:rsid w:val="007D6E57"/>
    <w:rsid w:val="007D708F"/>
    <w:rsid w:val="007D70BC"/>
    <w:rsid w:val="007E016D"/>
    <w:rsid w:val="007E0383"/>
    <w:rsid w:val="007E05ED"/>
    <w:rsid w:val="007E0D52"/>
    <w:rsid w:val="007E1577"/>
    <w:rsid w:val="007E17E8"/>
    <w:rsid w:val="007E3EB7"/>
    <w:rsid w:val="007E40A6"/>
    <w:rsid w:val="007E4183"/>
    <w:rsid w:val="007E473A"/>
    <w:rsid w:val="007E518A"/>
    <w:rsid w:val="007E52EF"/>
    <w:rsid w:val="007E59A9"/>
    <w:rsid w:val="007E6F16"/>
    <w:rsid w:val="007E772B"/>
    <w:rsid w:val="007E7F42"/>
    <w:rsid w:val="007F0310"/>
    <w:rsid w:val="007F1426"/>
    <w:rsid w:val="007F161F"/>
    <w:rsid w:val="007F188F"/>
    <w:rsid w:val="007F2665"/>
    <w:rsid w:val="007F2D34"/>
    <w:rsid w:val="007F32E5"/>
    <w:rsid w:val="007F37AE"/>
    <w:rsid w:val="007F37C8"/>
    <w:rsid w:val="007F3C15"/>
    <w:rsid w:val="007F420C"/>
    <w:rsid w:val="007F4F28"/>
    <w:rsid w:val="007F610F"/>
    <w:rsid w:val="007F6226"/>
    <w:rsid w:val="007F64F7"/>
    <w:rsid w:val="007F76BF"/>
    <w:rsid w:val="007F76C6"/>
    <w:rsid w:val="00800BCE"/>
    <w:rsid w:val="008014AF"/>
    <w:rsid w:val="00801C97"/>
    <w:rsid w:val="008027F6"/>
    <w:rsid w:val="00802A00"/>
    <w:rsid w:val="008042F8"/>
    <w:rsid w:val="008045ED"/>
    <w:rsid w:val="00805855"/>
    <w:rsid w:val="00805B66"/>
    <w:rsid w:val="00807233"/>
    <w:rsid w:val="00807F69"/>
    <w:rsid w:val="0081044E"/>
    <w:rsid w:val="00810F8D"/>
    <w:rsid w:val="008115DA"/>
    <w:rsid w:val="008122AD"/>
    <w:rsid w:val="0081252A"/>
    <w:rsid w:val="00812BF0"/>
    <w:rsid w:val="008131D1"/>
    <w:rsid w:val="00813A73"/>
    <w:rsid w:val="00814922"/>
    <w:rsid w:val="0081677C"/>
    <w:rsid w:val="00816ABE"/>
    <w:rsid w:val="00817289"/>
    <w:rsid w:val="008172EF"/>
    <w:rsid w:val="00817CA8"/>
    <w:rsid w:val="00821CED"/>
    <w:rsid w:val="008229D6"/>
    <w:rsid w:val="008244BF"/>
    <w:rsid w:val="0082464B"/>
    <w:rsid w:val="0082525C"/>
    <w:rsid w:val="00825E10"/>
    <w:rsid w:val="00825E6A"/>
    <w:rsid w:val="008264A6"/>
    <w:rsid w:val="008264FD"/>
    <w:rsid w:val="008274DE"/>
    <w:rsid w:val="0082778A"/>
    <w:rsid w:val="008279E3"/>
    <w:rsid w:val="00830B1C"/>
    <w:rsid w:val="00830B82"/>
    <w:rsid w:val="0083130C"/>
    <w:rsid w:val="0083141F"/>
    <w:rsid w:val="00833602"/>
    <w:rsid w:val="00833658"/>
    <w:rsid w:val="00833FAE"/>
    <w:rsid w:val="00834223"/>
    <w:rsid w:val="00834605"/>
    <w:rsid w:val="00834DB8"/>
    <w:rsid w:val="00834ECD"/>
    <w:rsid w:val="00835F2B"/>
    <w:rsid w:val="008362F2"/>
    <w:rsid w:val="0083677A"/>
    <w:rsid w:val="00837A04"/>
    <w:rsid w:val="00837FB1"/>
    <w:rsid w:val="008402E2"/>
    <w:rsid w:val="008409B3"/>
    <w:rsid w:val="00841227"/>
    <w:rsid w:val="008412CA"/>
    <w:rsid w:val="00841417"/>
    <w:rsid w:val="008425DC"/>
    <w:rsid w:val="00843989"/>
    <w:rsid w:val="00844243"/>
    <w:rsid w:val="00844B9B"/>
    <w:rsid w:val="00844C84"/>
    <w:rsid w:val="00845C7F"/>
    <w:rsid w:val="00846C40"/>
    <w:rsid w:val="0085049A"/>
    <w:rsid w:val="00850871"/>
    <w:rsid w:val="00851611"/>
    <w:rsid w:val="00851FEA"/>
    <w:rsid w:val="00852630"/>
    <w:rsid w:val="00853A82"/>
    <w:rsid w:val="00853DB0"/>
    <w:rsid w:val="00854189"/>
    <w:rsid w:val="00854D4C"/>
    <w:rsid w:val="00854F79"/>
    <w:rsid w:val="00854FBD"/>
    <w:rsid w:val="00855062"/>
    <w:rsid w:val="0085587D"/>
    <w:rsid w:val="00856CEC"/>
    <w:rsid w:val="0085718E"/>
    <w:rsid w:val="00857DB7"/>
    <w:rsid w:val="00860792"/>
    <w:rsid w:val="00860C8E"/>
    <w:rsid w:val="008613DA"/>
    <w:rsid w:val="0086181B"/>
    <w:rsid w:val="00861A2E"/>
    <w:rsid w:val="00862A2D"/>
    <w:rsid w:val="00863479"/>
    <w:rsid w:val="00864284"/>
    <w:rsid w:val="00865A74"/>
    <w:rsid w:val="0086631C"/>
    <w:rsid w:val="00866431"/>
    <w:rsid w:val="0086648B"/>
    <w:rsid w:val="00866EA1"/>
    <w:rsid w:val="00867B22"/>
    <w:rsid w:val="00870141"/>
    <w:rsid w:val="008715A3"/>
    <w:rsid w:val="00873EFB"/>
    <w:rsid w:val="0087416F"/>
    <w:rsid w:val="00874196"/>
    <w:rsid w:val="00874F57"/>
    <w:rsid w:val="00875A11"/>
    <w:rsid w:val="00875DB6"/>
    <w:rsid w:val="008761DF"/>
    <w:rsid w:val="00876864"/>
    <w:rsid w:val="00876FBD"/>
    <w:rsid w:val="008771FC"/>
    <w:rsid w:val="00877E2C"/>
    <w:rsid w:val="008809D6"/>
    <w:rsid w:val="00880CA2"/>
    <w:rsid w:val="00881A37"/>
    <w:rsid w:val="00881D01"/>
    <w:rsid w:val="008832C9"/>
    <w:rsid w:val="008832EA"/>
    <w:rsid w:val="008833CA"/>
    <w:rsid w:val="00883F71"/>
    <w:rsid w:val="00884BF9"/>
    <w:rsid w:val="00885496"/>
    <w:rsid w:val="00885DB4"/>
    <w:rsid w:val="00885EB7"/>
    <w:rsid w:val="00886658"/>
    <w:rsid w:val="00891146"/>
    <w:rsid w:val="00892848"/>
    <w:rsid w:val="00892F6E"/>
    <w:rsid w:val="0089305E"/>
    <w:rsid w:val="00893AB2"/>
    <w:rsid w:val="00894568"/>
    <w:rsid w:val="00894D97"/>
    <w:rsid w:val="00895E89"/>
    <w:rsid w:val="00895F85"/>
    <w:rsid w:val="00897344"/>
    <w:rsid w:val="00897C04"/>
    <w:rsid w:val="008A020E"/>
    <w:rsid w:val="008A02A2"/>
    <w:rsid w:val="008A03F8"/>
    <w:rsid w:val="008A0590"/>
    <w:rsid w:val="008A065E"/>
    <w:rsid w:val="008A0B43"/>
    <w:rsid w:val="008A1835"/>
    <w:rsid w:val="008A2009"/>
    <w:rsid w:val="008A3C2C"/>
    <w:rsid w:val="008A4660"/>
    <w:rsid w:val="008A5649"/>
    <w:rsid w:val="008A66B8"/>
    <w:rsid w:val="008A7A27"/>
    <w:rsid w:val="008A7BAE"/>
    <w:rsid w:val="008B0277"/>
    <w:rsid w:val="008B0C6E"/>
    <w:rsid w:val="008B11DE"/>
    <w:rsid w:val="008B1784"/>
    <w:rsid w:val="008B183D"/>
    <w:rsid w:val="008B1A4D"/>
    <w:rsid w:val="008B3565"/>
    <w:rsid w:val="008B3660"/>
    <w:rsid w:val="008B3CFA"/>
    <w:rsid w:val="008B3E30"/>
    <w:rsid w:val="008B4547"/>
    <w:rsid w:val="008B48F4"/>
    <w:rsid w:val="008B4ADA"/>
    <w:rsid w:val="008B5C0A"/>
    <w:rsid w:val="008B60D8"/>
    <w:rsid w:val="008B6B87"/>
    <w:rsid w:val="008B6E62"/>
    <w:rsid w:val="008B6EFC"/>
    <w:rsid w:val="008B6FA2"/>
    <w:rsid w:val="008B758B"/>
    <w:rsid w:val="008B7874"/>
    <w:rsid w:val="008C0932"/>
    <w:rsid w:val="008C12C3"/>
    <w:rsid w:val="008C134C"/>
    <w:rsid w:val="008C18C4"/>
    <w:rsid w:val="008C2F3A"/>
    <w:rsid w:val="008C3472"/>
    <w:rsid w:val="008C4021"/>
    <w:rsid w:val="008C4EE7"/>
    <w:rsid w:val="008C5060"/>
    <w:rsid w:val="008C5C7E"/>
    <w:rsid w:val="008C6FCA"/>
    <w:rsid w:val="008C7ED5"/>
    <w:rsid w:val="008C7F78"/>
    <w:rsid w:val="008D03C7"/>
    <w:rsid w:val="008D0F12"/>
    <w:rsid w:val="008D23CD"/>
    <w:rsid w:val="008D36D9"/>
    <w:rsid w:val="008D553A"/>
    <w:rsid w:val="008D5679"/>
    <w:rsid w:val="008D5E7D"/>
    <w:rsid w:val="008D60FF"/>
    <w:rsid w:val="008D6958"/>
    <w:rsid w:val="008E0A89"/>
    <w:rsid w:val="008E136A"/>
    <w:rsid w:val="008E170A"/>
    <w:rsid w:val="008E1F88"/>
    <w:rsid w:val="008E30BB"/>
    <w:rsid w:val="008E31AA"/>
    <w:rsid w:val="008E3992"/>
    <w:rsid w:val="008E3F82"/>
    <w:rsid w:val="008E4283"/>
    <w:rsid w:val="008E4CEC"/>
    <w:rsid w:val="008E4FA5"/>
    <w:rsid w:val="008E53F2"/>
    <w:rsid w:val="008F0455"/>
    <w:rsid w:val="008F0974"/>
    <w:rsid w:val="008F0AE7"/>
    <w:rsid w:val="008F189F"/>
    <w:rsid w:val="008F24FC"/>
    <w:rsid w:val="008F26B4"/>
    <w:rsid w:val="008F28C6"/>
    <w:rsid w:val="008F28E9"/>
    <w:rsid w:val="008F4525"/>
    <w:rsid w:val="008F4767"/>
    <w:rsid w:val="008F4BBC"/>
    <w:rsid w:val="008F55E0"/>
    <w:rsid w:val="008F5A08"/>
    <w:rsid w:val="008F5B58"/>
    <w:rsid w:val="008F5C22"/>
    <w:rsid w:val="008F5D73"/>
    <w:rsid w:val="008F670B"/>
    <w:rsid w:val="008F67D6"/>
    <w:rsid w:val="008F72AD"/>
    <w:rsid w:val="008F7972"/>
    <w:rsid w:val="00900900"/>
    <w:rsid w:val="0090177B"/>
    <w:rsid w:val="009020FE"/>
    <w:rsid w:val="00902B41"/>
    <w:rsid w:val="00903AEA"/>
    <w:rsid w:val="00904261"/>
    <w:rsid w:val="009042AA"/>
    <w:rsid w:val="00905394"/>
    <w:rsid w:val="009063C0"/>
    <w:rsid w:val="0090643A"/>
    <w:rsid w:val="009071C4"/>
    <w:rsid w:val="009073B9"/>
    <w:rsid w:val="0090769D"/>
    <w:rsid w:val="009104DB"/>
    <w:rsid w:val="00911EFD"/>
    <w:rsid w:val="00912348"/>
    <w:rsid w:val="00913102"/>
    <w:rsid w:val="00913ED6"/>
    <w:rsid w:val="0091404D"/>
    <w:rsid w:val="00914198"/>
    <w:rsid w:val="00914B48"/>
    <w:rsid w:val="00914E8A"/>
    <w:rsid w:val="009150DF"/>
    <w:rsid w:val="00915543"/>
    <w:rsid w:val="0091590F"/>
    <w:rsid w:val="00915C28"/>
    <w:rsid w:val="00916439"/>
    <w:rsid w:val="00916675"/>
    <w:rsid w:val="009170FE"/>
    <w:rsid w:val="0091784A"/>
    <w:rsid w:val="00917B93"/>
    <w:rsid w:val="00917BE2"/>
    <w:rsid w:val="00917F73"/>
    <w:rsid w:val="009203B4"/>
    <w:rsid w:val="00920692"/>
    <w:rsid w:val="00920E53"/>
    <w:rsid w:val="009213C4"/>
    <w:rsid w:val="0092237A"/>
    <w:rsid w:val="00923D6B"/>
    <w:rsid w:val="00923F84"/>
    <w:rsid w:val="009241D0"/>
    <w:rsid w:val="0092423D"/>
    <w:rsid w:val="009244DC"/>
    <w:rsid w:val="00926B25"/>
    <w:rsid w:val="00926D8B"/>
    <w:rsid w:val="00927F9E"/>
    <w:rsid w:val="009306E9"/>
    <w:rsid w:val="00930F27"/>
    <w:rsid w:val="009314AC"/>
    <w:rsid w:val="009316C5"/>
    <w:rsid w:val="00931BCB"/>
    <w:rsid w:val="00932382"/>
    <w:rsid w:val="0093267A"/>
    <w:rsid w:val="00932D43"/>
    <w:rsid w:val="00933382"/>
    <w:rsid w:val="0093338F"/>
    <w:rsid w:val="009340B6"/>
    <w:rsid w:val="00935616"/>
    <w:rsid w:val="009358CC"/>
    <w:rsid w:val="00936C01"/>
    <w:rsid w:val="00936F6D"/>
    <w:rsid w:val="009372DA"/>
    <w:rsid w:val="0094019D"/>
    <w:rsid w:val="00941F25"/>
    <w:rsid w:val="00942CC1"/>
    <w:rsid w:val="00942D8F"/>
    <w:rsid w:val="00943CCF"/>
    <w:rsid w:val="009441C2"/>
    <w:rsid w:val="009444BC"/>
    <w:rsid w:val="00945A5A"/>
    <w:rsid w:val="00946281"/>
    <w:rsid w:val="00946C5A"/>
    <w:rsid w:val="00946E30"/>
    <w:rsid w:val="0094732F"/>
    <w:rsid w:val="00947697"/>
    <w:rsid w:val="00947D25"/>
    <w:rsid w:val="0095048E"/>
    <w:rsid w:val="00950871"/>
    <w:rsid w:val="00950A30"/>
    <w:rsid w:val="00951C6F"/>
    <w:rsid w:val="00952F10"/>
    <w:rsid w:val="00953321"/>
    <w:rsid w:val="00953416"/>
    <w:rsid w:val="0095372B"/>
    <w:rsid w:val="009538E2"/>
    <w:rsid w:val="009545DD"/>
    <w:rsid w:val="00955914"/>
    <w:rsid w:val="00956415"/>
    <w:rsid w:val="00956521"/>
    <w:rsid w:val="00960679"/>
    <w:rsid w:val="00960E54"/>
    <w:rsid w:val="009614EB"/>
    <w:rsid w:val="00962F5E"/>
    <w:rsid w:val="009653AD"/>
    <w:rsid w:val="009658A3"/>
    <w:rsid w:val="00966168"/>
    <w:rsid w:val="00966DB4"/>
    <w:rsid w:val="009671F4"/>
    <w:rsid w:val="0096722F"/>
    <w:rsid w:val="00971615"/>
    <w:rsid w:val="00972A54"/>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06A"/>
    <w:rsid w:val="00982492"/>
    <w:rsid w:val="00983010"/>
    <w:rsid w:val="00983949"/>
    <w:rsid w:val="00984012"/>
    <w:rsid w:val="0098411D"/>
    <w:rsid w:val="00984ADC"/>
    <w:rsid w:val="0098611A"/>
    <w:rsid w:val="00986B2B"/>
    <w:rsid w:val="00986D09"/>
    <w:rsid w:val="00987401"/>
    <w:rsid w:val="00987A76"/>
    <w:rsid w:val="00990992"/>
    <w:rsid w:val="00991262"/>
    <w:rsid w:val="0099178D"/>
    <w:rsid w:val="00992186"/>
    <w:rsid w:val="00993840"/>
    <w:rsid w:val="00993E62"/>
    <w:rsid w:val="0099442C"/>
    <w:rsid w:val="009950D2"/>
    <w:rsid w:val="0099604C"/>
    <w:rsid w:val="00996251"/>
    <w:rsid w:val="00996683"/>
    <w:rsid w:val="009969F1"/>
    <w:rsid w:val="0099763A"/>
    <w:rsid w:val="009978A1"/>
    <w:rsid w:val="00997E13"/>
    <w:rsid w:val="009A0FFD"/>
    <w:rsid w:val="009A14BD"/>
    <w:rsid w:val="009A14FA"/>
    <w:rsid w:val="009A18B3"/>
    <w:rsid w:val="009A18E1"/>
    <w:rsid w:val="009A1A8E"/>
    <w:rsid w:val="009A22CC"/>
    <w:rsid w:val="009A28A8"/>
    <w:rsid w:val="009A349B"/>
    <w:rsid w:val="009A34F2"/>
    <w:rsid w:val="009A47B1"/>
    <w:rsid w:val="009A47DA"/>
    <w:rsid w:val="009A4E55"/>
    <w:rsid w:val="009A4EA0"/>
    <w:rsid w:val="009A5EC3"/>
    <w:rsid w:val="009A5F2F"/>
    <w:rsid w:val="009A6922"/>
    <w:rsid w:val="009A746B"/>
    <w:rsid w:val="009A7AE6"/>
    <w:rsid w:val="009A7CAF"/>
    <w:rsid w:val="009A7FC8"/>
    <w:rsid w:val="009B0033"/>
    <w:rsid w:val="009B09E5"/>
    <w:rsid w:val="009B146C"/>
    <w:rsid w:val="009B1D81"/>
    <w:rsid w:val="009B28B8"/>
    <w:rsid w:val="009B2A04"/>
    <w:rsid w:val="009B2C9F"/>
    <w:rsid w:val="009B3668"/>
    <w:rsid w:val="009B447A"/>
    <w:rsid w:val="009B61D2"/>
    <w:rsid w:val="009B61D3"/>
    <w:rsid w:val="009B688B"/>
    <w:rsid w:val="009B7050"/>
    <w:rsid w:val="009C01AD"/>
    <w:rsid w:val="009C02B6"/>
    <w:rsid w:val="009C229C"/>
    <w:rsid w:val="009C24D9"/>
    <w:rsid w:val="009C2B56"/>
    <w:rsid w:val="009C3C19"/>
    <w:rsid w:val="009C4C77"/>
    <w:rsid w:val="009C5105"/>
    <w:rsid w:val="009C56FC"/>
    <w:rsid w:val="009C5716"/>
    <w:rsid w:val="009C5CD8"/>
    <w:rsid w:val="009C5E3E"/>
    <w:rsid w:val="009C5EC7"/>
    <w:rsid w:val="009C608F"/>
    <w:rsid w:val="009C62EF"/>
    <w:rsid w:val="009C681E"/>
    <w:rsid w:val="009C6FB9"/>
    <w:rsid w:val="009C7369"/>
    <w:rsid w:val="009C7633"/>
    <w:rsid w:val="009C77AC"/>
    <w:rsid w:val="009D1316"/>
    <w:rsid w:val="009D1756"/>
    <w:rsid w:val="009D1761"/>
    <w:rsid w:val="009D1842"/>
    <w:rsid w:val="009D1D4A"/>
    <w:rsid w:val="009D22EF"/>
    <w:rsid w:val="009D2838"/>
    <w:rsid w:val="009D2845"/>
    <w:rsid w:val="009D2A8C"/>
    <w:rsid w:val="009D2DD2"/>
    <w:rsid w:val="009D325A"/>
    <w:rsid w:val="009D32D4"/>
    <w:rsid w:val="009D39E9"/>
    <w:rsid w:val="009D400F"/>
    <w:rsid w:val="009D4854"/>
    <w:rsid w:val="009D4D5F"/>
    <w:rsid w:val="009D6710"/>
    <w:rsid w:val="009D6C30"/>
    <w:rsid w:val="009D6F1D"/>
    <w:rsid w:val="009D7253"/>
    <w:rsid w:val="009E23C7"/>
    <w:rsid w:val="009E2515"/>
    <w:rsid w:val="009E34B0"/>
    <w:rsid w:val="009E35FF"/>
    <w:rsid w:val="009E3D73"/>
    <w:rsid w:val="009E3FC7"/>
    <w:rsid w:val="009E532B"/>
    <w:rsid w:val="009E5811"/>
    <w:rsid w:val="009E64B4"/>
    <w:rsid w:val="009E67B7"/>
    <w:rsid w:val="009E684F"/>
    <w:rsid w:val="009E6D58"/>
    <w:rsid w:val="009E72F1"/>
    <w:rsid w:val="009E73AF"/>
    <w:rsid w:val="009E7B90"/>
    <w:rsid w:val="009E7EFF"/>
    <w:rsid w:val="009F033A"/>
    <w:rsid w:val="009F0400"/>
    <w:rsid w:val="009F07D5"/>
    <w:rsid w:val="009F14AC"/>
    <w:rsid w:val="009F1A88"/>
    <w:rsid w:val="009F1B55"/>
    <w:rsid w:val="009F1D39"/>
    <w:rsid w:val="009F2545"/>
    <w:rsid w:val="009F2735"/>
    <w:rsid w:val="009F27B6"/>
    <w:rsid w:val="009F2FBB"/>
    <w:rsid w:val="009F3685"/>
    <w:rsid w:val="009F3D18"/>
    <w:rsid w:val="009F4314"/>
    <w:rsid w:val="009F474E"/>
    <w:rsid w:val="009F5ADF"/>
    <w:rsid w:val="009F5BCD"/>
    <w:rsid w:val="009F6072"/>
    <w:rsid w:val="009F787B"/>
    <w:rsid w:val="00A01E89"/>
    <w:rsid w:val="00A01FD3"/>
    <w:rsid w:val="00A021A5"/>
    <w:rsid w:val="00A02A0C"/>
    <w:rsid w:val="00A02EAA"/>
    <w:rsid w:val="00A04071"/>
    <w:rsid w:val="00A043D5"/>
    <w:rsid w:val="00A04853"/>
    <w:rsid w:val="00A04A42"/>
    <w:rsid w:val="00A04EBF"/>
    <w:rsid w:val="00A05338"/>
    <w:rsid w:val="00A0616E"/>
    <w:rsid w:val="00A06547"/>
    <w:rsid w:val="00A07343"/>
    <w:rsid w:val="00A07A8C"/>
    <w:rsid w:val="00A112C1"/>
    <w:rsid w:val="00A119C6"/>
    <w:rsid w:val="00A12406"/>
    <w:rsid w:val="00A1361E"/>
    <w:rsid w:val="00A15CC6"/>
    <w:rsid w:val="00A1627F"/>
    <w:rsid w:val="00A16CC1"/>
    <w:rsid w:val="00A17279"/>
    <w:rsid w:val="00A17749"/>
    <w:rsid w:val="00A17BCD"/>
    <w:rsid w:val="00A17DE0"/>
    <w:rsid w:val="00A20BC1"/>
    <w:rsid w:val="00A21274"/>
    <w:rsid w:val="00A21734"/>
    <w:rsid w:val="00A22BDB"/>
    <w:rsid w:val="00A2354E"/>
    <w:rsid w:val="00A23879"/>
    <w:rsid w:val="00A2387E"/>
    <w:rsid w:val="00A240A7"/>
    <w:rsid w:val="00A24406"/>
    <w:rsid w:val="00A26C45"/>
    <w:rsid w:val="00A27281"/>
    <w:rsid w:val="00A30E1C"/>
    <w:rsid w:val="00A30F3D"/>
    <w:rsid w:val="00A310B5"/>
    <w:rsid w:val="00A310C8"/>
    <w:rsid w:val="00A314FF"/>
    <w:rsid w:val="00A3209E"/>
    <w:rsid w:val="00A328F8"/>
    <w:rsid w:val="00A329C5"/>
    <w:rsid w:val="00A33E03"/>
    <w:rsid w:val="00A33F37"/>
    <w:rsid w:val="00A344B6"/>
    <w:rsid w:val="00A346A4"/>
    <w:rsid w:val="00A34A8B"/>
    <w:rsid w:val="00A34B4C"/>
    <w:rsid w:val="00A34CC1"/>
    <w:rsid w:val="00A368FF"/>
    <w:rsid w:val="00A37120"/>
    <w:rsid w:val="00A37290"/>
    <w:rsid w:val="00A41260"/>
    <w:rsid w:val="00A41B37"/>
    <w:rsid w:val="00A42A4B"/>
    <w:rsid w:val="00A443D2"/>
    <w:rsid w:val="00A44DA4"/>
    <w:rsid w:val="00A457F1"/>
    <w:rsid w:val="00A45BA1"/>
    <w:rsid w:val="00A46F0F"/>
    <w:rsid w:val="00A476A7"/>
    <w:rsid w:val="00A47C0D"/>
    <w:rsid w:val="00A505F1"/>
    <w:rsid w:val="00A51169"/>
    <w:rsid w:val="00A513A6"/>
    <w:rsid w:val="00A51B36"/>
    <w:rsid w:val="00A51D91"/>
    <w:rsid w:val="00A53F34"/>
    <w:rsid w:val="00A54050"/>
    <w:rsid w:val="00A54CB8"/>
    <w:rsid w:val="00A552A4"/>
    <w:rsid w:val="00A552B5"/>
    <w:rsid w:val="00A554F6"/>
    <w:rsid w:val="00A565EF"/>
    <w:rsid w:val="00A57243"/>
    <w:rsid w:val="00A5744E"/>
    <w:rsid w:val="00A575B5"/>
    <w:rsid w:val="00A57622"/>
    <w:rsid w:val="00A57F27"/>
    <w:rsid w:val="00A57F56"/>
    <w:rsid w:val="00A60161"/>
    <w:rsid w:val="00A6016C"/>
    <w:rsid w:val="00A60347"/>
    <w:rsid w:val="00A60D64"/>
    <w:rsid w:val="00A643DD"/>
    <w:rsid w:val="00A64945"/>
    <w:rsid w:val="00A6544E"/>
    <w:rsid w:val="00A6579D"/>
    <w:rsid w:val="00A663E0"/>
    <w:rsid w:val="00A66461"/>
    <w:rsid w:val="00A66711"/>
    <w:rsid w:val="00A668BC"/>
    <w:rsid w:val="00A6724D"/>
    <w:rsid w:val="00A673A7"/>
    <w:rsid w:val="00A67D77"/>
    <w:rsid w:val="00A70F71"/>
    <w:rsid w:val="00A7264F"/>
    <w:rsid w:val="00A7274F"/>
    <w:rsid w:val="00A73000"/>
    <w:rsid w:val="00A7374C"/>
    <w:rsid w:val="00A73A1E"/>
    <w:rsid w:val="00A74AF1"/>
    <w:rsid w:val="00A74FEB"/>
    <w:rsid w:val="00A755C1"/>
    <w:rsid w:val="00A756F2"/>
    <w:rsid w:val="00A75AC0"/>
    <w:rsid w:val="00A75D5F"/>
    <w:rsid w:val="00A76676"/>
    <w:rsid w:val="00A7760B"/>
    <w:rsid w:val="00A77CCD"/>
    <w:rsid w:val="00A80043"/>
    <w:rsid w:val="00A8114B"/>
    <w:rsid w:val="00A82167"/>
    <w:rsid w:val="00A825E6"/>
    <w:rsid w:val="00A82648"/>
    <w:rsid w:val="00A827DB"/>
    <w:rsid w:val="00A82A92"/>
    <w:rsid w:val="00A83488"/>
    <w:rsid w:val="00A835FB"/>
    <w:rsid w:val="00A85355"/>
    <w:rsid w:val="00A857B1"/>
    <w:rsid w:val="00A85CF2"/>
    <w:rsid w:val="00A85E39"/>
    <w:rsid w:val="00A86240"/>
    <w:rsid w:val="00A86840"/>
    <w:rsid w:val="00A86C51"/>
    <w:rsid w:val="00A877D5"/>
    <w:rsid w:val="00A9203F"/>
    <w:rsid w:val="00A92267"/>
    <w:rsid w:val="00A922A1"/>
    <w:rsid w:val="00A9278E"/>
    <w:rsid w:val="00A92B42"/>
    <w:rsid w:val="00A93604"/>
    <w:rsid w:val="00A9385E"/>
    <w:rsid w:val="00A951C7"/>
    <w:rsid w:val="00A96D40"/>
    <w:rsid w:val="00A96DEE"/>
    <w:rsid w:val="00A97417"/>
    <w:rsid w:val="00AA06BA"/>
    <w:rsid w:val="00AA0BFA"/>
    <w:rsid w:val="00AA0D68"/>
    <w:rsid w:val="00AA16CC"/>
    <w:rsid w:val="00AA1C82"/>
    <w:rsid w:val="00AA20E2"/>
    <w:rsid w:val="00AA29FD"/>
    <w:rsid w:val="00AA376C"/>
    <w:rsid w:val="00AA3784"/>
    <w:rsid w:val="00AA4DF1"/>
    <w:rsid w:val="00AA4F6E"/>
    <w:rsid w:val="00AA54BA"/>
    <w:rsid w:val="00AA64B5"/>
    <w:rsid w:val="00AB0071"/>
    <w:rsid w:val="00AB0284"/>
    <w:rsid w:val="00AB0754"/>
    <w:rsid w:val="00AB1289"/>
    <w:rsid w:val="00AB160D"/>
    <w:rsid w:val="00AB17A9"/>
    <w:rsid w:val="00AB1CFF"/>
    <w:rsid w:val="00AB248F"/>
    <w:rsid w:val="00AB2B7A"/>
    <w:rsid w:val="00AB40CA"/>
    <w:rsid w:val="00AB465D"/>
    <w:rsid w:val="00AB4746"/>
    <w:rsid w:val="00AB4E65"/>
    <w:rsid w:val="00AB75E7"/>
    <w:rsid w:val="00AB7B32"/>
    <w:rsid w:val="00AC04DF"/>
    <w:rsid w:val="00AC0A11"/>
    <w:rsid w:val="00AC28DC"/>
    <w:rsid w:val="00AC31E3"/>
    <w:rsid w:val="00AC4569"/>
    <w:rsid w:val="00AC4882"/>
    <w:rsid w:val="00AC4953"/>
    <w:rsid w:val="00AC4D07"/>
    <w:rsid w:val="00AC55C2"/>
    <w:rsid w:val="00AC5E01"/>
    <w:rsid w:val="00AC63C0"/>
    <w:rsid w:val="00AC6E76"/>
    <w:rsid w:val="00AC71A5"/>
    <w:rsid w:val="00AC73F9"/>
    <w:rsid w:val="00AC7F76"/>
    <w:rsid w:val="00AD0C87"/>
    <w:rsid w:val="00AD1343"/>
    <w:rsid w:val="00AD179D"/>
    <w:rsid w:val="00AD37E6"/>
    <w:rsid w:val="00AD44C8"/>
    <w:rsid w:val="00AD4FC0"/>
    <w:rsid w:val="00AD71BB"/>
    <w:rsid w:val="00AD71F2"/>
    <w:rsid w:val="00AD7BBE"/>
    <w:rsid w:val="00AE1223"/>
    <w:rsid w:val="00AE1C31"/>
    <w:rsid w:val="00AE2447"/>
    <w:rsid w:val="00AE34F0"/>
    <w:rsid w:val="00AE3850"/>
    <w:rsid w:val="00AE3983"/>
    <w:rsid w:val="00AE3B10"/>
    <w:rsid w:val="00AE3BBC"/>
    <w:rsid w:val="00AE3F59"/>
    <w:rsid w:val="00AE4505"/>
    <w:rsid w:val="00AE4A7B"/>
    <w:rsid w:val="00AE4EFE"/>
    <w:rsid w:val="00AE4FE5"/>
    <w:rsid w:val="00AE5924"/>
    <w:rsid w:val="00AE5E43"/>
    <w:rsid w:val="00AE5E6D"/>
    <w:rsid w:val="00AE6015"/>
    <w:rsid w:val="00AE6414"/>
    <w:rsid w:val="00AE65BA"/>
    <w:rsid w:val="00AE6A4E"/>
    <w:rsid w:val="00AF01F2"/>
    <w:rsid w:val="00AF22C0"/>
    <w:rsid w:val="00AF2939"/>
    <w:rsid w:val="00AF3063"/>
    <w:rsid w:val="00AF3525"/>
    <w:rsid w:val="00AF37DE"/>
    <w:rsid w:val="00AF39F6"/>
    <w:rsid w:val="00AF3F1F"/>
    <w:rsid w:val="00AF4465"/>
    <w:rsid w:val="00AF4CEA"/>
    <w:rsid w:val="00AF4D30"/>
    <w:rsid w:val="00AF6167"/>
    <w:rsid w:val="00AF6F68"/>
    <w:rsid w:val="00B016AC"/>
    <w:rsid w:val="00B024A5"/>
    <w:rsid w:val="00B02CB3"/>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12"/>
    <w:rsid w:val="00B07240"/>
    <w:rsid w:val="00B07726"/>
    <w:rsid w:val="00B105D1"/>
    <w:rsid w:val="00B1066A"/>
    <w:rsid w:val="00B12EA5"/>
    <w:rsid w:val="00B134D3"/>
    <w:rsid w:val="00B1379E"/>
    <w:rsid w:val="00B13970"/>
    <w:rsid w:val="00B1508E"/>
    <w:rsid w:val="00B15D1A"/>
    <w:rsid w:val="00B16C18"/>
    <w:rsid w:val="00B17DD6"/>
    <w:rsid w:val="00B20440"/>
    <w:rsid w:val="00B21CAE"/>
    <w:rsid w:val="00B2341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61E"/>
    <w:rsid w:val="00B3748F"/>
    <w:rsid w:val="00B379AE"/>
    <w:rsid w:val="00B37A32"/>
    <w:rsid w:val="00B37E2E"/>
    <w:rsid w:val="00B40017"/>
    <w:rsid w:val="00B400B3"/>
    <w:rsid w:val="00B401AC"/>
    <w:rsid w:val="00B41388"/>
    <w:rsid w:val="00B4187A"/>
    <w:rsid w:val="00B42DD5"/>
    <w:rsid w:val="00B43288"/>
    <w:rsid w:val="00B4474B"/>
    <w:rsid w:val="00B44AA1"/>
    <w:rsid w:val="00B44D22"/>
    <w:rsid w:val="00B45B58"/>
    <w:rsid w:val="00B46BA8"/>
    <w:rsid w:val="00B47AF8"/>
    <w:rsid w:val="00B47C6D"/>
    <w:rsid w:val="00B47DE3"/>
    <w:rsid w:val="00B47FAA"/>
    <w:rsid w:val="00B50C26"/>
    <w:rsid w:val="00B51E90"/>
    <w:rsid w:val="00B538EA"/>
    <w:rsid w:val="00B54F48"/>
    <w:rsid w:val="00B553DE"/>
    <w:rsid w:val="00B556B7"/>
    <w:rsid w:val="00B558B9"/>
    <w:rsid w:val="00B56E7C"/>
    <w:rsid w:val="00B570CF"/>
    <w:rsid w:val="00B57E8F"/>
    <w:rsid w:val="00B604A5"/>
    <w:rsid w:val="00B60BDF"/>
    <w:rsid w:val="00B62092"/>
    <w:rsid w:val="00B628BB"/>
    <w:rsid w:val="00B635A2"/>
    <w:rsid w:val="00B642D8"/>
    <w:rsid w:val="00B64BC6"/>
    <w:rsid w:val="00B65450"/>
    <w:rsid w:val="00B65A7F"/>
    <w:rsid w:val="00B6680E"/>
    <w:rsid w:val="00B672CA"/>
    <w:rsid w:val="00B672D2"/>
    <w:rsid w:val="00B67F3A"/>
    <w:rsid w:val="00B67F67"/>
    <w:rsid w:val="00B7146F"/>
    <w:rsid w:val="00B71F54"/>
    <w:rsid w:val="00B7256C"/>
    <w:rsid w:val="00B72575"/>
    <w:rsid w:val="00B72900"/>
    <w:rsid w:val="00B72903"/>
    <w:rsid w:val="00B736AC"/>
    <w:rsid w:val="00B73E56"/>
    <w:rsid w:val="00B750F9"/>
    <w:rsid w:val="00B765F6"/>
    <w:rsid w:val="00B76BE9"/>
    <w:rsid w:val="00B76C44"/>
    <w:rsid w:val="00B77D21"/>
    <w:rsid w:val="00B8111D"/>
    <w:rsid w:val="00B812A2"/>
    <w:rsid w:val="00B82257"/>
    <w:rsid w:val="00B82AF6"/>
    <w:rsid w:val="00B82CBC"/>
    <w:rsid w:val="00B82E30"/>
    <w:rsid w:val="00B83040"/>
    <w:rsid w:val="00B83D1C"/>
    <w:rsid w:val="00B84119"/>
    <w:rsid w:val="00B8496B"/>
    <w:rsid w:val="00B84DB9"/>
    <w:rsid w:val="00B84FBF"/>
    <w:rsid w:val="00B8510D"/>
    <w:rsid w:val="00B86587"/>
    <w:rsid w:val="00B87396"/>
    <w:rsid w:val="00B87C58"/>
    <w:rsid w:val="00B87E43"/>
    <w:rsid w:val="00B902C2"/>
    <w:rsid w:val="00B902EE"/>
    <w:rsid w:val="00B90A80"/>
    <w:rsid w:val="00B90B22"/>
    <w:rsid w:val="00B91DF1"/>
    <w:rsid w:val="00B92F52"/>
    <w:rsid w:val="00B9363C"/>
    <w:rsid w:val="00B93A53"/>
    <w:rsid w:val="00B95C28"/>
    <w:rsid w:val="00B9718B"/>
    <w:rsid w:val="00B97860"/>
    <w:rsid w:val="00BA139B"/>
    <w:rsid w:val="00BA1651"/>
    <w:rsid w:val="00BA2F2C"/>
    <w:rsid w:val="00BA32B4"/>
    <w:rsid w:val="00BA3564"/>
    <w:rsid w:val="00BA363A"/>
    <w:rsid w:val="00BA456D"/>
    <w:rsid w:val="00BA4DFC"/>
    <w:rsid w:val="00BA4F2C"/>
    <w:rsid w:val="00BA542A"/>
    <w:rsid w:val="00BA5C9E"/>
    <w:rsid w:val="00BA5E33"/>
    <w:rsid w:val="00BA63EA"/>
    <w:rsid w:val="00BB0DBF"/>
    <w:rsid w:val="00BB144E"/>
    <w:rsid w:val="00BB14B8"/>
    <w:rsid w:val="00BB1748"/>
    <w:rsid w:val="00BB284F"/>
    <w:rsid w:val="00BB3477"/>
    <w:rsid w:val="00BB34B7"/>
    <w:rsid w:val="00BB3C32"/>
    <w:rsid w:val="00BB455E"/>
    <w:rsid w:val="00BB4A20"/>
    <w:rsid w:val="00BB5129"/>
    <w:rsid w:val="00BB52BB"/>
    <w:rsid w:val="00BB5834"/>
    <w:rsid w:val="00BB599F"/>
    <w:rsid w:val="00BB6873"/>
    <w:rsid w:val="00BB6EE1"/>
    <w:rsid w:val="00BB7A22"/>
    <w:rsid w:val="00BB7AD8"/>
    <w:rsid w:val="00BC086F"/>
    <w:rsid w:val="00BC0D55"/>
    <w:rsid w:val="00BC107A"/>
    <w:rsid w:val="00BC1146"/>
    <w:rsid w:val="00BC17D3"/>
    <w:rsid w:val="00BC1C59"/>
    <w:rsid w:val="00BC204C"/>
    <w:rsid w:val="00BC32B9"/>
    <w:rsid w:val="00BC3DBA"/>
    <w:rsid w:val="00BC41DB"/>
    <w:rsid w:val="00BC46BF"/>
    <w:rsid w:val="00BC4753"/>
    <w:rsid w:val="00BC4AE5"/>
    <w:rsid w:val="00BC565F"/>
    <w:rsid w:val="00BC57B8"/>
    <w:rsid w:val="00BC5940"/>
    <w:rsid w:val="00BD0083"/>
    <w:rsid w:val="00BD00C3"/>
    <w:rsid w:val="00BD0551"/>
    <w:rsid w:val="00BD0B10"/>
    <w:rsid w:val="00BD0B32"/>
    <w:rsid w:val="00BD0E67"/>
    <w:rsid w:val="00BD0F77"/>
    <w:rsid w:val="00BD1753"/>
    <w:rsid w:val="00BD20E9"/>
    <w:rsid w:val="00BD239E"/>
    <w:rsid w:val="00BD2BB9"/>
    <w:rsid w:val="00BD364E"/>
    <w:rsid w:val="00BD3C14"/>
    <w:rsid w:val="00BD58DE"/>
    <w:rsid w:val="00BD595B"/>
    <w:rsid w:val="00BD6B82"/>
    <w:rsid w:val="00BD6D23"/>
    <w:rsid w:val="00BD7109"/>
    <w:rsid w:val="00BD75C2"/>
    <w:rsid w:val="00BD7632"/>
    <w:rsid w:val="00BE0121"/>
    <w:rsid w:val="00BE0593"/>
    <w:rsid w:val="00BE05F7"/>
    <w:rsid w:val="00BE1632"/>
    <w:rsid w:val="00BE1EAC"/>
    <w:rsid w:val="00BE2569"/>
    <w:rsid w:val="00BE27D8"/>
    <w:rsid w:val="00BE284C"/>
    <w:rsid w:val="00BE2B9F"/>
    <w:rsid w:val="00BE2FBA"/>
    <w:rsid w:val="00BE3D40"/>
    <w:rsid w:val="00BE414A"/>
    <w:rsid w:val="00BE425F"/>
    <w:rsid w:val="00BE4476"/>
    <w:rsid w:val="00BE4576"/>
    <w:rsid w:val="00BE45AE"/>
    <w:rsid w:val="00BE4D89"/>
    <w:rsid w:val="00BE4F8F"/>
    <w:rsid w:val="00BE52CF"/>
    <w:rsid w:val="00BE617C"/>
    <w:rsid w:val="00BF0AE5"/>
    <w:rsid w:val="00BF113B"/>
    <w:rsid w:val="00BF133B"/>
    <w:rsid w:val="00BF149D"/>
    <w:rsid w:val="00BF184B"/>
    <w:rsid w:val="00BF2FFE"/>
    <w:rsid w:val="00BF34AE"/>
    <w:rsid w:val="00BF3832"/>
    <w:rsid w:val="00BF3B8F"/>
    <w:rsid w:val="00BF3DB6"/>
    <w:rsid w:val="00BF4898"/>
    <w:rsid w:val="00BF5C89"/>
    <w:rsid w:val="00BF6313"/>
    <w:rsid w:val="00BF638E"/>
    <w:rsid w:val="00BF6A9D"/>
    <w:rsid w:val="00C0030A"/>
    <w:rsid w:val="00C008CF"/>
    <w:rsid w:val="00C00CF2"/>
    <w:rsid w:val="00C0131A"/>
    <w:rsid w:val="00C01534"/>
    <w:rsid w:val="00C015AC"/>
    <w:rsid w:val="00C02911"/>
    <w:rsid w:val="00C02D7A"/>
    <w:rsid w:val="00C037FF"/>
    <w:rsid w:val="00C038A8"/>
    <w:rsid w:val="00C038FA"/>
    <w:rsid w:val="00C04523"/>
    <w:rsid w:val="00C04FB2"/>
    <w:rsid w:val="00C05D76"/>
    <w:rsid w:val="00C06B59"/>
    <w:rsid w:val="00C06EAD"/>
    <w:rsid w:val="00C07028"/>
    <w:rsid w:val="00C07466"/>
    <w:rsid w:val="00C11B5C"/>
    <w:rsid w:val="00C124F1"/>
    <w:rsid w:val="00C128F5"/>
    <w:rsid w:val="00C12A05"/>
    <w:rsid w:val="00C13F41"/>
    <w:rsid w:val="00C14B37"/>
    <w:rsid w:val="00C156C9"/>
    <w:rsid w:val="00C1702B"/>
    <w:rsid w:val="00C17CF5"/>
    <w:rsid w:val="00C20182"/>
    <w:rsid w:val="00C201C7"/>
    <w:rsid w:val="00C20D4F"/>
    <w:rsid w:val="00C2129F"/>
    <w:rsid w:val="00C22D87"/>
    <w:rsid w:val="00C22DA4"/>
    <w:rsid w:val="00C22FDA"/>
    <w:rsid w:val="00C233DB"/>
    <w:rsid w:val="00C25552"/>
    <w:rsid w:val="00C26CB9"/>
    <w:rsid w:val="00C27F50"/>
    <w:rsid w:val="00C30F31"/>
    <w:rsid w:val="00C31B1A"/>
    <w:rsid w:val="00C31F3F"/>
    <w:rsid w:val="00C32411"/>
    <w:rsid w:val="00C32887"/>
    <w:rsid w:val="00C32F68"/>
    <w:rsid w:val="00C33052"/>
    <w:rsid w:val="00C33086"/>
    <w:rsid w:val="00C331B2"/>
    <w:rsid w:val="00C335EF"/>
    <w:rsid w:val="00C335F3"/>
    <w:rsid w:val="00C34207"/>
    <w:rsid w:val="00C342C4"/>
    <w:rsid w:val="00C348EB"/>
    <w:rsid w:val="00C355CF"/>
    <w:rsid w:val="00C36B6C"/>
    <w:rsid w:val="00C37146"/>
    <w:rsid w:val="00C37744"/>
    <w:rsid w:val="00C37C6C"/>
    <w:rsid w:val="00C40126"/>
    <w:rsid w:val="00C40C63"/>
    <w:rsid w:val="00C41543"/>
    <w:rsid w:val="00C42240"/>
    <w:rsid w:val="00C42F25"/>
    <w:rsid w:val="00C43A24"/>
    <w:rsid w:val="00C442F3"/>
    <w:rsid w:val="00C45354"/>
    <w:rsid w:val="00C45983"/>
    <w:rsid w:val="00C46A0C"/>
    <w:rsid w:val="00C46D9A"/>
    <w:rsid w:val="00C4755F"/>
    <w:rsid w:val="00C47D32"/>
    <w:rsid w:val="00C516F8"/>
    <w:rsid w:val="00C5264E"/>
    <w:rsid w:val="00C537F2"/>
    <w:rsid w:val="00C53A0E"/>
    <w:rsid w:val="00C54BAD"/>
    <w:rsid w:val="00C552C4"/>
    <w:rsid w:val="00C553F4"/>
    <w:rsid w:val="00C5630C"/>
    <w:rsid w:val="00C56F07"/>
    <w:rsid w:val="00C578B7"/>
    <w:rsid w:val="00C602DC"/>
    <w:rsid w:val="00C604D2"/>
    <w:rsid w:val="00C609AB"/>
    <w:rsid w:val="00C60D2E"/>
    <w:rsid w:val="00C61E0E"/>
    <w:rsid w:val="00C6221C"/>
    <w:rsid w:val="00C63281"/>
    <w:rsid w:val="00C63463"/>
    <w:rsid w:val="00C638DA"/>
    <w:rsid w:val="00C64B1C"/>
    <w:rsid w:val="00C6619D"/>
    <w:rsid w:val="00C668A8"/>
    <w:rsid w:val="00C66D8B"/>
    <w:rsid w:val="00C67898"/>
    <w:rsid w:val="00C67AAA"/>
    <w:rsid w:val="00C70593"/>
    <w:rsid w:val="00C70987"/>
    <w:rsid w:val="00C71AE4"/>
    <w:rsid w:val="00C72854"/>
    <w:rsid w:val="00C72FF7"/>
    <w:rsid w:val="00C739E7"/>
    <w:rsid w:val="00C75706"/>
    <w:rsid w:val="00C803DE"/>
    <w:rsid w:val="00C80668"/>
    <w:rsid w:val="00C809C9"/>
    <w:rsid w:val="00C82359"/>
    <w:rsid w:val="00C82CD5"/>
    <w:rsid w:val="00C83786"/>
    <w:rsid w:val="00C847AA"/>
    <w:rsid w:val="00C848A8"/>
    <w:rsid w:val="00C85365"/>
    <w:rsid w:val="00C858E4"/>
    <w:rsid w:val="00C86F32"/>
    <w:rsid w:val="00C87491"/>
    <w:rsid w:val="00C879A8"/>
    <w:rsid w:val="00C87F82"/>
    <w:rsid w:val="00C90180"/>
    <w:rsid w:val="00C905C6"/>
    <w:rsid w:val="00C908F2"/>
    <w:rsid w:val="00C90939"/>
    <w:rsid w:val="00C909CD"/>
    <w:rsid w:val="00C90C48"/>
    <w:rsid w:val="00C918D6"/>
    <w:rsid w:val="00C91CE1"/>
    <w:rsid w:val="00C92A54"/>
    <w:rsid w:val="00C92D76"/>
    <w:rsid w:val="00C937A4"/>
    <w:rsid w:val="00C93EE7"/>
    <w:rsid w:val="00C94473"/>
    <w:rsid w:val="00C9468E"/>
    <w:rsid w:val="00C948B0"/>
    <w:rsid w:val="00C9497B"/>
    <w:rsid w:val="00C94A61"/>
    <w:rsid w:val="00C96A52"/>
    <w:rsid w:val="00C976DB"/>
    <w:rsid w:val="00C97FFB"/>
    <w:rsid w:val="00CA164B"/>
    <w:rsid w:val="00CA16B0"/>
    <w:rsid w:val="00CA1EFA"/>
    <w:rsid w:val="00CA2590"/>
    <w:rsid w:val="00CA3428"/>
    <w:rsid w:val="00CA34DF"/>
    <w:rsid w:val="00CA3C33"/>
    <w:rsid w:val="00CA50DD"/>
    <w:rsid w:val="00CA5140"/>
    <w:rsid w:val="00CA59D9"/>
    <w:rsid w:val="00CA5FAB"/>
    <w:rsid w:val="00CA7030"/>
    <w:rsid w:val="00CA75FC"/>
    <w:rsid w:val="00CB2034"/>
    <w:rsid w:val="00CB2985"/>
    <w:rsid w:val="00CB4503"/>
    <w:rsid w:val="00CB45BB"/>
    <w:rsid w:val="00CB59A6"/>
    <w:rsid w:val="00CC0338"/>
    <w:rsid w:val="00CC087A"/>
    <w:rsid w:val="00CC0E97"/>
    <w:rsid w:val="00CC196E"/>
    <w:rsid w:val="00CC1B73"/>
    <w:rsid w:val="00CC2CEE"/>
    <w:rsid w:val="00CC2E1C"/>
    <w:rsid w:val="00CC399B"/>
    <w:rsid w:val="00CC5969"/>
    <w:rsid w:val="00CC63E7"/>
    <w:rsid w:val="00CC68F3"/>
    <w:rsid w:val="00CC6F98"/>
    <w:rsid w:val="00CC7649"/>
    <w:rsid w:val="00CD0D01"/>
    <w:rsid w:val="00CD0E0D"/>
    <w:rsid w:val="00CD0F08"/>
    <w:rsid w:val="00CD123F"/>
    <w:rsid w:val="00CD35AC"/>
    <w:rsid w:val="00CD56E4"/>
    <w:rsid w:val="00CD573D"/>
    <w:rsid w:val="00CD582F"/>
    <w:rsid w:val="00CD5C5A"/>
    <w:rsid w:val="00CD6B21"/>
    <w:rsid w:val="00CD6CA7"/>
    <w:rsid w:val="00CD6D7C"/>
    <w:rsid w:val="00CD7B52"/>
    <w:rsid w:val="00CD7C17"/>
    <w:rsid w:val="00CD7D88"/>
    <w:rsid w:val="00CE0707"/>
    <w:rsid w:val="00CE08CC"/>
    <w:rsid w:val="00CE1AEB"/>
    <w:rsid w:val="00CE3523"/>
    <w:rsid w:val="00CE3DB5"/>
    <w:rsid w:val="00CE6E8B"/>
    <w:rsid w:val="00CE6F2A"/>
    <w:rsid w:val="00CE723C"/>
    <w:rsid w:val="00CE7E71"/>
    <w:rsid w:val="00CF05C7"/>
    <w:rsid w:val="00CF160D"/>
    <w:rsid w:val="00CF25D4"/>
    <w:rsid w:val="00CF2D00"/>
    <w:rsid w:val="00CF3865"/>
    <w:rsid w:val="00CF38A3"/>
    <w:rsid w:val="00CF4685"/>
    <w:rsid w:val="00CF4C72"/>
    <w:rsid w:val="00CF52F6"/>
    <w:rsid w:val="00CF59A1"/>
    <w:rsid w:val="00CF5A30"/>
    <w:rsid w:val="00CF60B2"/>
    <w:rsid w:val="00CF6F6F"/>
    <w:rsid w:val="00CF6FCB"/>
    <w:rsid w:val="00CF7B2A"/>
    <w:rsid w:val="00D0023A"/>
    <w:rsid w:val="00D0055B"/>
    <w:rsid w:val="00D01DAA"/>
    <w:rsid w:val="00D02F13"/>
    <w:rsid w:val="00D034BB"/>
    <w:rsid w:val="00D04861"/>
    <w:rsid w:val="00D04D7B"/>
    <w:rsid w:val="00D04DEA"/>
    <w:rsid w:val="00D0510E"/>
    <w:rsid w:val="00D0537C"/>
    <w:rsid w:val="00D053E8"/>
    <w:rsid w:val="00D057D0"/>
    <w:rsid w:val="00D057EE"/>
    <w:rsid w:val="00D061EB"/>
    <w:rsid w:val="00D0691E"/>
    <w:rsid w:val="00D07877"/>
    <w:rsid w:val="00D07899"/>
    <w:rsid w:val="00D07982"/>
    <w:rsid w:val="00D10BD1"/>
    <w:rsid w:val="00D10D43"/>
    <w:rsid w:val="00D110FE"/>
    <w:rsid w:val="00D11214"/>
    <w:rsid w:val="00D119D2"/>
    <w:rsid w:val="00D12914"/>
    <w:rsid w:val="00D13295"/>
    <w:rsid w:val="00D135E0"/>
    <w:rsid w:val="00D14213"/>
    <w:rsid w:val="00D14591"/>
    <w:rsid w:val="00D151BC"/>
    <w:rsid w:val="00D1540E"/>
    <w:rsid w:val="00D15A71"/>
    <w:rsid w:val="00D15BA6"/>
    <w:rsid w:val="00D162E1"/>
    <w:rsid w:val="00D16B87"/>
    <w:rsid w:val="00D16FC4"/>
    <w:rsid w:val="00D1720C"/>
    <w:rsid w:val="00D172DE"/>
    <w:rsid w:val="00D17314"/>
    <w:rsid w:val="00D20085"/>
    <w:rsid w:val="00D2097C"/>
    <w:rsid w:val="00D20BD7"/>
    <w:rsid w:val="00D2173E"/>
    <w:rsid w:val="00D22172"/>
    <w:rsid w:val="00D22538"/>
    <w:rsid w:val="00D228EA"/>
    <w:rsid w:val="00D238B2"/>
    <w:rsid w:val="00D248A3"/>
    <w:rsid w:val="00D25856"/>
    <w:rsid w:val="00D2612C"/>
    <w:rsid w:val="00D2725E"/>
    <w:rsid w:val="00D3027B"/>
    <w:rsid w:val="00D3090B"/>
    <w:rsid w:val="00D30B6D"/>
    <w:rsid w:val="00D30EBA"/>
    <w:rsid w:val="00D31EB8"/>
    <w:rsid w:val="00D31FAA"/>
    <w:rsid w:val="00D3444B"/>
    <w:rsid w:val="00D34A3B"/>
    <w:rsid w:val="00D34C54"/>
    <w:rsid w:val="00D35818"/>
    <w:rsid w:val="00D35BD5"/>
    <w:rsid w:val="00D36672"/>
    <w:rsid w:val="00D368E0"/>
    <w:rsid w:val="00D37697"/>
    <w:rsid w:val="00D40A71"/>
    <w:rsid w:val="00D417D9"/>
    <w:rsid w:val="00D43447"/>
    <w:rsid w:val="00D43491"/>
    <w:rsid w:val="00D4357A"/>
    <w:rsid w:val="00D43D61"/>
    <w:rsid w:val="00D4488B"/>
    <w:rsid w:val="00D44EB1"/>
    <w:rsid w:val="00D44EE0"/>
    <w:rsid w:val="00D45621"/>
    <w:rsid w:val="00D45BDB"/>
    <w:rsid w:val="00D477B4"/>
    <w:rsid w:val="00D50027"/>
    <w:rsid w:val="00D51695"/>
    <w:rsid w:val="00D51895"/>
    <w:rsid w:val="00D52AB9"/>
    <w:rsid w:val="00D52CFF"/>
    <w:rsid w:val="00D52E1B"/>
    <w:rsid w:val="00D5345C"/>
    <w:rsid w:val="00D53FD6"/>
    <w:rsid w:val="00D5437D"/>
    <w:rsid w:val="00D54CFA"/>
    <w:rsid w:val="00D568FD"/>
    <w:rsid w:val="00D56B80"/>
    <w:rsid w:val="00D56DD5"/>
    <w:rsid w:val="00D5751E"/>
    <w:rsid w:val="00D5773E"/>
    <w:rsid w:val="00D57892"/>
    <w:rsid w:val="00D608EC"/>
    <w:rsid w:val="00D61BE8"/>
    <w:rsid w:val="00D62F25"/>
    <w:rsid w:val="00D63339"/>
    <w:rsid w:val="00D6454F"/>
    <w:rsid w:val="00D64864"/>
    <w:rsid w:val="00D6580B"/>
    <w:rsid w:val="00D65DF2"/>
    <w:rsid w:val="00D65F71"/>
    <w:rsid w:val="00D65F94"/>
    <w:rsid w:val="00D664D7"/>
    <w:rsid w:val="00D66BFC"/>
    <w:rsid w:val="00D67059"/>
    <w:rsid w:val="00D670FF"/>
    <w:rsid w:val="00D6767F"/>
    <w:rsid w:val="00D6775F"/>
    <w:rsid w:val="00D702E4"/>
    <w:rsid w:val="00D71487"/>
    <w:rsid w:val="00D72697"/>
    <w:rsid w:val="00D72D3E"/>
    <w:rsid w:val="00D72D8C"/>
    <w:rsid w:val="00D739D2"/>
    <w:rsid w:val="00D7413F"/>
    <w:rsid w:val="00D75A91"/>
    <w:rsid w:val="00D761A4"/>
    <w:rsid w:val="00D76C54"/>
    <w:rsid w:val="00D77CE5"/>
    <w:rsid w:val="00D8020F"/>
    <w:rsid w:val="00D80483"/>
    <w:rsid w:val="00D8081E"/>
    <w:rsid w:val="00D80A90"/>
    <w:rsid w:val="00D8101E"/>
    <w:rsid w:val="00D82377"/>
    <w:rsid w:val="00D82DF1"/>
    <w:rsid w:val="00D841E5"/>
    <w:rsid w:val="00D8563F"/>
    <w:rsid w:val="00D860F7"/>
    <w:rsid w:val="00D867C6"/>
    <w:rsid w:val="00D86BEF"/>
    <w:rsid w:val="00D901F4"/>
    <w:rsid w:val="00D90AE4"/>
    <w:rsid w:val="00D90B7D"/>
    <w:rsid w:val="00D912FD"/>
    <w:rsid w:val="00D91437"/>
    <w:rsid w:val="00D91752"/>
    <w:rsid w:val="00D92553"/>
    <w:rsid w:val="00D9299B"/>
    <w:rsid w:val="00D92B92"/>
    <w:rsid w:val="00D93436"/>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1"/>
    <w:rsid w:val="00DA1F93"/>
    <w:rsid w:val="00DA2126"/>
    <w:rsid w:val="00DA2578"/>
    <w:rsid w:val="00DA2754"/>
    <w:rsid w:val="00DA2F6A"/>
    <w:rsid w:val="00DA5054"/>
    <w:rsid w:val="00DA514E"/>
    <w:rsid w:val="00DA5DB8"/>
    <w:rsid w:val="00DA636C"/>
    <w:rsid w:val="00DA786F"/>
    <w:rsid w:val="00DA7D66"/>
    <w:rsid w:val="00DA7EA1"/>
    <w:rsid w:val="00DB0992"/>
    <w:rsid w:val="00DB0B8C"/>
    <w:rsid w:val="00DB0FBB"/>
    <w:rsid w:val="00DB20B0"/>
    <w:rsid w:val="00DB3245"/>
    <w:rsid w:val="00DB3A7A"/>
    <w:rsid w:val="00DB3CEE"/>
    <w:rsid w:val="00DB5995"/>
    <w:rsid w:val="00DB60CF"/>
    <w:rsid w:val="00DB6641"/>
    <w:rsid w:val="00DB69EB"/>
    <w:rsid w:val="00DB750A"/>
    <w:rsid w:val="00DC129E"/>
    <w:rsid w:val="00DC2007"/>
    <w:rsid w:val="00DC240E"/>
    <w:rsid w:val="00DC2494"/>
    <w:rsid w:val="00DC25D1"/>
    <w:rsid w:val="00DC2665"/>
    <w:rsid w:val="00DC34AA"/>
    <w:rsid w:val="00DC3C10"/>
    <w:rsid w:val="00DC403C"/>
    <w:rsid w:val="00DC4325"/>
    <w:rsid w:val="00DD049A"/>
    <w:rsid w:val="00DD09A0"/>
    <w:rsid w:val="00DD1827"/>
    <w:rsid w:val="00DD2BE3"/>
    <w:rsid w:val="00DD2E65"/>
    <w:rsid w:val="00DD2F3F"/>
    <w:rsid w:val="00DD39C5"/>
    <w:rsid w:val="00DD40B5"/>
    <w:rsid w:val="00DD4340"/>
    <w:rsid w:val="00DD52F0"/>
    <w:rsid w:val="00DD5BE0"/>
    <w:rsid w:val="00DD5DE9"/>
    <w:rsid w:val="00DD69ED"/>
    <w:rsid w:val="00DD7766"/>
    <w:rsid w:val="00DE0438"/>
    <w:rsid w:val="00DE1062"/>
    <w:rsid w:val="00DE1166"/>
    <w:rsid w:val="00DE35EF"/>
    <w:rsid w:val="00DE4641"/>
    <w:rsid w:val="00DE46DA"/>
    <w:rsid w:val="00DE4B4E"/>
    <w:rsid w:val="00DE4F1F"/>
    <w:rsid w:val="00DE525D"/>
    <w:rsid w:val="00DE54F8"/>
    <w:rsid w:val="00DE551A"/>
    <w:rsid w:val="00DE5CF2"/>
    <w:rsid w:val="00DE5D2E"/>
    <w:rsid w:val="00DE618C"/>
    <w:rsid w:val="00DE6426"/>
    <w:rsid w:val="00DE6511"/>
    <w:rsid w:val="00DE6A67"/>
    <w:rsid w:val="00DE6E4E"/>
    <w:rsid w:val="00DF0445"/>
    <w:rsid w:val="00DF06BA"/>
    <w:rsid w:val="00DF2527"/>
    <w:rsid w:val="00DF2A3F"/>
    <w:rsid w:val="00DF362C"/>
    <w:rsid w:val="00DF3CF2"/>
    <w:rsid w:val="00DF5135"/>
    <w:rsid w:val="00DF5AC5"/>
    <w:rsid w:val="00DF5C89"/>
    <w:rsid w:val="00DF603E"/>
    <w:rsid w:val="00DF6CEB"/>
    <w:rsid w:val="00DF7D7E"/>
    <w:rsid w:val="00E02CE4"/>
    <w:rsid w:val="00E02EB7"/>
    <w:rsid w:val="00E02F68"/>
    <w:rsid w:val="00E03457"/>
    <w:rsid w:val="00E034A7"/>
    <w:rsid w:val="00E03669"/>
    <w:rsid w:val="00E0470F"/>
    <w:rsid w:val="00E04B41"/>
    <w:rsid w:val="00E05242"/>
    <w:rsid w:val="00E052C9"/>
    <w:rsid w:val="00E05621"/>
    <w:rsid w:val="00E06403"/>
    <w:rsid w:val="00E066E1"/>
    <w:rsid w:val="00E06DBF"/>
    <w:rsid w:val="00E07A1E"/>
    <w:rsid w:val="00E100A5"/>
    <w:rsid w:val="00E11221"/>
    <w:rsid w:val="00E112EB"/>
    <w:rsid w:val="00E12308"/>
    <w:rsid w:val="00E12CF1"/>
    <w:rsid w:val="00E12F2B"/>
    <w:rsid w:val="00E13334"/>
    <w:rsid w:val="00E13785"/>
    <w:rsid w:val="00E138F4"/>
    <w:rsid w:val="00E13A7B"/>
    <w:rsid w:val="00E13FB1"/>
    <w:rsid w:val="00E14F58"/>
    <w:rsid w:val="00E14F78"/>
    <w:rsid w:val="00E15364"/>
    <w:rsid w:val="00E15D93"/>
    <w:rsid w:val="00E16689"/>
    <w:rsid w:val="00E16951"/>
    <w:rsid w:val="00E1723F"/>
    <w:rsid w:val="00E1777C"/>
    <w:rsid w:val="00E201DB"/>
    <w:rsid w:val="00E21235"/>
    <w:rsid w:val="00E21566"/>
    <w:rsid w:val="00E21968"/>
    <w:rsid w:val="00E22550"/>
    <w:rsid w:val="00E2361F"/>
    <w:rsid w:val="00E25DBE"/>
    <w:rsid w:val="00E263A5"/>
    <w:rsid w:val="00E26EF6"/>
    <w:rsid w:val="00E275A5"/>
    <w:rsid w:val="00E276AA"/>
    <w:rsid w:val="00E304AE"/>
    <w:rsid w:val="00E305ED"/>
    <w:rsid w:val="00E32678"/>
    <w:rsid w:val="00E326B2"/>
    <w:rsid w:val="00E32939"/>
    <w:rsid w:val="00E34216"/>
    <w:rsid w:val="00E34322"/>
    <w:rsid w:val="00E34AA4"/>
    <w:rsid w:val="00E35BE5"/>
    <w:rsid w:val="00E363F3"/>
    <w:rsid w:val="00E3641D"/>
    <w:rsid w:val="00E372CB"/>
    <w:rsid w:val="00E37C68"/>
    <w:rsid w:val="00E37C7E"/>
    <w:rsid w:val="00E37D14"/>
    <w:rsid w:val="00E40353"/>
    <w:rsid w:val="00E4130A"/>
    <w:rsid w:val="00E41713"/>
    <w:rsid w:val="00E419EB"/>
    <w:rsid w:val="00E41E08"/>
    <w:rsid w:val="00E429F5"/>
    <w:rsid w:val="00E43236"/>
    <w:rsid w:val="00E437A3"/>
    <w:rsid w:val="00E4556B"/>
    <w:rsid w:val="00E45861"/>
    <w:rsid w:val="00E50091"/>
    <w:rsid w:val="00E50277"/>
    <w:rsid w:val="00E50473"/>
    <w:rsid w:val="00E50BE9"/>
    <w:rsid w:val="00E51548"/>
    <w:rsid w:val="00E5198A"/>
    <w:rsid w:val="00E51AE0"/>
    <w:rsid w:val="00E51C0B"/>
    <w:rsid w:val="00E521BA"/>
    <w:rsid w:val="00E52528"/>
    <w:rsid w:val="00E52AA2"/>
    <w:rsid w:val="00E5349D"/>
    <w:rsid w:val="00E534A6"/>
    <w:rsid w:val="00E53633"/>
    <w:rsid w:val="00E5367A"/>
    <w:rsid w:val="00E54C12"/>
    <w:rsid w:val="00E54C34"/>
    <w:rsid w:val="00E55498"/>
    <w:rsid w:val="00E55A45"/>
    <w:rsid w:val="00E56306"/>
    <w:rsid w:val="00E56762"/>
    <w:rsid w:val="00E568F6"/>
    <w:rsid w:val="00E570CD"/>
    <w:rsid w:val="00E611B9"/>
    <w:rsid w:val="00E611D6"/>
    <w:rsid w:val="00E612BC"/>
    <w:rsid w:val="00E61F63"/>
    <w:rsid w:val="00E64853"/>
    <w:rsid w:val="00E65393"/>
    <w:rsid w:val="00E656B6"/>
    <w:rsid w:val="00E662A7"/>
    <w:rsid w:val="00E664AE"/>
    <w:rsid w:val="00E673FE"/>
    <w:rsid w:val="00E7137D"/>
    <w:rsid w:val="00E7154A"/>
    <w:rsid w:val="00E71610"/>
    <w:rsid w:val="00E72002"/>
    <w:rsid w:val="00E72B78"/>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4BA2"/>
    <w:rsid w:val="00E860AD"/>
    <w:rsid w:val="00E8624F"/>
    <w:rsid w:val="00E86EBE"/>
    <w:rsid w:val="00E87A91"/>
    <w:rsid w:val="00E90028"/>
    <w:rsid w:val="00E90324"/>
    <w:rsid w:val="00E9044B"/>
    <w:rsid w:val="00E9079A"/>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316"/>
    <w:rsid w:val="00E976D6"/>
    <w:rsid w:val="00E976EA"/>
    <w:rsid w:val="00EA05DA"/>
    <w:rsid w:val="00EA090F"/>
    <w:rsid w:val="00EA133E"/>
    <w:rsid w:val="00EA22F9"/>
    <w:rsid w:val="00EA258A"/>
    <w:rsid w:val="00EA27E7"/>
    <w:rsid w:val="00EA3051"/>
    <w:rsid w:val="00EA35A8"/>
    <w:rsid w:val="00EA4EFB"/>
    <w:rsid w:val="00EA5365"/>
    <w:rsid w:val="00EA643D"/>
    <w:rsid w:val="00EA66A1"/>
    <w:rsid w:val="00EA6AD9"/>
    <w:rsid w:val="00EA6CB0"/>
    <w:rsid w:val="00EA72A9"/>
    <w:rsid w:val="00EA7554"/>
    <w:rsid w:val="00EA75E8"/>
    <w:rsid w:val="00EA7A27"/>
    <w:rsid w:val="00EA7A8A"/>
    <w:rsid w:val="00EA7EDB"/>
    <w:rsid w:val="00EB0009"/>
    <w:rsid w:val="00EB02BA"/>
    <w:rsid w:val="00EB04E0"/>
    <w:rsid w:val="00EB08E3"/>
    <w:rsid w:val="00EB11B9"/>
    <w:rsid w:val="00EB29E5"/>
    <w:rsid w:val="00EB2B3C"/>
    <w:rsid w:val="00EB30B6"/>
    <w:rsid w:val="00EB3263"/>
    <w:rsid w:val="00EB39E2"/>
    <w:rsid w:val="00EB3F3F"/>
    <w:rsid w:val="00EB44C0"/>
    <w:rsid w:val="00EB45C8"/>
    <w:rsid w:val="00EB47E8"/>
    <w:rsid w:val="00EB4AC1"/>
    <w:rsid w:val="00EB5D57"/>
    <w:rsid w:val="00EB735B"/>
    <w:rsid w:val="00EC0B7C"/>
    <w:rsid w:val="00EC137B"/>
    <w:rsid w:val="00EC2265"/>
    <w:rsid w:val="00EC2D1C"/>
    <w:rsid w:val="00EC3685"/>
    <w:rsid w:val="00EC3B6E"/>
    <w:rsid w:val="00EC48A4"/>
    <w:rsid w:val="00EC48AB"/>
    <w:rsid w:val="00EC48DF"/>
    <w:rsid w:val="00EC4EA5"/>
    <w:rsid w:val="00EC6979"/>
    <w:rsid w:val="00EC6B5E"/>
    <w:rsid w:val="00EC6D1E"/>
    <w:rsid w:val="00ED0512"/>
    <w:rsid w:val="00ED06BF"/>
    <w:rsid w:val="00ED1868"/>
    <w:rsid w:val="00ED1C48"/>
    <w:rsid w:val="00ED22A3"/>
    <w:rsid w:val="00ED38FA"/>
    <w:rsid w:val="00ED467B"/>
    <w:rsid w:val="00ED4AED"/>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57CD"/>
    <w:rsid w:val="00EE705B"/>
    <w:rsid w:val="00EF06C5"/>
    <w:rsid w:val="00EF0AA7"/>
    <w:rsid w:val="00EF0B11"/>
    <w:rsid w:val="00EF24E7"/>
    <w:rsid w:val="00EF2849"/>
    <w:rsid w:val="00EF2AB8"/>
    <w:rsid w:val="00EF2F85"/>
    <w:rsid w:val="00EF3129"/>
    <w:rsid w:val="00EF5114"/>
    <w:rsid w:val="00EF69B2"/>
    <w:rsid w:val="00EF7742"/>
    <w:rsid w:val="00F003CA"/>
    <w:rsid w:val="00F00F4B"/>
    <w:rsid w:val="00F016EA"/>
    <w:rsid w:val="00F01BDB"/>
    <w:rsid w:val="00F035B4"/>
    <w:rsid w:val="00F03721"/>
    <w:rsid w:val="00F03862"/>
    <w:rsid w:val="00F03957"/>
    <w:rsid w:val="00F0438F"/>
    <w:rsid w:val="00F04CB0"/>
    <w:rsid w:val="00F0697C"/>
    <w:rsid w:val="00F07616"/>
    <w:rsid w:val="00F07B0B"/>
    <w:rsid w:val="00F1026E"/>
    <w:rsid w:val="00F110E8"/>
    <w:rsid w:val="00F11312"/>
    <w:rsid w:val="00F114D6"/>
    <w:rsid w:val="00F11558"/>
    <w:rsid w:val="00F12798"/>
    <w:rsid w:val="00F12989"/>
    <w:rsid w:val="00F12B2A"/>
    <w:rsid w:val="00F12EDD"/>
    <w:rsid w:val="00F12F7D"/>
    <w:rsid w:val="00F142EF"/>
    <w:rsid w:val="00F151E1"/>
    <w:rsid w:val="00F1579D"/>
    <w:rsid w:val="00F15A77"/>
    <w:rsid w:val="00F16835"/>
    <w:rsid w:val="00F16A20"/>
    <w:rsid w:val="00F172AF"/>
    <w:rsid w:val="00F17892"/>
    <w:rsid w:val="00F17975"/>
    <w:rsid w:val="00F17BFC"/>
    <w:rsid w:val="00F21069"/>
    <w:rsid w:val="00F2110B"/>
    <w:rsid w:val="00F2173B"/>
    <w:rsid w:val="00F21837"/>
    <w:rsid w:val="00F21FE9"/>
    <w:rsid w:val="00F2271A"/>
    <w:rsid w:val="00F239F5"/>
    <w:rsid w:val="00F24130"/>
    <w:rsid w:val="00F24522"/>
    <w:rsid w:val="00F24EA6"/>
    <w:rsid w:val="00F25696"/>
    <w:rsid w:val="00F259AF"/>
    <w:rsid w:val="00F268EF"/>
    <w:rsid w:val="00F27694"/>
    <w:rsid w:val="00F30F5B"/>
    <w:rsid w:val="00F330BE"/>
    <w:rsid w:val="00F335B2"/>
    <w:rsid w:val="00F33BB0"/>
    <w:rsid w:val="00F34195"/>
    <w:rsid w:val="00F346BA"/>
    <w:rsid w:val="00F34B66"/>
    <w:rsid w:val="00F351DC"/>
    <w:rsid w:val="00F35334"/>
    <w:rsid w:val="00F364B6"/>
    <w:rsid w:val="00F36B38"/>
    <w:rsid w:val="00F37A41"/>
    <w:rsid w:val="00F41334"/>
    <w:rsid w:val="00F416D7"/>
    <w:rsid w:val="00F41EAD"/>
    <w:rsid w:val="00F420FF"/>
    <w:rsid w:val="00F4258E"/>
    <w:rsid w:val="00F4265C"/>
    <w:rsid w:val="00F42A34"/>
    <w:rsid w:val="00F43357"/>
    <w:rsid w:val="00F4615F"/>
    <w:rsid w:val="00F4694B"/>
    <w:rsid w:val="00F46973"/>
    <w:rsid w:val="00F46B4C"/>
    <w:rsid w:val="00F46E45"/>
    <w:rsid w:val="00F475D5"/>
    <w:rsid w:val="00F47DC5"/>
    <w:rsid w:val="00F50778"/>
    <w:rsid w:val="00F518C6"/>
    <w:rsid w:val="00F51C0E"/>
    <w:rsid w:val="00F5340A"/>
    <w:rsid w:val="00F54367"/>
    <w:rsid w:val="00F54AAC"/>
    <w:rsid w:val="00F55DE4"/>
    <w:rsid w:val="00F56502"/>
    <w:rsid w:val="00F56C79"/>
    <w:rsid w:val="00F56E87"/>
    <w:rsid w:val="00F5745C"/>
    <w:rsid w:val="00F577DC"/>
    <w:rsid w:val="00F57839"/>
    <w:rsid w:val="00F57D49"/>
    <w:rsid w:val="00F57E63"/>
    <w:rsid w:val="00F61169"/>
    <w:rsid w:val="00F61430"/>
    <w:rsid w:val="00F617AA"/>
    <w:rsid w:val="00F61E0C"/>
    <w:rsid w:val="00F62030"/>
    <w:rsid w:val="00F6231D"/>
    <w:rsid w:val="00F62848"/>
    <w:rsid w:val="00F62895"/>
    <w:rsid w:val="00F62EA7"/>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0F7"/>
    <w:rsid w:val="00F81983"/>
    <w:rsid w:val="00F81C5C"/>
    <w:rsid w:val="00F8255D"/>
    <w:rsid w:val="00F82FD2"/>
    <w:rsid w:val="00F82FF5"/>
    <w:rsid w:val="00F83976"/>
    <w:rsid w:val="00F84702"/>
    <w:rsid w:val="00F84BC8"/>
    <w:rsid w:val="00F867B9"/>
    <w:rsid w:val="00F86C94"/>
    <w:rsid w:val="00F871EC"/>
    <w:rsid w:val="00F872AA"/>
    <w:rsid w:val="00F90E91"/>
    <w:rsid w:val="00F9189C"/>
    <w:rsid w:val="00F923D5"/>
    <w:rsid w:val="00F928B2"/>
    <w:rsid w:val="00F92DCF"/>
    <w:rsid w:val="00F931EE"/>
    <w:rsid w:val="00F93725"/>
    <w:rsid w:val="00F94128"/>
    <w:rsid w:val="00F94AFC"/>
    <w:rsid w:val="00F952EC"/>
    <w:rsid w:val="00F9532F"/>
    <w:rsid w:val="00F95E99"/>
    <w:rsid w:val="00F962B6"/>
    <w:rsid w:val="00F9702B"/>
    <w:rsid w:val="00F97089"/>
    <w:rsid w:val="00F97874"/>
    <w:rsid w:val="00F97A4D"/>
    <w:rsid w:val="00F97A83"/>
    <w:rsid w:val="00F97CBF"/>
    <w:rsid w:val="00FA069A"/>
    <w:rsid w:val="00FA13E4"/>
    <w:rsid w:val="00FA19C8"/>
    <w:rsid w:val="00FA1D1E"/>
    <w:rsid w:val="00FA207F"/>
    <w:rsid w:val="00FA2399"/>
    <w:rsid w:val="00FA24D3"/>
    <w:rsid w:val="00FA31FB"/>
    <w:rsid w:val="00FA39C9"/>
    <w:rsid w:val="00FA4DD8"/>
    <w:rsid w:val="00FA5099"/>
    <w:rsid w:val="00FA5947"/>
    <w:rsid w:val="00FA6288"/>
    <w:rsid w:val="00FA6346"/>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6900"/>
    <w:rsid w:val="00FC78C4"/>
    <w:rsid w:val="00FC78E3"/>
    <w:rsid w:val="00FC7B93"/>
    <w:rsid w:val="00FC7E15"/>
    <w:rsid w:val="00FC7FCD"/>
    <w:rsid w:val="00FD0F5F"/>
    <w:rsid w:val="00FD2CE0"/>
    <w:rsid w:val="00FD3971"/>
    <w:rsid w:val="00FD3F71"/>
    <w:rsid w:val="00FD4150"/>
    <w:rsid w:val="00FD46EF"/>
    <w:rsid w:val="00FD4DB2"/>
    <w:rsid w:val="00FD4DF4"/>
    <w:rsid w:val="00FD50D2"/>
    <w:rsid w:val="00FD58CC"/>
    <w:rsid w:val="00FD6606"/>
    <w:rsid w:val="00FE03EB"/>
    <w:rsid w:val="00FE041A"/>
    <w:rsid w:val="00FE0CE9"/>
    <w:rsid w:val="00FE2124"/>
    <w:rsid w:val="00FE2E23"/>
    <w:rsid w:val="00FE35A3"/>
    <w:rsid w:val="00FE35CA"/>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8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aliases w:val="List I Paragraph"/>
    <w:basedOn w:val="Normal"/>
    <w:link w:val="PargrafodaListaChar"/>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uiPriority w:val="20"/>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qForma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character" w:customStyle="1" w:styleId="PargrafodaListaChar">
    <w:name w:val="Parágrafo da Lista Char"/>
    <w:aliases w:val="List I Paragraph Char"/>
    <w:link w:val="PargrafodaLista"/>
    <w:uiPriority w:val="34"/>
    <w:locked/>
    <w:rsid w:val="00723181"/>
    <w:rPr>
      <w:rFonts w:ascii="Calibri" w:eastAsia="Calibri" w:hAnsi="Calibri"/>
      <w:sz w:val="22"/>
      <w:szCs w:val="22"/>
      <w:lang w:eastAsia="en-US"/>
    </w:rPr>
  </w:style>
  <w:style w:type="paragraph" w:customStyle="1" w:styleId="Recuodecorpodetexto32">
    <w:name w:val="Recuo de corpo de texto 32"/>
    <w:basedOn w:val="Normal"/>
    <w:rsid w:val="00881A37"/>
    <w:pPr>
      <w:widowControl w:val="0"/>
      <w:suppressAutoHyphens/>
      <w:autoSpaceDE w:val="0"/>
      <w:ind w:firstLine="850"/>
      <w:jc w:val="both"/>
    </w:pPr>
    <w:rPr>
      <w:rFonts w:ascii="Courier New" w:hAnsi="Courier New" w:cs="Courier New"/>
      <w:color w:val="000000"/>
      <w:lang w:val="pt-BR" w:eastAsia="zh-CN"/>
    </w:rPr>
  </w:style>
  <w:style w:type="paragraph" w:styleId="Corpodetexto">
    <w:name w:val="Body Text"/>
    <w:basedOn w:val="Normal"/>
    <w:link w:val="CorpodetextoChar"/>
    <w:rsid w:val="00600D40"/>
    <w:pPr>
      <w:spacing w:after="120"/>
    </w:pPr>
  </w:style>
  <w:style w:type="character" w:customStyle="1" w:styleId="CorpodetextoChar">
    <w:name w:val="Corpo de texto Char"/>
    <w:basedOn w:val="Fontepargpadro"/>
    <w:link w:val="Corpodetexto"/>
    <w:rsid w:val="00600D40"/>
    <w:rPr>
      <w:lang w:val="nl-NL" w:eastAsia="nl-NL"/>
    </w:rPr>
  </w:style>
  <w:style w:type="paragraph" w:styleId="Recuodecorpodetexto2">
    <w:name w:val="Body Text Indent 2"/>
    <w:basedOn w:val="Normal"/>
    <w:link w:val="Recuodecorpodetexto2Char"/>
    <w:uiPriority w:val="99"/>
    <w:unhideWhenUsed/>
    <w:rsid w:val="00600D40"/>
    <w:pPr>
      <w:spacing w:after="120" w:line="480" w:lineRule="auto"/>
      <w:ind w:left="283"/>
    </w:pPr>
    <w:rPr>
      <w:rFonts w:ascii="Calibri" w:eastAsia="Calibri" w:hAnsi="Calibri"/>
      <w:sz w:val="22"/>
      <w:szCs w:val="22"/>
      <w:lang w:val="pt-BR" w:eastAsia="en-US"/>
    </w:rPr>
  </w:style>
  <w:style w:type="character" w:customStyle="1" w:styleId="Recuodecorpodetexto2Char">
    <w:name w:val="Recuo de corpo de texto 2 Char"/>
    <w:basedOn w:val="Fontepargpadro"/>
    <w:link w:val="Recuodecorpodetexto2"/>
    <w:uiPriority w:val="99"/>
    <w:rsid w:val="00600D40"/>
    <w:rPr>
      <w:rFonts w:ascii="Calibri" w:eastAsia="Calibri" w:hAnsi="Calibri"/>
      <w:sz w:val="22"/>
      <w:szCs w:val="22"/>
      <w:lang w:eastAsia="en-US"/>
    </w:rPr>
  </w:style>
  <w:style w:type="character" w:styleId="Forte">
    <w:name w:val="Strong"/>
    <w:uiPriority w:val="22"/>
    <w:qFormat/>
    <w:rsid w:val="00600D40"/>
    <w:rPr>
      <w:b/>
      <w:bCs/>
    </w:rPr>
  </w:style>
  <w:style w:type="paragraph" w:customStyle="1" w:styleId="PargrafodaLista3">
    <w:name w:val="Parágrafo da Lista3"/>
    <w:basedOn w:val="Normal"/>
    <w:rsid w:val="003C312A"/>
    <w:pPr>
      <w:suppressAutoHyphens/>
      <w:ind w:left="708"/>
    </w:pPr>
    <w:rPr>
      <w:sz w:val="24"/>
      <w:lang w:val="pt-BR" w:eastAsia="ar-SA"/>
    </w:rPr>
  </w:style>
  <w:style w:type="paragraph" w:customStyle="1" w:styleId="Recuodecorpodetexto23">
    <w:name w:val="Recuo de corpo de texto 23"/>
    <w:basedOn w:val="Normal"/>
    <w:rsid w:val="003C312A"/>
    <w:pPr>
      <w:suppressAutoHyphens/>
      <w:spacing w:after="120" w:line="480" w:lineRule="auto"/>
      <w:ind w:left="283"/>
    </w:pPr>
    <w:rPr>
      <w:rFonts w:ascii="Arial" w:hAnsi="Arial" w:cs="Arial"/>
      <w:sz w:val="22"/>
      <w:lang w:val="pt-BR" w:eastAsia="ar-SA"/>
    </w:rPr>
  </w:style>
  <w:style w:type="paragraph" w:customStyle="1" w:styleId="Marcador">
    <w:name w:val="Marcador"/>
    <w:basedOn w:val="Normal"/>
    <w:rsid w:val="00EC48AB"/>
    <w:pPr>
      <w:numPr>
        <w:numId w:val="5"/>
      </w:numPr>
      <w:suppressAutoHyphens/>
      <w:spacing w:line="300" w:lineRule="auto"/>
      <w:ind w:left="284" w:firstLine="0"/>
      <w:jc w:val="both"/>
    </w:pPr>
    <w:rPr>
      <w:rFonts w:ascii="Arial" w:hAnsi="Arial"/>
      <w:sz w:val="24"/>
      <w:lang w:val="pt-BR" w:eastAsia="ar-SA"/>
    </w:rPr>
  </w:style>
  <w:style w:type="paragraph" w:customStyle="1" w:styleId="CM26">
    <w:name w:val="CM26"/>
    <w:basedOn w:val="Default"/>
    <w:next w:val="Default"/>
    <w:rsid w:val="00EC48AB"/>
    <w:pPr>
      <w:widowControl w:val="0"/>
      <w:spacing w:after="775"/>
    </w:pPr>
    <w:rPr>
      <w:color w:val="auto"/>
      <w:lang w:val="pt-BR" w:eastAsia="pt-BR"/>
    </w:rPr>
  </w:style>
  <w:style w:type="character" w:customStyle="1" w:styleId="TextodebaloCarcter">
    <w:name w:val="Texto de balão Carácter"/>
    <w:rsid w:val="00EC48AB"/>
    <w:rPr>
      <w:rFonts w:ascii="Tahoma" w:hAnsi="Tahoma" w:cs="Tahoma"/>
      <w:sz w:val="16"/>
      <w:szCs w:val="16"/>
    </w:rPr>
  </w:style>
  <w:style w:type="paragraph" w:customStyle="1" w:styleId="Captulo">
    <w:name w:val="Capítulo"/>
    <w:basedOn w:val="Normal"/>
    <w:next w:val="Corpodetexto"/>
    <w:rsid w:val="00EF2F85"/>
    <w:pPr>
      <w:keepNext/>
      <w:suppressAutoHyphens/>
      <w:spacing w:before="240" w:after="120" w:line="276" w:lineRule="auto"/>
      <w:ind w:firstLine="851"/>
      <w:jc w:val="both"/>
    </w:pPr>
    <w:rPr>
      <w:rFonts w:ascii="Arial" w:eastAsia="MS Mincho" w:hAnsi="Arial" w:cs="Tahoma"/>
      <w:b/>
      <w:kern w:val="24"/>
      <w:sz w:val="28"/>
      <w:szCs w:val="28"/>
      <w:lang w:val="pt-BR" w:eastAsia="ar-SA"/>
    </w:rPr>
  </w:style>
  <w:style w:type="paragraph" w:customStyle="1" w:styleId="TextosemFormatao3">
    <w:name w:val="Texto sem Formatação3"/>
    <w:basedOn w:val="Normal"/>
    <w:rsid w:val="008274DE"/>
    <w:rPr>
      <w:rFonts w:ascii="Courier New" w:eastAsia="Courier New" w:hAnsi="Courier New"/>
    </w:rPr>
  </w:style>
  <w:style w:type="paragraph" w:customStyle="1" w:styleId="Standard">
    <w:name w:val="Standard"/>
    <w:rsid w:val="000E2E7E"/>
    <w:pPr>
      <w:widowControl w:val="0"/>
      <w:suppressAutoHyphens/>
      <w:autoSpaceDN w:val="0"/>
    </w:pPr>
    <w:rPr>
      <w:rFonts w:ascii="Calibri" w:eastAsia="Calibri" w:hAnsi="Calibri" w:cs="Arial"/>
      <w:kern w:val="3"/>
      <w:lang w:eastAsia="zh-CN" w:bidi="hi-IN"/>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0610300">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6414825">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161463">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5977522">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5037389">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81473116">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2001011">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452482">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27871894">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64710029">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4939333">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2795881">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3249069">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4807866">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09634-5A67-41DC-912F-299038EC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7629</TotalTime>
  <Pages>39</Pages>
  <Words>17036</Words>
  <Characters>98027</Characters>
  <Application>Microsoft Office Word</Application>
  <DocSecurity>0</DocSecurity>
  <Lines>816</Lines>
  <Paragraphs>229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114834</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2325</cp:revision>
  <cp:lastPrinted>2020-10-21T18:53:00Z</cp:lastPrinted>
  <dcterms:created xsi:type="dcterms:W3CDTF">2018-06-12T12:14:00Z</dcterms:created>
  <dcterms:modified xsi:type="dcterms:W3CDTF">2020-10-21T18:54:00Z</dcterms:modified>
</cp:coreProperties>
</file>