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73863" w:rsidRDefault="0072431A" w:rsidP="001874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B73863">
        <w:rPr>
          <w:rFonts w:ascii="Book Antiqua" w:hAnsi="Book Antiqua"/>
          <w:i/>
          <w:sz w:val="22"/>
          <w:szCs w:val="22"/>
          <w:lang w:val="pt-BR"/>
        </w:rPr>
        <w:t xml:space="preserve">O Município de Gaspar, através </w:t>
      </w:r>
      <w:r w:rsidR="00A575B5" w:rsidRPr="00B73863">
        <w:rPr>
          <w:rFonts w:ascii="Book Antiqua" w:hAnsi="Book Antiqua"/>
          <w:i/>
          <w:sz w:val="22"/>
          <w:szCs w:val="22"/>
          <w:lang w:val="pt-BR"/>
        </w:rPr>
        <w:t xml:space="preserve">da </w:t>
      </w:r>
      <w:r w:rsidR="0018744C" w:rsidRPr="0018744C">
        <w:rPr>
          <w:rFonts w:ascii="Book Antiqua" w:hAnsi="Book Antiqua"/>
          <w:i/>
          <w:sz w:val="22"/>
          <w:szCs w:val="22"/>
          <w:lang w:val="pt-BR"/>
        </w:rPr>
        <w:t xml:space="preserve">Secretaria </w:t>
      </w:r>
      <w:r w:rsidR="00230E78">
        <w:rPr>
          <w:rFonts w:ascii="Book Antiqua" w:hAnsi="Book Antiqua"/>
          <w:i/>
          <w:sz w:val="22"/>
          <w:szCs w:val="22"/>
          <w:lang w:val="pt-BR"/>
        </w:rPr>
        <w:t xml:space="preserve">Municipal </w:t>
      </w:r>
      <w:r w:rsidR="0018744C" w:rsidRPr="0018744C">
        <w:rPr>
          <w:rFonts w:ascii="Book Antiqua" w:hAnsi="Book Antiqua"/>
          <w:i/>
          <w:sz w:val="22"/>
          <w:szCs w:val="22"/>
          <w:lang w:val="pt-BR"/>
        </w:rPr>
        <w:t>da Fazenda e Gestão Administrativa</w:t>
      </w:r>
      <w:r w:rsidR="00271334">
        <w:rPr>
          <w:rFonts w:ascii="Book Antiqua" w:hAnsi="Book Antiqua"/>
          <w:i/>
          <w:sz w:val="22"/>
          <w:szCs w:val="22"/>
          <w:lang w:val="pt-BR"/>
        </w:rPr>
        <w:t xml:space="preserve"> – Superintendência de Trânsito (DITRAN)</w:t>
      </w:r>
      <w:r w:rsidR="0018744C" w:rsidRPr="0018744C">
        <w:rPr>
          <w:rFonts w:ascii="Book Antiqua" w:hAnsi="Book Antiqua"/>
          <w:i/>
          <w:sz w:val="22"/>
          <w:szCs w:val="22"/>
          <w:lang w:val="pt-BR"/>
        </w:rPr>
        <w:t xml:space="preserve">; Secretaria Municipal de Obras e Serviços Urbanos; </w:t>
      </w:r>
      <w:r w:rsidR="0018744C" w:rsidRPr="00271334">
        <w:rPr>
          <w:rFonts w:ascii="Book Antiqua" w:hAnsi="Book Antiqua"/>
          <w:i/>
          <w:sz w:val="22"/>
          <w:szCs w:val="22"/>
          <w:lang w:val="pt-BR"/>
        </w:rPr>
        <w:t>Secretaria Municipal de Educação;</w:t>
      </w:r>
      <w:r w:rsidR="0018744C" w:rsidRPr="0018744C">
        <w:rPr>
          <w:rFonts w:ascii="Book Antiqua" w:hAnsi="Book Antiqua"/>
          <w:i/>
          <w:sz w:val="22"/>
          <w:szCs w:val="22"/>
          <w:lang w:val="pt-BR"/>
        </w:rPr>
        <w:t xml:space="preserve"> Secretaria Municipal de Saúde; Fundação Municipal de Esportes e Lazer (FMEL); Serviço Autônomo Municipal de Água e Esgoto (SAMAE)</w:t>
      </w:r>
      <w:r w:rsidR="00A575B5" w:rsidRPr="0018744C">
        <w:rPr>
          <w:rFonts w:ascii="Book Antiqua" w:hAnsi="Book Antiqua"/>
          <w:i/>
          <w:sz w:val="22"/>
          <w:szCs w:val="22"/>
          <w:lang w:val="pt-BR"/>
        </w:rPr>
        <w:t>;</w:t>
      </w:r>
      <w:r w:rsidR="00230E78">
        <w:rPr>
          <w:rFonts w:ascii="Book Antiqua" w:hAnsi="Book Antiqua"/>
          <w:i/>
          <w:sz w:val="22"/>
          <w:szCs w:val="22"/>
          <w:lang w:val="pt-BR"/>
        </w:rPr>
        <w:t xml:space="preserve"> </w:t>
      </w:r>
      <w:r w:rsidR="007159A8" w:rsidRPr="00B73863">
        <w:rPr>
          <w:rFonts w:ascii="Book Antiqua" w:hAnsi="Book Antiqua"/>
          <w:i/>
          <w:sz w:val="22"/>
          <w:szCs w:val="22"/>
          <w:lang w:val="pt-BR"/>
        </w:rPr>
        <w:t>Divulga</w:t>
      </w:r>
      <w:r w:rsidR="00F57E63" w:rsidRPr="00B7386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B03E73">
        <w:rPr>
          <w:rFonts w:ascii="Book Antiqua" w:eastAsia="Book Antiqua" w:hAnsi="Book Antiqua"/>
          <w:sz w:val="40"/>
          <w:szCs w:val="40"/>
          <w:lang w:val="pt-BR"/>
        </w:rPr>
        <w:t>073/2021</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361116">
        <w:rPr>
          <w:rFonts w:ascii="Book Antiqua" w:eastAsia="Book Antiqua" w:hAnsi="Book Antiqua"/>
          <w:sz w:val="40"/>
          <w:szCs w:val="40"/>
          <w:lang w:val="pt-BR"/>
        </w:rPr>
        <w:t xml:space="preserve"> </w:t>
      </w:r>
      <w:r w:rsidR="00B03E73">
        <w:rPr>
          <w:rFonts w:ascii="Book Antiqua" w:eastAsia="Book Antiqua" w:hAnsi="Book Antiqua"/>
          <w:sz w:val="40"/>
          <w:szCs w:val="40"/>
          <w:lang w:val="pt-BR"/>
        </w:rPr>
        <w:t>039/2021</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CA68F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361116">
        <w:rPr>
          <w:rFonts w:ascii="Book Antiqua" w:hAnsi="Book Antiqua"/>
          <w:b/>
          <w:sz w:val="24"/>
          <w:szCs w:val="24"/>
          <w:lang w:val="pt-BR"/>
        </w:rPr>
        <w:t xml:space="preserve"> </w:t>
      </w:r>
      <w:r w:rsidR="00E50E62" w:rsidRPr="00CA68F0">
        <w:rPr>
          <w:rFonts w:ascii="Book Antiqua" w:eastAsia="Calibri" w:hAnsi="Book Antiqua"/>
          <w:sz w:val="24"/>
          <w:szCs w:val="24"/>
        </w:rPr>
        <w:t>CONTRATAÇÃO DE SERVIÇOS CONTÍNUOS DE VIGILÂNCIA PATRIMONIAL DESARMADA DIURNA E NOTURNA.</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00361116">
        <w:rPr>
          <w:rFonts w:ascii="Book Antiqua" w:hAnsi="Book Antiqua" w:cs="Book Antiqua"/>
          <w:b/>
          <w:sz w:val="24"/>
          <w:szCs w:val="24"/>
          <w:lang w:val="pt-BR" w:eastAsia="pt-BR"/>
        </w:rPr>
        <w:t xml:space="preserve"> </w:t>
      </w:r>
      <w:r w:rsidR="00406113" w:rsidRPr="00361116">
        <w:rPr>
          <w:rFonts w:ascii="Book Antiqua" w:hAnsi="Book Antiqua" w:cs="Book Antiqua"/>
          <w:bCs/>
          <w:color w:val="000000" w:themeColor="text1"/>
          <w:sz w:val="24"/>
          <w:szCs w:val="24"/>
          <w:lang w:val="pt-BR" w:eastAsia="pt-BR"/>
        </w:rPr>
        <w:t>Global.</w:t>
      </w:r>
    </w:p>
    <w:p w:rsidR="00195D34" w:rsidRPr="002B6941" w:rsidRDefault="00CA68F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DC44CF">
        <w:rPr>
          <w:rFonts w:ascii="Book Antiqua" w:hAnsi="Book Antiqua"/>
          <w:b/>
          <w:sz w:val="24"/>
          <w:szCs w:val="24"/>
        </w:rPr>
        <w:t>Forma de Fornecimento</w:t>
      </w:r>
      <w:r w:rsidRPr="00DC44CF">
        <w:rPr>
          <w:rFonts w:ascii="Book Antiqua" w:hAnsi="Book Antiqua"/>
          <w:sz w:val="24"/>
          <w:szCs w:val="24"/>
        </w:rPr>
        <w:t xml:space="preserve">: </w:t>
      </w:r>
      <w:r w:rsidRPr="00DC44CF">
        <w:rPr>
          <w:rFonts w:ascii="Book Antiqua" w:hAnsi="Book Antiqua" w:cs="Book Antiqua"/>
          <w:bCs/>
          <w:sz w:val="24"/>
          <w:szCs w:val="24"/>
        </w:rPr>
        <w:t xml:space="preserve">Indireta - </w:t>
      </w:r>
      <w:r w:rsidRPr="00DC44CF">
        <w:rPr>
          <w:rFonts w:ascii="Book Antiqua" w:hAnsi="Book Antiqua" w:cs="Book Antiqua"/>
          <w:sz w:val="24"/>
          <w:szCs w:val="24"/>
        </w:rPr>
        <w:t>Empreitada por preço unitário.</w:t>
      </w:r>
    </w:p>
    <w:p w:rsidR="008D5E7D" w:rsidRPr="002B6941" w:rsidRDefault="00F57E63" w:rsidP="008D5E7D">
      <w:pPr>
        <w:jc w:val="both"/>
        <w:rPr>
          <w:rFonts w:ascii="Book Antiqua" w:hAnsi="Book Antiqua" w:cs="Calibri"/>
          <w:b/>
          <w:bCs/>
          <w:color w:val="000000"/>
          <w:sz w:val="24"/>
          <w:szCs w:val="24"/>
          <w:lang w:val="pt-BR" w:eastAsia="pt-BR"/>
        </w:rPr>
      </w:pPr>
      <w:r w:rsidRPr="002D3CFB">
        <w:rPr>
          <w:rFonts w:ascii="Book Antiqua" w:hAnsi="Book Antiqua" w:cs="Book Antiqua"/>
          <w:b/>
          <w:bCs/>
          <w:sz w:val="24"/>
          <w:szCs w:val="24"/>
          <w:lang w:val="pt-BR"/>
        </w:rPr>
        <w:t>Valor Estimado da Licitação:</w:t>
      </w:r>
      <w:r w:rsidR="007566D8">
        <w:rPr>
          <w:rFonts w:ascii="Book Antiqua" w:hAnsi="Book Antiqua" w:cs="Book Antiqua"/>
          <w:b/>
          <w:bCs/>
          <w:sz w:val="24"/>
          <w:szCs w:val="24"/>
          <w:lang w:val="pt-BR"/>
        </w:rPr>
        <w:t xml:space="preserve"> </w:t>
      </w:r>
      <w:r w:rsidR="00DB750A" w:rsidRPr="002D3CFB">
        <w:rPr>
          <w:rFonts w:ascii="Book Antiqua" w:hAnsi="Book Antiqua" w:cs="Book Antiqua"/>
          <w:bCs/>
          <w:sz w:val="24"/>
          <w:szCs w:val="24"/>
          <w:lang w:val="pt-BR"/>
        </w:rPr>
        <w:t>R$</w:t>
      </w:r>
      <w:r w:rsidR="002D3CFB">
        <w:rPr>
          <w:rFonts w:ascii="Book Antiqua" w:hAnsi="Book Antiqua" w:cs="Book Antiqua"/>
          <w:bCs/>
          <w:sz w:val="24"/>
          <w:szCs w:val="24"/>
          <w:lang w:val="pt-BR"/>
        </w:rPr>
        <w:t xml:space="preserve"> </w:t>
      </w:r>
      <w:r w:rsidR="00C371F7">
        <w:rPr>
          <w:rFonts w:ascii="Book Antiqua" w:hAnsi="Book Antiqua" w:cs="Book Antiqua"/>
          <w:bCs/>
          <w:sz w:val="24"/>
          <w:szCs w:val="24"/>
          <w:lang w:val="pt-BR"/>
        </w:rPr>
        <w:t>1.719.642,84.</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9719E4">
        <w:rPr>
          <w:rStyle w:val="nfase"/>
          <w:rFonts w:ascii="Book Antiqua" w:hAnsi="Book Antiqua"/>
          <w:b/>
          <w:i w:val="0"/>
          <w:sz w:val="24"/>
          <w:szCs w:val="24"/>
        </w:rPr>
        <w:t>12/05/2021</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9719E4">
        <w:rPr>
          <w:rStyle w:val="nfase"/>
          <w:rFonts w:ascii="Book Antiqua" w:hAnsi="Book Antiqua"/>
          <w:b/>
          <w:i w:val="0"/>
          <w:sz w:val="24"/>
          <w:szCs w:val="24"/>
        </w:rPr>
        <w:t>12/05/2021</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406113" w:rsidRPr="00361116">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F0342">
        <w:rPr>
          <w:rFonts w:ascii="Book Antiqua" w:hAnsi="Book Antiqua"/>
          <w:b/>
          <w:sz w:val="22"/>
          <w:szCs w:val="22"/>
          <w:lang w:val="pt-BR"/>
        </w:rPr>
        <w:t>1</w:t>
      </w:r>
      <w:r w:rsidR="00AE65BA" w:rsidRPr="001F0342">
        <w:rPr>
          <w:rFonts w:ascii="Book Antiqua" w:hAnsi="Book Antiqua"/>
          <w:b/>
          <w:sz w:val="22"/>
          <w:szCs w:val="22"/>
          <w:lang w:val="pt-BR"/>
        </w:rPr>
        <w:t>.</w:t>
      </w:r>
      <w:r w:rsidRPr="001F0342">
        <w:rPr>
          <w:rFonts w:ascii="Book Antiqua" w:eastAsia="Book Antiqua" w:hAnsi="Book Antiqua"/>
          <w:b/>
          <w:sz w:val="22"/>
          <w:lang w:val="pt-BR"/>
        </w:rPr>
        <w:t>DO OBJETO</w:t>
      </w: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00DC7307">
        <w:rPr>
          <w:rFonts w:ascii="Book Antiqua" w:eastAsia="Book Antiqua" w:hAnsi="Book Antiqua"/>
          <w:sz w:val="22"/>
          <w:lang w:val="pt-BR"/>
        </w:rPr>
        <w:t xml:space="preserve"> </w:t>
      </w:r>
      <w:r w:rsidR="001F0342" w:rsidRPr="001F0342">
        <w:rPr>
          <w:rFonts w:ascii="Book Antiqua" w:eastAsia="Calibri" w:hAnsi="Book Antiqua"/>
          <w:i/>
          <w:sz w:val="22"/>
          <w:szCs w:val="22"/>
        </w:rPr>
        <w:t>Contratação de Serviços Contínuos de Vigilância Patrimonial Desarmada Diurna e Noturna</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r w:rsidR="00602EA3" w:rsidRPr="0019055F">
        <w:rPr>
          <w:rFonts w:ascii="Book Antiqua" w:eastAsia="Book Antiqua" w:hAnsi="Book Antiqua"/>
          <w:sz w:val="22"/>
          <w:lang w:val="pt-BR"/>
        </w:rPr>
        <w:t xml:space="preserve">  –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9A624B" w:rsidRPr="00282FFE" w:rsidRDefault="009A624B"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r w:rsidRPr="009A624B">
        <w:rPr>
          <w:rFonts w:ascii="Book Antiqua" w:hAnsi="Book Antiqua"/>
          <w:sz w:val="22"/>
          <w:szCs w:val="22"/>
        </w:rPr>
        <w:t xml:space="preserve">1.2 </w:t>
      </w:r>
      <w:r w:rsidR="00E857CC" w:rsidRPr="00E343FF">
        <w:rPr>
          <w:rFonts w:ascii="Book Antiqua" w:hAnsi="Book Antiqua"/>
          <w:sz w:val="22"/>
          <w:szCs w:val="22"/>
        </w:rPr>
        <w:t xml:space="preserve">A justificativa para a presente contratação encontra-se especificada no </w:t>
      </w:r>
      <w:r w:rsidR="00E857CC" w:rsidRPr="00F923D5">
        <w:rPr>
          <w:rFonts w:ascii="Book Antiqua" w:hAnsi="Book Antiqua"/>
          <w:sz w:val="22"/>
          <w:szCs w:val="22"/>
        </w:rPr>
        <w:t xml:space="preserve">ANEXO I – Termo de </w:t>
      </w:r>
      <w:r w:rsidR="00E857CC" w:rsidRPr="00282FFE">
        <w:rPr>
          <w:rFonts w:ascii="Book Antiqua" w:hAnsi="Book Antiqua"/>
          <w:sz w:val="22"/>
          <w:szCs w:val="22"/>
        </w:rPr>
        <w:lastRenderedPageBreak/>
        <w:t>Referênciado presente Edital.</w:t>
      </w:r>
    </w:p>
    <w:p w:rsidR="00E15733" w:rsidRPr="00282FFE" w:rsidRDefault="00E1573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r w:rsidRPr="00282FFE">
        <w:rPr>
          <w:rFonts w:ascii="Book Antiqua" w:hAnsi="Book Antiqua"/>
          <w:sz w:val="22"/>
          <w:szCs w:val="22"/>
          <w:lang w:val="pt-BR"/>
        </w:rPr>
        <w:t>1.3 Os serviços relacionados neste termo consideram-se bens e serviços comuns, conforme disposto no parágrafo único do art. 1º da Lei nº 10.520, uma vez que são serviços cujos padrões de desempenho e qualidade podem ser objetivamente definidos, por meio de especificações usuais no mercado.</w:t>
      </w:r>
    </w:p>
    <w:p w:rsidR="00406113" w:rsidRDefault="008F5D15" w:rsidP="00406113">
      <w:pPr>
        <w:widowControl w:val="0"/>
        <w:jc w:val="both"/>
        <w:rPr>
          <w:rFonts w:ascii="Book Antiqua" w:eastAsia="Arial" w:hAnsi="Book Antiqua"/>
          <w:sz w:val="22"/>
          <w:szCs w:val="22"/>
          <w:lang w:eastAsia="pt-BR"/>
        </w:rPr>
      </w:pPr>
      <w:r w:rsidRPr="00361116">
        <w:rPr>
          <w:rFonts w:ascii="Book Antiqua" w:eastAsia="Arial" w:hAnsi="Book Antiqua"/>
          <w:sz w:val="22"/>
          <w:szCs w:val="22"/>
          <w:lang w:eastAsia="pt-BR"/>
        </w:rPr>
        <w:t>1.4</w:t>
      </w:r>
      <w:r w:rsidR="00406113" w:rsidRPr="00361116">
        <w:rPr>
          <w:rFonts w:ascii="Book Antiqua" w:eastAsia="Arial" w:hAnsi="Book Antiqua"/>
          <w:sz w:val="22"/>
          <w:szCs w:val="22"/>
          <w:lang w:eastAsia="pt-BR"/>
        </w:rPr>
        <w:t xml:space="preserve"> Tendo em vista a prestação dos serviços com qualidade e objetivando a economicidade à Administração Pública, a forma de julgamento da licitação deverá ser procedida pelo </w:t>
      </w:r>
      <w:r w:rsidR="00406113" w:rsidRPr="00361116">
        <w:rPr>
          <w:rFonts w:ascii="Book Antiqua" w:eastAsia="Arial" w:hAnsi="Book Antiqua"/>
          <w:b/>
          <w:sz w:val="22"/>
          <w:szCs w:val="22"/>
          <w:u w:val="single"/>
          <w:lang w:eastAsia="pt-BR"/>
        </w:rPr>
        <w:t>MENOR PREÇO GLOBAL</w:t>
      </w:r>
      <w:r w:rsidR="00406113" w:rsidRPr="00361116">
        <w:rPr>
          <w:rFonts w:ascii="Book Antiqua" w:eastAsia="Arial" w:hAnsi="Book Antiqua"/>
          <w:sz w:val="22"/>
          <w:szCs w:val="22"/>
          <w:lang w:eastAsia="pt-BR"/>
        </w:rPr>
        <w:t>, pelas razões seguintes aqui expostas:</w:t>
      </w:r>
    </w:p>
    <w:p w:rsidR="00406113" w:rsidRDefault="008F5D15" w:rsidP="00406113">
      <w:pPr>
        <w:widowControl w:val="0"/>
        <w:jc w:val="both"/>
        <w:rPr>
          <w:rFonts w:ascii="Book Antiqua" w:eastAsia="Arial" w:hAnsi="Book Antiqua"/>
          <w:sz w:val="22"/>
          <w:szCs w:val="22"/>
          <w:lang w:eastAsia="pt-BR"/>
        </w:rPr>
      </w:pPr>
      <w:r w:rsidRPr="00361116">
        <w:rPr>
          <w:rFonts w:ascii="Book Antiqua" w:eastAsia="Arial" w:hAnsi="Book Antiqua"/>
          <w:sz w:val="22"/>
          <w:szCs w:val="22"/>
          <w:lang w:eastAsia="pt-BR"/>
        </w:rPr>
        <w:t>1.4</w:t>
      </w:r>
      <w:r w:rsidR="00406113" w:rsidRPr="00361116">
        <w:rPr>
          <w:rFonts w:ascii="Book Antiqua" w:eastAsia="Arial" w:hAnsi="Book Antiqua"/>
          <w:sz w:val="22"/>
          <w:szCs w:val="22"/>
          <w:lang w:eastAsia="pt-BR"/>
        </w:rPr>
        <w:t>.1 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406113" w:rsidRDefault="008F5D15" w:rsidP="00406113">
      <w:pPr>
        <w:widowControl w:val="0"/>
        <w:jc w:val="both"/>
        <w:rPr>
          <w:rFonts w:ascii="Book Antiqua" w:eastAsia="Arial" w:hAnsi="Book Antiqua"/>
          <w:sz w:val="22"/>
          <w:szCs w:val="22"/>
          <w:lang w:eastAsia="pt-BR"/>
        </w:rPr>
      </w:pPr>
      <w:r w:rsidRPr="00361116">
        <w:rPr>
          <w:rFonts w:ascii="Book Antiqua" w:eastAsia="Arial" w:hAnsi="Book Antiqua"/>
          <w:sz w:val="22"/>
          <w:szCs w:val="22"/>
          <w:lang w:eastAsia="pt-BR"/>
        </w:rPr>
        <w:t>1.4</w:t>
      </w:r>
      <w:r w:rsidR="00406113" w:rsidRPr="00361116">
        <w:rPr>
          <w:rFonts w:ascii="Book Antiqua" w:eastAsia="Arial" w:hAnsi="Book Antiqua"/>
          <w:sz w:val="22"/>
          <w:szCs w:val="22"/>
          <w:lang w:eastAsia="pt-BR"/>
        </w:rPr>
        <w:t>.2 Destarte, o Município destaca a importância de se proceder a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406113" w:rsidRPr="00406113" w:rsidRDefault="008F5D15" w:rsidP="0040611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r w:rsidRPr="00361116">
        <w:rPr>
          <w:rFonts w:ascii="Book Antiqua" w:eastAsia="Arial" w:hAnsi="Book Antiqua"/>
          <w:sz w:val="22"/>
          <w:szCs w:val="22"/>
          <w:lang w:eastAsia="pt-BR"/>
        </w:rPr>
        <w:t>1.4</w:t>
      </w:r>
      <w:r w:rsidR="00406113" w:rsidRPr="00361116">
        <w:rPr>
          <w:rFonts w:ascii="Book Antiqua" w:eastAsia="Arial" w:hAnsi="Book Antiqua"/>
          <w:sz w:val="22"/>
          <w:szCs w:val="22"/>
          <w:lang w:eastAsia="pt-BR"/>
        </w:rPr>
        <w:t xml:space="preserve">.3 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a </w:t>
      </w:r>
      <w:r w:rsidR="001F0342" w:rsidRPr="001F0342">
        <w:rPr>
          <w:rFonts w:ascii="Book Antiqua" w:eastAsia="Calibri" w:hAnsi="Book Antiqua"/>
          <w:sz w:val="22"/>
          <w:szCs w:val="22"/>
        </w:rPr>
        <w:t>Vigilância Patrimonial Desarmada Diurna e Noturna</w:t>
      </w:r>
      <w:r w:rsidR="00406113" w:rsidRPr="00361116">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no Contrato e na Lei.</w:t>
      </w:r>
    </w:p>
    <w:p w:rsidR="00406113" w:rsidRPr="00406113" w:rsidRDefault="00406113" w:rsidP="00282F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p>
    <w:p w:rsidR="00F57E63" w:rsidRPr="00435A20" w:rsidRDefault="00F57E6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szCs w:val="22"/>
          <w:lang w:val="pt-BR"/>
        </w:rPr>
      </w:pPr>
      <w:r w:rsidRPr="00435A20">
        <w:rPr>
          <w:rFonts w:ascii="Book Antiqua" w:eastAsia="Book Antiqua" w:hAnsi="Book Antiqua"/>
          <w:b/>
          <w:sz w:val="22"/>
          <w:szCs w:val="22"/>
          <w:lang w:val="pt-BR"/>
        </w:rPr>
        <w:t>2</w:t>
      </w:r>
      <w:r w:rsidR="00AE65BA" w:rsidRPr="00435A20">
        <w:rPr>
          <w:rFonts w:ascii="Book Antiqua" w:eastAsia="Book Antiqua" w:hAnsi="Book Antiqua"/>
          <w:b/>
          <w:sz w:val="22"/>
          <w:szCs w:val="22"/>
          <w:lang w:val="pt-BR"/>
        </w:rPr>
        <w:t>.</w:t>
      </w:r>
      <w:r w:rsidR="0019055F" w:rsidRPr="00435A20">
        <w:rPr>
          <w:rFonts w:ascii="Book Antiqua" w:eastAsia="Book Antiqua" w:hAnsi="Book Antiqua"/>
          <w:b/>
          <w:sz w:val="22"/>
          <w:szCs w:val="22"/>
          <w:lang w:val="pt-BR"/>
        </w:rPr>
        <w:t xml:space="preserve"> DA APRESENTAÇÃO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03E73">
              <w:rPr>
                <w:rFonts w:ascii="Book Antiqua" w:eastAsia="Book Antiqua" w:hAnsi="Book Antiqua"/>
                <w:b/>
                <w:lang w:val="pt-BR"/>
              </w:rPr>
              <w:t>073/2021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03E73">
              <w:rPr>
                <w:rFonts w:ascii="Book Antiqua" w:eastAsia="Book Antiqua" w:hAnsi="Book Antiqua"/>
                <w:b/>
                <w:lang w:val="pt-BR"/>
              </w:rPr>
              <w:t>039/2021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03E73">
              <w:rPr>
                <w:rFonts w:ascii="Book Antiqua" w:eastAsia="Book Antiqua" w:hAnsi="Book Antiqua"/>
                <w:b/>
                <w:lang w:val="pt-BR"/>
              </w:rPr>
              <w:t>073/2021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03E73">
              <w:rPr>
                <w:rFonts w:ascii="Book Antiqua" w:eastAsia="Book Antiqua" w:hAnsi="Book Antiqua"/>
                <w:b/>
                <w:lang w:val="pt-BR"/>
              </w:rPr>
              <w:t>039/2021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p>
    <w:p w:rsidR="00E857CC" w:rsidRDefault="00E857C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82FFE">
        <w:rPr>
          <w:rFonts w:ascii="Book Antiqua" w:hAnsi="Book Antiqua"/>
          <w:b/>
          <w:sz w:val="22"/>
          <w:szCs w:val="22"/>
          <w:lang w:val="pt-BR"/>
        </w:rPr>
        <w:t>3.2</w:t>
      </w:r>
      <w:r w:rsidR="00DC7307">
        <w:rPr>
          <w:rFonts w:ascii="Book Antiqua" w:hAnsi="Book Antiqua"/>
          <w:b/>
          <w:sz w:val="22"/>
          <w:szCs w:val="22"/>
          <w:lang w:val="pt-BR"/>
        </w:rPr>
        <w:t xml:space="preserve"> </w:t>
      </w:r>
      <w:r w:rsidR="008F5D15">
        <w:rPr>
          <w:rFonts w:ascii="Book Antiqua" w:hAnsi="Book Antiqua"/>
          <w:b/>
          <w:sz w:val="22"/>
          <w:szCs w:val="22"/>
          <w:lang w:val="pt-BR"/>
        </w:rPr>
        <w:t xml:space="preserve">ESTE PROCESSO LICITATÓRIO É </w:t>
      </w:r>
      <w:r w:rsidR="00853042" w:rsidRPr="00282FFE">
        <w:rPr>
          <w:rFonts w:ascii="Book Antiqua" w:hAnsi="Book Antiqua"/>
          <w:b/>
          <w:sz w:val="22"/>
          <w:szCs w:val="22"/>
          <w:lang w:val="pt-BR"/>
        </w:rPr>
        <w:t xml:space="preserve">DE PARTICIPAÇÃO </w:t>
      </w:r>
      <w:r w:rsidR="008F5D15">
        <w:rPr>
          <w:rFonts w:ascii="Book Antiqua" w:hAnsi="Book Antiqua"/>
          <w:b/>
          <w:sz w:val="22"/>
          <w:szCs w:val="22"/>
        </w:rPr>
        <w:t>GERAL DOS INTERESSADOS.</w:t>
      </w:r>
    </w:p>
    <w:p w:rsidR="006B61CE" w:rsidRDefault="006B61CE"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00BD4822">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w:t>
      </w:r>
      <w:r w:rsidRPr="00433A8E">
        <w:rPr>
          <w:rFonts w:ascii="Book Antiqua" w:hAnsi="Book Antiqua" w:cs="Book Antiqua"/>
          <w:sz w:val="22"/>
          <w:szCs w:val="22"/>
        </w:rPr>
        <w:lastRenderedPageBreak/>
        <w:t>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00721797">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00721797">
        <w:rPr>
          <w:rFonts w:ascii="Book Antiqua" w:hAnsi="Book Antiqua" w:cs="Book Antiqua"/>
          <w:sz w:val="22"/>
          <w:szCs w:val="22"/>
          <w:u w:val="single"/>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sidR="00721797">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00483528">
        <w:rPr>
          <w:rFonts w:ascii="Book Antiqua" w:hAnsi="Book Antiqua"/>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483528">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00BD4822">
        <w:rPr>
          <w:rFonts w:ascii="Book Antiqua" w:hAnsi="Book Antiqua"/>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sidR="00BD4822">
        <w:rPr>
          <w:rFonts w:ascii="Book Antiqua" w:hAnsi="Book Antiqua" w:cs="Book Antiqua"/>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sidR="00DC7307">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sidR="00DC7307">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sidR="00DC7307">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B47ACD" w:rsidRDefault="00B47ACD"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483528" w:rsidRPr="00483528" w:rsidRDefault="00483528"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CB4200">
        <w:rPr>
          <w:rFonts w:ascii="Book Antiqua" w:eastAsia="Book Antiqua" w:hAnsi="Book Antiqua"/>
          <w:sz w:val="22"/>
          <w:szCs w:val="22"/>
          <w:shd w:val="clear" w:color="auto" w:fill="D9D9D9" w:themeFill="background1" w:themeFillShade="D9"/>
        </w:rPr>
        <w:t xml:space="preserve">3.11 Para a habilitação no processo licitatório, faz-se necessário que a empresa realize a VISITA TÉCNICA QUE DEVERÁ SER APRESENTADA JUNTO AO </w:t>
      </w:r>
      <w:r w:rsidRPr="00CB4200">
        <w:rPr>
          <w:rFonts w:ascii="Book Antiqua" w:eastAsia="Book Antiqua" w:hAnsi="Book Antiqua"/>
          <w:b/>
          <w:sz w:val="22"/>
          <w:szCs w:val="22"/>
          <w:u w:val="single"/>
          <w:shd w:val="clear" w:color="auto" w:fill="D9D9D9" w:themeFill="background1" w:themeFillShade="D9"/>
        </w:rPr>
        <w:t>CREDENCIAMENTO</w:t>
      </w:r>
      <w:r w:rsidRPr="00CB4200">
        <w:rPr>
          <w:rFonts w:ascii="Book Antiqua" w:eastAsia="Book Antiqua" w:hAnsi="Book Antiqua"/>
          <w:sz w:val="22"/>
          <w:szCs w:val="22"/>
          <w:shd w:val="clear" w:color="auto" w:fill="D9D9D9" w:themeFill="background1" w:themeFillShade="D9"/>
        </w:rPr>
        <w:t xml:space="preserve"> DE MODO A </w:t>
      </w:r>
      <w:r w:rsidRPr="00CB4200">
        <w:rPr>
          <w:rFonts w:ascii="Book Antiqua" w:eastAsia="Book Antiqua" w:hAnsi="Book Antiqua"/>
          <w:sz w:val="22"/>
          <w:szCs w:val="22"/>
          <w:shd w:val="clear" w:color="auto" w:fill="D9D9D9" w:themeFill="background1" w:themeFillShade="D9"/>
        </w:rPr>
        <w:lastRenderedPageBreak/>
        <w:t xml:space="preserve">GARANTIR A PARTICIPAÇÃO DE TODOS OS LICITANTES DA DISPUTA DE PREÇOS, </w:t>
      </w:r>
      <w:r w:rsidRPr="00CB4200">
        <w:rPr>
          <w:rFonts w:ascii="Book Antiqua" w:eastAsia="Book Antiqua" w:hAnsi="Book Antiqua"/>
          <w:b/>
          <w:sz w:val="22"/>
          <w:szCs w:val="22"/>
          <w:u w:val="single"/>
          <w:shd w:val="clear" w:color="auto" w:fill="D9D9D9" w:themeFill="background1" w:themeFillShade="D9"/>
        </w:rPr>
        <w:t>EM</w:t>
      </w:r>
      <w:r w:rsidR="00215DE7">
        <w:rPr>
          <w:rFonts w:ascii="Book Antiqua" w:eastAsia="Book Antiqua" w:hAnsi="Book Antiqua"/>
          <w:b/>
          <w:sz w:val="22"/>
          <w:szCs w:val="22"/>
          <w:u w:val="single"/>
          <w:shd w:val="clear" w:color="auto" w:fill="D9D9D9" w:themeFill="background1" w:themeFillShade="D9"/>
        </w:rPr>
        <w:t xml:space="preserve"> CONFORMIDADE COM O ITEM 5.1.3.6</w:t>
      </w:r>
      <w:r w:rsidRPr="00CB4200">
        <w:rPr>
          <w:rFonts w:ascii="Book Antiqua" w:eastAsia="Book Antiqua" w:hAnsi="Book Antiqua"/>
          <w:b/>
          <w:sz w:val="22"/>
          <w:szCs w:val="22"/>
          <w:u w:val="single"/>
          <w:shd w:val="clear" w:color="auto" w:fill="D9D9D9" w:themeFill="background1" w:themeFillShade="D9"/>
        </w:rPr>
        <w:t xml:space="preserve"> DO </w:t>
      </w:r>
      <w:r w:rsidRPr="00BD4822">
        <w:rPr>
          <w:rFonts w:ascii="Book Antiqua" w:eastAsia="Book Antiqua" w:hAnsi="Book Antiqua"/>
          <w:b/>
          <w:sz w:val="22"/>
          <w:szCs w:val="22"/>
          <w:u w:val="single"/>
          <w:shd w:val="clear" w:color="auto" w:fill="D9D9D9" w:themeFill="background1" w:themeFillShade="D9"/>
        </w:rPr>
        <w:t>EDITAL</w:t>
      </w:r>
      <w:r w:rsidR="00BD4822" w:rsidRPr="00BD4822">
        <w:rPr>
          <w:rFonts w:ascii="Book Antiqua" w:eastAsia="Book Antiqua" w:hAnsi="Book Antiqua"/>
          <w:sz w:val="22"/>
          <w:szCs w:val="22"/>
          <w:shd w:val="clear" w:color="auto" w:fill="D9D9D9" w:themeFill="background1" w:themeFillShade="D9"/>
        </w:rPr>
        <w:t xml:space="preserve"> - </w:t>
      </w:r>
      <w:r w:rsidR="00BD4822" w:rsidRPr="00BD4822">
        <w:rPr>
          <w:rFonts w:ascii="Book Antiqua" w:hAnsi="Book Antiqua"/>
          <w:sz w:val="22"/>
          <w:szCs w:val="22"/>
          <w:shd w:val="clear" w:color="auto" w:fill="D9D9D9" w:themeFill="background1" w:themeFillShade="D9"/>
        </w:rPr>
        <w:t>(vide Modelo 6 do ANEXO IV).</w:t>
      </w:r>
    </w:p>
    <w:p w:rsidR="00483528" w:rsidRDefault="00483528"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483528"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3.12</w:t>
      </w:r>
      <w:r w:rsidR="003D5687">
        <w:rPr>
          <w:rFonts w:ascii="Book Antiqua" w:hAnsi="Book Antiqua"/>
          <w:b/>
          <w:bCs/>
          <w:color w:val="000000"/>
          <w:sz w:val="22"/>
          <w:szCs w:val="22"/>
          <w:shd w:val="clear" w:color="auto" w:fill="FFFFFF"/>
          <w:lang w:eastAsia="pt-BR"/>
        </w:rPr>
        <w:t xml:space="preserve">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35A20">
        <w:rPr>
          <w:rFonts w:ascii="Book Antiqua" w:hAnsi="Book Antiqua"/>
          <w:b/>
          <w:sz w:val="22"/>
          <w:szCs w:val="22"/>
          <w:lang w:val="pt-BR"/>
        </w:rPr>
        <w:t>4</w:t>
      </w:r>
      <w:r w:rsidR="00D97172" w:rsidRPr="00435A20">
        <w:rPr>
          <w:rFonts w:ascii="Book Antiqua" w:hAnsi="Book Antiqua"/>
          <w:b/>
          <w:sz w:val="22"/>
          <w:szCs w:val="22"/>
          <w:lang w:val="pt-BR"/>
        </w:rPr>
        <w:t>.</w:t>
      </w:r>
      <w:r w:rsidRPr="00435A20">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01“PROPOSTA DE PREÇOS”</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Default="006C7172" w:rsidP="00F14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0D59D6">
              <w:rPr>
                <w:rFonts w:ascii="Book Antiqua" w:hAnsi="Book Antiqua" w:cs="Book Antiqua"/>
                <w:b/>
                <w:bCs/>
                <w:sz w:val="22"/>
                <w:szCs w:val="22"/>
                <w:u w:val="single"/>
              </w:rPr>
              <w:t xml:space="preserve">VALOR </w:t>
            </w:r>
            <w:r w:rsidR="00C27F50" w:rsidRPr="00B47ACD">
              <w:rPr>
                <w:rFonts w:ascii="Book Antiqua" w:hAnsi="Book Antiqua" w:cs="Book Antiqua"/>
                <w:b/>
                <w:bCs/>
                <w:sz w:val="22"/>
                <w:szCs w:val="22"/>
                <w:u w:val="single"/>
              </w:rPr>
              <w:t>UNITÁRIO</w:t>
            </w:r>
            <w:r w:rsidR="00DC7307">
              <w:rPr>
                <w:rFonts w:ascii="Book Antiqua" w:hAnsi="Book Antiqua" w:cs="Book Antiqua"/>
                <w:b/>
                <w:bCs/>
                <w:sz w:val="22"/>
                <w:szCs w:val="22"/>
                <w:u w:val="single"/>
              </w:rPr>
              <w:t xml:space="preserve"> </w:t>
            </w:r>
            <w:r w:rsidR="000269D1" w:rsidRPr="00B47ACD">
              <w:rPr>
                <w:rFonts w:ascii="Book Antiqua" w:hAnsi="Book Antiqua" w:cs="Book Antiqua"/>
                <w:b/>
                <w:bCs/>
                <w:sz w:val="22"/>
                <w:szCs w:val="22"/>
                <w:u w:val="single"/>
              </w:rPr>
              <w:t>DO ITEM</w:t>
            </w:r>
            <w:r w:rsidR="00B47ACD" w:rsidRPr="00B47ACD">
              <w:rPr>
                <w:rFonts w:ascii="Book Antiqua" w:hAnsi="Book Antiqua" w:cs="Book Antiqua"/>
                <w:b/>
                <w:bCs/>
                <w:sz w:val="22"/>
                <w:szCs w:val="22"/>
                <w:u w:val="single"/>
              </w:rPr>
              <w:t xml:space="preserve"> (MENSAL)</w:t>
            </w:r>
            <w:r w:rsidR="00C27F50" w:rsidRPr="00B47ACD">
              <w:rPr>
                <w:rFonts w:ascii="Book Antiqua" w:hAnsi="Book Antiqua" w:cs="Book Antiqua"/>
                <w:b/>
                <w:bCs/>
                <w:sz w:val="22"/>
                <w:szCs w:val="22"/>
                <w:u w:val="single"/>
              </w:rPr>
              <w:t>,</w:t>
            </w:r>
            <w:r w:rsidR="00DC7307">
              <w:rPr>
                <w:rFonts w:ascii="Book Antiqua" w:hAnsi="Book Antiqua" w:cs="Book Antiqua"/>
                <w:b/>
                <w:bCs/>
                <w:sz w:val="22"/>
                <w:szCs w:val="22"/>
                <w:u w:val="single"/>
              </w:rPr>
              <w:t xml:space="preserve"> </w:t>
            </w:r>
            <w:r w:rsidR="000D59D6" w:rsidRPr="00B47ACD">
              <w:rPr>
                <w:rFonts w:ascii="Book Antiqua" w:hAnsi="Book Antiqua" w:cs="Book Antiqua"/>
                <w:b/>
                <w:bCs/>
                <w:sz w:val="22"/>
                <w:szCs w:val="22"/>
                <w:u w:val="single"/>
              </w:rPr>
              <w:t>VALOR TOTAL DO ITEM</w:t>
            </w:r>
            <w:r w:rsidR="00B47ACD" w:rsidRPr="00B47ACD">
              <w:rPr>
                <w:rFonts w:ascii="Book Antiqua" w:hAnsi="Book Antiqua" w:cs="Book Antiqua"/>
                <w:b/>
                <w:bCs/>
                <w:sz w:val="22"/>
                <w:szCs w:val="22"/>
                <w:u w:val="single"/>
              </w:rPr>
              <w:t xml:space="preserve"> (12 MESES)</w:t>
            </w:r>
            <w:r w:rsidR="000D59D6">
              <w:rPr>
                <w:rFonts w:ascii="Book Antiqua" w:hAnsi="Book Antiqua" w:cs="Book Antiqua"/>
                <w:bCs/>
                <w:sz w:val="22"/>
                <w:szCs w:val="22"/>
              </w:rPr>
              <w:t xml:space="preserve">, </w:t>
            </w:r>
            <w:r w:rsidR="00C27F50" w:rsidRPr="00C27F50">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0D59D6">
              <w:rPr>
                <w:rFonts w:ascii="Book Antiqua" w:hAnsi="Book Antiqua" w:cs="Book Antiqua"/>
                <w:bCs/>
                <w:sz w:val="22"/>
                <w:szCs w:val="22"/>
              </w:rPr>
              <w:t xml:space="preserve">, </w:t>
            </w:r>
            <w:r w:rsidR="000D59D6" w:rsidRPr="00DC7307">
              <w:rPr>
                <w:rFonts w:ascii="Book Antiqua" w:hAnsi="Book Antiqua" w:cs="Book Antiqua"/>
                <w:b/>
                <w:bCs/>
                <w:sz w:val="22"/>
                <w:szCs w:val="22"/>
                <w:u w:val="single"/>
              </w:rPr>
              <w:t>VALOR GLOBAL DA PROPOSTA DE PREÇOS</w:t>
            </w:r>
            <w:r w:rsidR="000269D1">
              <w:rPr>
                <w:rFonts w:ascii="Book Antiqua" w:hAnsi="Book Antiqua" w:cs="Book Antiqua"/>
                <w:bCs/>
                <w:sz w:val="22"/>
                <w:szCs w:val="22"/>
              </w:rPr>
              <w:t xml:space="preserve"> e </w:t>
            </w:r>
            <w:r w:rsidR="00F14AFE">
              <w:rPr>
                <w:rFonts w:ascii="Book Antiqua" w:hAnsi="Book Antiqua" w:cs="Book Antiqua"/>
                <w:bCs/>
                <w:sz w:val="22"/>
                <w:szCs w:val="22"/>
              </w:rPr>
              <w:t xml:space="preserve">a </w:t>
            </w:r>
            <w:r w:rsidR="00F14AFE" w:rsidRPr="0042212F">
              <w:rPr>
                <w:rFonts w:ascii="Book Antiqua" w:eastAsia="Book Antiqua" w:hAnsi="Book Antiqua"/>
                <w:b/>
                <w:sz w:val="22"/>
                <w:u w:val="single"/>
                <w:lang w:val="pt-BR"/>
              </w:rPr>
              <w:t>PLANILHA DE CUSTOS E FORMAÇÃO DE PREÇOS POR TURNO E CARGA HORÁRIA DE TRABALHO</w:t>
            </w:r>
            <w:r w:rsidR="00F14AFE">
              <w:rPr>
                <w:rFonts w:ascii="Book Antiqua" w:eastAsia="Book Antiqua" w:hAnsi="Book Antiqua"/>
                <w:b/>
                <w:sz w:val="22"/>
                <w:u w:val="single"/>
                <w:lang w:val="pt-BR"/>
              </w:rPr>
              <w:t xml:space="preserve"> (ANEXO II – “A”)</w:t>
            </w:r>
            <w:r w:rsidR="00F14AFE" w:rsidRPr="0042212F">
              <w:rPr>
                <w:rFonts w:ascii="Book Antiqua" w:eastAsia="Book Antiqua" w:hAnsi="Book Antiqua"/>
                <w:sz w:val="22"/>
                <w:lang w:val="pt-BR"/>
              </w:rPr>
              <w:t>, com duas casas decimais e com detalhamento de todos os elementos que influam nos preços propostos para a contratação, devidamente discriminados.</w:t>
            </w:r>
          </w:p>
          <w:p w:rsidR="00F14AFE" w:rsidRDefault="00F14AFE" w:rsidP="00F14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F14AFE" w:rsidRPr="00AA64B5" w:rsidRDefault="00F14AFE" w:rsidP="00F14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D4B85">
              <w:rPr>
                <w:rFonts w:ascii="Book Antiqua" w:eastAsia="Book Antiqua" w:hAnsi="Book Antiqua"/>
                <w:b/>
                <w:sz w:val="22"/>
                <w:u w:val="single"/>
                <w:lang w:val="pt-BR"/>
              </w:rPr>
              <w:t xml:space="preserve">Observação: </w:t>
            </w:r>
            <w:r w:rsidRPr="0042212F">
              <w:rPr>
                <w:rFonts w:ascii="Book Antiqua" w:eastAsia="Book Antiqua" w:hAnsi="Book Antiqua"/>
                <w:sz w:val="22"/>
                <w:lang w:val="pt-BR"/>
              </w:rPr>
              <w:t>Deverá ser observ</w:t>
            </w:r>
            <w:r>
              <w:rPr>
                <w:rFonts w:ascii="Book Antiqua" w:eastAsia="Book Antiqua" w:hAnsi="Book Antiqua"/>
                <w:sz w:val="22"/>
                <w:lang w:val="pt-BR"/>
              </w:rPr>
              <w:t>ado para fins de elaboração da Proposta de Preços e Planilha de C</w:t>
            </w:r>
            <w:r w:rsidRPr="0042212F">
              <w:rPr>
                <w:rFonts w:ascii="Book Antiqua" w:eastAsia="Book Antiqua" w:hAnsi="Book Antiqua"/>
                <w:sz w:val="22"/>
                <w:lang w:val="pt-BR"/>
              </w:rPr>
              <w:t>ustos as disposições contidas Termo de Referência – Anexo I do Edital.</w:t>
            </w:r>
          </w:p>
        </w:tc>
      </w:tr>
    </w:tbl>
    <w:p w:rsidR="007C4106" w:rsidRDefault="007C410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F037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 xml:space="preserve">4.5 A APRESENTAÇÃO DE PROPOSTA DE PREÇO IMPLICA NA PLENA ACEITAÇÃO, POR </w:t>
      </w:r>
      <w:r w:rsidRPr="00A7760B">
        <w:rPr>
          <w:rFonts w:ascii="Book Antiqua" w:hAnsi="Book Antiqua"/>
          <w:b/>
          <w:sz w:val="22"/>
          <w:szCs w:val="22"/>
        </w:rPr>
        <w:lastRenderedPageBreak/>
        <w:t>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lastRenderedPageBreak/>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Pr="00AC30B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AC30B2"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AC30B2">
        <w:rPr>
          <w:rFonts w:ascii="Book Antiqua" w:eastAsia="Book Antiqua" w:hAnsi="Book Antiqua"/>
          <w:b/>
          <w:sz w:val="22"/>
          <w:szCs w:val="22"/>
          <w:lang w:val="pt-BR"/>
        </w:rPr>
        <w:t>5.1.3 Qualificação Técnica:</w:t>
      </w:r>
    </w:p>
    <w:p w:rsidR="001F0342" w:rsidRDefault="001F0342" w:rsidP="001F03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rPr>
      </w:pPr>
      <w:r>
        <w:rPr>
          <w:rFonts w:ascii="Book Antiqua" w:eastAsia="Calibri" w:hAnsi="Book Antiqua" w:cs="Arial"/>
          <w:bCs/>
          <w:sz w:val="22"/>
          <w:szCs w:val="22"/>
        </w:rPr>
        <w:t xml:space="preserve">5.1.3.1 </w:t>
      </w:r>
      <w:r w:rsidRPr="00B677A3">
        <w:rPr>
          <w:rFonts w:ascii="Book Antiqua" w:eastAsia="Calibri" w:hAnsi="Book Antiqua" w:cs="Arial"/>
          <w:bCs/>
          <w:i/>
          <w:sz w:val="22"/>
          <w:szCs w:val="22"/>
        </w:rPr>
        <w:t>Certidão de Pessoa Física</w:t>
      </w:r>
      <w:r>
        <w:rPr>
          <w:rFonts w:ascii="Book Antiqua" w:eastAsia="Calibri" w:hAnsi="Book Antiqua" w:cs="Arial"/>
          <w:bCs/>
          <w:i/>
          <w:sz w:val="22"/>
          <w:szCs w:val="22"/>
        </w:rPr>
        <w:t xml:space="preserve"> </w:t>
      </w:r>
      <w:r w:rsidRPr="00AC30B2">
        <w:rPr>
          <w:rFonts w:ascii="Book Antiqua" w:eastAsia="Calibri" w:hAnsi="Book Antiqua" w:cs="Arial"/>
          <w:sz w:val="22"/>
          <w:szCs w:val="22"/>
        </w:rPr>
        <w:t xml:space="preserve">junto ao Conselho Regional de Administração – CRA, comprovando o registro ou inscrição do profissional indicado como responsável pelos serviços, devidamente atualizada, ou seja, com validade na data de abertura desta </w:t>
      </w:r>
      <w:r>
        <w:rPr>
          <w:rFonts w:ascii="Book Antiqua" w:eastAsia="Calibri" w:hAnsi="Book Antiqua" w:cs="Arial"/>
          <w:sz w:val="22"/>
          <w:szCs w:val="22"/>
        </w:rPr>
        <w:t>licitação;</w:t>
      </w:r>
    </w:p>
    <w:p w:rsidR="001F0342" w:rsidRDefault="001F0342" w:rsidP="001F03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rPr>
      </w:pPr>
    </w:p>
    <w:p w:rsidR="006B3CE2" w:rsidRDefault="001F0342" w:rsidP="001F03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rPr>
      </w:pPr>
      <w:r w:rsidRPr="00B677A3">
        <w:rPr>
          <w:rFonts w:ascii="Book Antiqua" w:eastAsia="Calibri" w:hAnsi="Book Antiqua" w:cs="Arial"/>
          <w:sz w:val="22"/>
          <w:szCs w:val="22"/>
        </w:rPr>
        <w:t xml:space="preserve">5.1.3.2 </w:t>
      </w:r>
      <w:r w:rsidRPr="00B677A3">
        <w:rPr>
          <w:rFonts w:ascii="Book Antiqua" w:eastAsia="Calibri" w:hAnsi="Book Antiqua" w:cs="Arial"/>
          <w:bCs/>
          <w:i/>
          <w:sz w:val="22"/>
          <w:szCs w:val="22"/>
          <w:lang w:val="pt-BR"/>
        </w:rPr>
        <w:t>Certidão</w:t>
      </w:r>
      <w:r w:rsidRPr="00A6354E">
        <w:rPr>
          <w:rFonts w:ascii="Book Antiqua" w:eastAsia="Calibri" w:hAnsi="Book Antiqua" w:cs="Arial"/>
          <w:bCs/>
          <w:i/>
          <w:sz w:val="22"/>
          <w:szCs w:val="22"/>
          <w:lang w:val="pt-BR"/>
        </w:rPr>
        <w:t xml:space="preserve">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AC30B2">
        <w:rPr>
          <w:rFonts w:ascii="Book Antiqua" w:eastAsia="Calibri" w:hAnsi="Book Antiqua" w:cs="Arial"/>
          <w:sz w:val="22"/>
          <w:szCs w:val="22"/>
        </w:rPr>
        <w:t>Conselho Regional de Administração – CRA</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ata de abertura desta licitação;</w:t>
      </w:r>
    </w:p>
    <w:p w:rsidR="001F0342" w:rsidRDefault="001F0342" w:rsidP="00433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rPr>
      </w:pPr>
    </w:p>
    <w:p w:rsidR="004331F6" w:rsidRPr="00AC30B2" w:rsidRDefault="001F0342" w:rsidP="004331F6">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t>5.1.3.3</w:t>
      </w:r>
      <w:r w:rsidR="004331F6">
        <w:rPr>
          <w:rFonts w:ascii="Book Antiqua" w:eastAsia="Calibri" w:hAnsi="Book Antiqua" w:cs="Arial"/>
          <w:bCs/>
          <w:sz w:val="22"/>
          <w:szCs w:val="22"/>
        </w:rPr>
        <w:t xml:space="preserve"> </w:t>
      </w:r>
      <w:r w:rsidR="004331F6" w:rsidRPr="00AC30B2">
        <w:rPr>
          <w:rFonts w:ascii="Book Antiqua" w:hAnsi="Book Antiqua"/>
          <w:sz w:val="22"/>
          <w:szCs w:val="22"/>
        </w:rPr>
        <w:t xml:space="preserve">A proponente deverá comprovar que possui em seu quadro, na data prevista para a abertura desta licitação, profissional de nível superior </w:t>
      </w:r>
      <w:r w:rsidRPr="00B954AA">
        <w:rPr>
          <w:rFonts w:ascii="Book Antiqua" w:hAnsi="Book Antiqua"/>
          <w:sz w:val="22"/>
          <w:szCs w:val="22"/>
          <w:u w:val="single"/>
        </w:rPr>
        <w:t>Administração</w:t>
      </w:r>
      <w:r w:rsidR="004331F6" w:rsidRPr="00AC30B2">
        <w:rPr>
          <w:rFonts w:ascii="Book Antiqua" w:hAnsi="Book Antiqua"/>
          <w:sz w:val="22"/>
          <w:szCs w:val="22"/>
        </w:rPr>
        <w:t xml:space="preserve">, para acompanhamento técnico na execução dos serviços contratados, sendo que a comprovação do vínculo com o profissional se dará da seguinte forma: </w:t>
      </w:r>
    </w:p>
    <w:p w:rsidR="004331F6" w:rsidRPr="00AC30B2" w:rsidRDefault="004331F6" w:rsidP="004331F6">
      <w:pPr>
        <w:autoSpaceDE w:val="0"/>
        <w:autoSpaceDN w:val="0"/>
        <w:adjustRightInd w:val="0"/>
        <w:ind w:right="1"/>
        <w:jc w:val="both"/>
        <w:rPr>
          <w:rFonts w:ascii="Book Antiqua" w:hAnsi="Book Antiqua"/>
          <w:sz w:val="22"/>
          <w:szCs w:val="22"/>
        </w:rPr>
      </w:pPr>
    </w:p>
    <w:p w:rsidR="004331F6" w:rsidRPr="00AC30B2" w:rsidRDefault="004331F6" w:rsidP="004331F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C30B2">
        <w:rPr>
          <w:rFonts w:ascii="Book Antiqua" w:hAnsi="Book Antiqua" w:cs="Arial"/>
          <w:b/>
          <w:sz w:val="22"/>
          <w:szCs w:val="22"/>
          <w:shd w:val="clear" w:color="auto" w:fill="FFFFFF"/>
        </w:rPr>
        <w:t>a)</w:t>
      </w:r>
      <w:r w:rsidRPr="00AC30B2">
        <w:rPr>
          <w:rFonts w:ascii="Book Antiqua" w:hAnsi="Book Antiqua" w:cs="Arial"/>
          <w:sz w:val="22"/>
          <w:szCs w:val="22"/>
          <w:shd w:val="clear" w:color="auto" w:fill="FFFFFF"/>
        </w:rPr>
        <w:t xml:space="preserve"> Mediante apresentação de cópia autenticada da Carteira Profissional de Trabalho (CTPS);</w:t>
      </w:r>
      <w:r w:rsidRPr="00AC30B2">
        <w:rPr>
          <w:rFonts w:ascii="Book Antiqua" w:hAnsi="Book Antiqua" w:cs="Arial"/>
          <w:b/>
          <w:sz w:val="22"/>
          <w:szCs w:val="22"/>
          <w:shd w:val="clear" w:color="auto" w:fill="FFFFFF"/>
        </w:rPr>
        <w:t xml:space="preserve"> ou</w:t>
      </w:r>
    </w:p>
    <w:p w:rsidR="004331F6" w:rsidRPr="00AC30B2" w:rsidRDefault="004331F6" w:rsidP="004331F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C30B2">
        <w:rPr>
          <w:rFonts w:ascii="Book Antiqua" w:hAnsi="Book Antiqua" w:cs="Arial"/>
          <w:b/>
          <w:sz w:val="22"/>
          <w:szCs w:val="22"/>
          <w:shd w:val="clear" w:color="auto" w:fill="FFFFFF"/>
        </w:rPr>
        <w:t>b)</w:t>
      </w:r>
      <w:r w:rsidRPr="00AC30B2">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AC30B2">
        <w:rPr>
          <w:rFonts w:ascii="Book Antiqua" w:hAnsi="Book Antiqua"/>
          <w:sz w:val="22"/>
          <w:szCs w:val="22"/>
        </w:rPr>
        <w:t>devidamente autenticado em caso de cópia</w:t>
      </w:r>
      <w:r w:rsidRPr="00AC30B2">
        <w:rPr>
          <w:rFonts w:ascii="Book Antiqua" w:hAnsi="Book Antiqua" w:cs="Arial"/>
          <w:sz w:val="22"/>
          <w:szCs w:val="22"/>
          <w:shd w:val="clear" w:color="auto" w:fill="FFFFFF"/>
        </w:rPr>
        <w:t xml:space="preserve">; </w:t>
      </w:r>
      <w:r w:rsidRPr="00AC30B2">
        <w:rPr>
          <w:rFonts w:ascii="Book Antiqua" w:hAnsi="Book Antiqua" w:cs="Arial"/>
          <w:b/>
          <w:sz w:val="22"/>
          <w:szCs w:val="22"/>
          <w:shd w:val="clear" w:color="auto" w:fill="FFFFFF"/>
        </w:rPr>
        <w:t>ou</w:t>
      </w:r>
    </w:p>
    <w:p w:rsidR="004331F6" w:rsidRPr="00AC30B2" w:rsidRDefault="004331F6" w:rsidP="004331F6">
      <w:pPr>
        <w:jc w:val="both"/>
        <w:rPr>
          <w:rFonts w:ascii="Book Antiqua" w:hAnsi="Book Antiqua" w:cs="Arial"/>
          <w:sz w:val="22"/>
          <w:szCs w:val="22"/>
          <w:shd w:val="clear" w:color="auto" w:fill="FFFFFF"/>
        </w:rPr>
      </w:pPr>
      <w:r w:rsidRPr="00AC30B2">
        <w:rPr>
          <w:rFonts w:ascii="Book Antiqua" w:hAnsi="Book Antiqua" w:cs="Arial"/>
          <w:b/>
          <w:sz w:val="22"/>
          <w:szCs w:val="22"/>
          <w:shd w:val="clear" w:color="auto" w:fill="FFFFFF"/>
        </w:rPr>
        <w:t>c)</w:t>
      </w:r>
      <w:r w:rsidRPr="00AC30B2">
        <w:rPr>
          <w:rFonts w:ascii="Book Antiqua" w:hAnsi="Book Antiqua" w:cs="Arial"/>
          <w:sz w:val="22"/>
          <w:szCs w:val="22"/>
          <w:shd w:val="clear" w:color="auto" w:fill="FFFFFF"/>
        </w:rPr>
        <w:t xml:space="preserve"> Quando se tratar de dirigente ou sócio da empresa licitante, tal comprovação será feita através do ato constitutivo da mesma </w:t>
      </w:r>
      <w:r w:rsidRPr="00B954AA">
        <w:rPr>
          <w:rFonts w:ascii="Book Antiqua" w:hAnsi="Book Antiqua"/>
          <w:b/>
          <w:sz w:val="22"/>
          <w:szCs w:val="22"/>
          <w:u w:val="single"/>
        </w:rPr>
        <w:t>e</w:t>
      </w:r>
      <w:r w:rsidRPr="00AC30B2">
        <w:rPr>
          <w:rFonts w:ascii="Book Antiqua" w:hAnsi="Book Antiqua"/>
          <w:sz w:val="22"/>
          <w:szCs w:val="22"/>
        </w:rPr>
        <w:t xml:space="preserve"> da Certidão no </w:t>
      </w:r>
      <w:r w:rsidR="003F3576" w:rsidRPr="00AC30B2">
        <w:rPr>
          <w:rFonts w:ascii="Book Antiqua" w:eastAsia="Calibri" w:hAnsi="Book Antiqua" w:cs="Arial"/>
          <w:sz w:val="22"/>
          <w:szCs w:val="22"/>
        </w:rPr>
        <w:t>Conselho Regional de Administração – CRA</w:t>
      </w:r>
      <w:r w:rsidRPr="00AC30B2">
        <w:rPr>
          <w:rFonts w:ascii="Book Antiqua" w:hAnsi="Book Antiqua"/>
          <w:sz w:val="22"/>
          <w:szCs w:val="22"/>
        </w:rPr>
        <w:t xml:space="preserve"> devidamente atualizada</w:t>
      </w:r>
      <w:r w:rsidRPr="00AC30B2">
        <w:rPr>
          <w:rFonts w:ascii="Book Antiqua" w:hAnsi="Book Antiqua" w:cs="Arial"/>
          <w:sz w:val="22"/>
          <w:szCs w:val="22"/>
          <w:shd w:val="clear" w:color="auto" w:fill="FFFFFF"/>
        </w:rPr>
        <w:t>.</w:t>
      </w:r>
    </w:p>
    <w:p w:rsidR="004F45A5" w:rsidRDefault="004F45A5" w:rsidP="004331F6">
      <w:pPr>
        <w:jc w:val="both"/>
        <w:rPr>
          <w:rFonts w:ascii="Book Antiqua" w:hAnsi="Book Antiqua"/>
          <w:sz w:val="22"/>
          <w:shd w:val="clear" w:color="auto" w:fill="FFFFFF"/>
        </w:rPr>
      </w:pPr>
    </w:p>
    <w:p w:rsidR="004331F6" w:rsidRPr="00AC30B2" w:rsidRDefault="004F45A5" w:rsidP="004331F6">
      <w:pPr>
        <w:jc w:val="both"/>
        <w:rPr>
          <w:rFonts w:ascii="Book Antiqua" w:hAnsi="Book Antiqua"/>
          <w:sz w:val="22"/>
          <w:szCs w:val="22"/>
        </w:rPr>
      </w:pPr>
      <w:r w:rsidRPr="004F45A5">
        <w:rPr>
          <w:rFonts w:ascii="Book Antiqua" w:hAnsi="Book Antiqua"/>
          <w:b/>
          <w:sz w:val="22"/>
          <w:shd w:val="clear" w:color="auto" w:fill="FFFFFF"/>
        </w:rPr>
        <w:t>Observação:</w:t>
      </w:r>
      <w:r>
        <w:rPr>
          <w:rFonts w:ascii="Book Antiqua" w:hAnsi="Book Antiqua"/>
          <w:sz w:val="22"/>
          <w:shd w:val="clear" w:color="auto" w:fill="FFFFFF"/>
        </w:rPr>
        <w:t xml:space="preserve"> </w:t>
      </w:r>
      <w:r w:rsidR="004331F6" w:rsidRPr="00AC30B2">
        <w:rPr>
          <w:rFonts w:ascii="Book Antiqua" w:hAnsi="Book Antiqua"/>
          <w:sz w:val="22"/>
          <w:szCs w:val="22"/>
        </w:rPr>
        <w:t>É vedada a participação de um mesmo técnico como responsável por mais de uma empresa.</w:t>
      </w:r>
    </w:p>
    <w:p w:rsidR="00AC30B2" w:rsidRPr="00632071" w:rsidRDefault="00AC30B2" w:rsidP="00AC30B2">
      <w:pPr>
        <w:jc w:val="both"/>
        <w:rPr>
          <w:rFonts w:ascii="Book Antiqua" w:hAnsi="Book Antiqua"/>
          <w:sz w:val="22"/>
          <w:szCs w:val="22"/>
        </w:rPr>
      </w:pPr>
    </w:p>
    <w:p w:rsidR="004331F6" w:rsidRDefault="004331F6" w:rsidP="004331F6">
      <w:pPr>
        <w:jc w:val="both"/>
        <w:rPr>
          <w:rFonts w:ascii="Book Antiqua" w:hAnsi="Book Antiqua"/>
          <w:sz w:val="22"/>
          <w:szCs w:val="22"/>
        </w:rPr>
      </w:pPr>
      <w:r w:rsidRPr="004F45A5">
        <w:rPr>
          <w:rFonts w:ascii="Book Antiqua" w:hAnsi="Book Antiqua"/>
          <w:sz w:val="22"/>
          <w:szCs w:val="22"/>
        </w:rPr>
        <w:t>5.1.3.</w:t>
      </w:r>
      <w:r w:rsidR="003F3576">
        <w:rPr>
          <w:rFonts w:ascii="Book Antiqua" w:hAnsi="Book Antiqua"/>
          <w:sz w:val="22"/>
          <w:szCs w:val="22"/>
        </w:rPr>
        <w:t>4</w:t>
      </w:r>
      <w:r w:rsidRPr="004F45A5">
        <w:rPr>
          <w:rFonts w:ascii="Book Antiqua" w:hAnsi="Book Antiqua"/>
          <w:sz w:val="22"/>
          <w:szCs w:val="22"/>
        </w:rPr>
        <w:t xml:space="preserve"> Comprovação de que a licitante forneceu, sem restrição, serviços que sejam compatíveis com o objeto da licitação, através de 01 (um) ou mais, </w:t>
      </w:r>
      <w:r w:rsidRPr="004F45A5">
        <w:rPr>
          <w:rFonts w:ascii="Book Antiqua" w:hAnsi="Book Antiqua"/>
          <w:b/>
          <w:sz w:val="22"/>
          <w:szCs w:val="22"/>
        </w:rPr>
        <w:t>ATESTADO DE CAPACIDADE TÉCNICA</w:t>
      </w:r>
      <w:r w:rsidRPr="004F45A5">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 comprovando a prestação dos serviços objeto da licitação e serviços correlatos, com no mínimo 50% (cinquenta por cento) das funções</w:t>
      </w:r>
      <w:r w:rsidR="003F3576">
        <w:rPr>
          <w:rFonts w:ascii="Book Antiqua" w:hAnsi="Book Antiqua"/>
          <w:sz w:val="22"/>
          <w:szCs w:val="22"/>
        </w:rPr>
        <w:t>.</w:t>
      </w:r>
    </w:p>
    <w:p w:rsidR="003F3576" w:rsidRDefault="003F3576" w:rsidP="004331F6">
      <w:pPr>
        <w:jc w:val="both"/>
        <w:rPr>
          <w:rFonts w:ascii="Book Antiqua" w:hAnsi="Book Antiqua"/>
          <w:sz w:val="22"/>
          <w:highlight w:val="cyan"/>
        </w:rPr>
      </w:pPr>
    </w:p>
    <w:p w:rsidR="00AC30B2" w:rsidRDefault="00CC7DDC" w:rsidP="00AC30B2">
      <w:pPr>
        <w:widowControl w:val="0"/>
        <w:ind w:right="-2"/>
        <w:jc w:val="both"/>
        <w:rPr>
          <w:rFonts w:ascii="Book Antiqua" w:hAnsi="Book Antiqua"/>
          <w:sz w:val="22"/>
          <w:szCs w:val="22"/>
        </w:rPr>
      </w:pPr>
      <w:r w:rsidRPr="004F45A5">
        <w:rPr>
          <w:rFonts w:ascii="Book Antiqua" w:eastAsia="Arial" w:hAnsi="Book Antiqua"/>
          <w:bCs/>
          <w:sz w:val="22"/>
          <w:szCs w:val="22"/>
          <w:lang w:eastAsia="pt-BR"/>
        </w:rPr>
        <w:t>5.1.3.</w:t>
      </w:r>
      <w:r w:rsidR="003F3576">
        <w:rPr>
          <w:rFonts w:ascii="Book Antiqua" w:eastAsia="Arial" w:hAnsi="Book Antiqua"/>
          <w:bCs/>
          <w:sz w:val="22"/>
          <w:szCs w:val="22"/>
          <w:lang w:eastAsia="pt-BR"/>
        </w:rPr>
        <w:t>5</w:t>
      </w:r>
      <w:r w:rsidR="004F45A5">
        <w:rPr>
          <w:rFonts w:ascii="Book Antiqua" w:eastAsia="Arial" w:hAnsi="Book Antiqua"/>
          <w:bCs/>
          <w:sz w:val="22"/>
          <w:szCs w:val="22"/>
          <w:lang w:eastAsia="pt-BR"/>
        </w:rPr>
        <w:t xml:space="preserve"> </w:t>
      </w:r>
      <w:r w:rsidR="00AC30B2" w:rsidRPr="004F45A5">
        <w:rPr>
          <w:rFonts w:ascii="Book Antiqua" w:eastAsia="Arial" w:hAnsi="Book Antiqua"/>
          <w:bCs/>
          <w:i/>
          <w:sz w:val="22"/>
          <w:szCs w:val="22"/>
          <w:lang w:eastAsia="pt-BR"/>
        </w:rPr>
        <w:t>Declaração Formal de Atendimento dos Requisitos Técnicos e de Capacidade Operativa</w:t>
      </w:r>
      <w:r w:rsidR="00AC30B2" w:rsidRPr="004F45A5">
        <w:rPr>
          <w:rFonts w:ascii="Book Antiqua" w:eastAsia="Arial" w:hAnsi="Book Antiqua"/>
          <w:bCs/>
          <w:sz w:val="22"/>
          <w:szCs w:val="22"/>
          <w:lang w:eastAsia="pt-BR"/>
        </w:rPr>
        <w:t xml:space="preserve"> – </w:t>
      </w:r>
      <w:r w:rsidR="00AC30B2" w:rsidRPr="004F45A5">
        <w:rPr>
          <w:rFonts w:ascii="Book Antiqua" w:eastAsia="Book Antiqua" w:hAnsi="Book Antiqua" w:cs="Arial"/>
          <w:sz w:val="22"/>
          <w:szCs w:val="22"/>
        </w:rPr>
        <w:t xml:space="preserve">Declaração de que a proponente </w:t>
      </w:r>
      <w:r w:rsidR="004C252C" w:rsidRPr="004F45A5">
        <w:rPr>
          <w:rFonts w:ascii="Book Antiqua" w:eastAsia="Book Antiqua" w:hAnsi="Book Antiqua" w:cs="Arial"/>
          <w:sz w:val="22"/>
          <w:szCs w:val="22"/>
        </w:rPr>
        <w:t xml:space="preserve">dispõe ou </w:t>
      </w:r>
      <w:r w:rsidR="00AC30B2" w:rsidRPr="004F45A5">
        <w:rPr>
          <w:rFonts w:ascii="Book Antiqua" w:eastAsia="Book Antiqua" w:hAnsi="Book Antiqua" w:cs="Arial"/>
          <w:sz w:val="22"/>
          <w:szCs w:val="22"/>
        </w:rPr>
        <w:t>disporá</w:t>
      </w:r>
      <w:r w:rsidR="00AC30B2" w:rsidRPr="004F45A5">
        <w:rPr>
          <w:rFonts w:ascii="Book Antiqua" w:eastAsia="Arial" w:hAnsi="Book Antiqua"/>
          <w:sz w:val="22"/>
          <w:szCs w:val="22"/>
          <w:lang w:eastAsia="pt-BR"/>
        </w:rPr>
        <w:t xml:space="preserve"> de CAPACIDADE OPERATIVA, bem como, de todos os equipamentos, materiais e pessoal, técnico e operacional, necessários à execução dos serviços, garantindo, ainda, que não haverá qualquer tipo de paralisação dos serviços, seja por falta de equipamentos, materiais ou de pessoal, </w:t>
      </w:r>
      <w:r w:rsidR="004C252C" w:rsidRPr="00BD4822">
        <w:rPr>
          <w:rFonts w:ascii="Book Antiqua" w:eastAsia="Book Antiqua" w:hAnsi="Book Antiqua"/>
          <w:sz w:val="22"/>
          <w:szCs w:val="22"/>
          <w:u w:val="single"/>
        </w:rPr>
        <w:t>e</w:t>
      </w:r>
      <w:r w:rsidR="004C252C" w:rsidRPr="00BD4822">
        <w:rPr>
          <w:rFonts w:ascii="Book Antiqua" w:hAnsi="Book Antiqua"/>
          <w:sz w:val="22"/>
          <w:szCs w:val="22"/>
          <w:u w:val="single"/>
        </w:rPr>
        <w:t xml:space="preserve"> de que possui, ou, de que providenciará, no prazo máximo de </w:t>
      </w:r>
      <w:r w:rsidR="004C252C" w:rsidRPr="00BD4822">
        <w:rPr>
          <w:rFonts w:ascii="Book Antiqua" w:hAnsi="Book Antiqua"/>
          <w:sz w:val="22"/>
          <w:szCs w:val="22"/>
          <w:u w:val="single"/>
        </w:rPr>
        <w:lastRenderedPageBreak/>
        <w:t xml:space="preserve">30 (trinta) dias corridos contados da </w:t>
      </w:r>
      <w:r w:rsidR="00665C86" w:rsidRPr="00BD4822">
        <w:rPr>
          <w:rFonts w:ascii="Book Antiqua" w:hAnsi="Book Antiqua"/>
          <w:sz w:val="22"/>
          <w:szCs w:val="22"/>
          <w:u w:val="single"/>
        </w:rPr>
        <w:t xml:space="preserve">data de homologação </w:t>
      </w:r>
      <w:r w:rsidR="004C252C" w:rsidRPr="00BD4822">
        <w:rPr>
          <w:rFonts w:ascii="Book Antiqua" w:hAnsi="Book Antiqua"/>
          <w:sz w:val="22"/>
          <w:szCs w:val="22"/>
          <w:u w:val="single"/>
        </w:rPr>
        <w:t xml:space="preserve">do certame, estrutura física instalada </w:t>
      </w:r>
      <w:r w:rsidR="00650648" w:rsidRPr="00BD4822">
        <w:rPr>
          <w:rFonts w:ascii="Book Antiqua" w:hAnsi="Book Antiqua"/>
          <w:sz w:val="22"/>
          <w:szCs w:val="22"/>
          <w:u w:val="single"/>
        </w:rPr>
        <w:t xml:space="preserve">a uma quilometragem de no máximo </w:t>
      </w:r>
      <w:r w:rsidR="009D298F" w:rsidRPr="009D298F">
        <w:rPr>
          <w:rFonts w:ascii="Book Antiqua" w:hAnsi="Book Antiqua"/>
          <w:b/>
          <w:sz w:val="22"/>
          <w:szCs w:val="22"/>
          <w:u w:val="single"/>
        </w:rPr>
        <w:t>20 (vinte)</w:t>
      </w:r>
      <w:r w:rsidR="00650648" w:rsidRPr="009D298F">
        <w:rPr>
          <w:rFonts w:ascii="Book Antiqua" w:hAnsi="Book Antiqua"/>
          <w:b/>
          <w:sz w:val="22"/>
          <w:szCs w:val="22"/>
          <w:u w:val="single"/>
        </w:rPr>
        <w:t xml:space="preserve"> </w:t>
      </w:r>
      <w:r w:rsidR="009D298F" w:rsidRPr="009D298F">
        <w:rPr>
          <w:rFonts w:ascii="Book Antiqua" w:hAnsi="Book Antiqua"/>
          <w:b/>
          <w:sz w:val="22"/>
          <w:szCs w:val="22"/>
          <w:u w:val="single"/>
        </w:rPr>
        <w:t>quilômetro</w:t>
      </w:r>
      <w:r w:rsidR="00E04908">
        <w:rPr>
          <w:rFonts w:ascii="Book Antiqua" w:hAnsi="Book Antiqua"/>
          <w:b/>
          <w:sz w:val="22"/>
          <w:szCs w:val="22"/>
          <w:u w:val="single"/>
        </w:rPr>
        <w:t>s</w:t>
      </w:r>
      <w:r w:rsidR="00650648" w:rsidRPr="00BD4822">
        <w:rPr>
          <w:rFonts w:ascii="Book Antiqua" w:hAnsi="Book Antiqua"/>
          <w:sz w:val="22"/>
          <w:szCs w:val="22"/>
          <w:u w:val="single"/>
        </w:rPr>
        <w:t xml:space="preserve"> do Município de Gaspar, Santa Catarina</w:t>
      </w:r>
      <w:r w:rsidR="00650648" w:rsidRPr="004F45A5">
        <w:rPr>
          <w:rFonts w:ascii="Book Antiqua" w:hAnsi="Book Antiqua"/>
          <w:sz w:val="22"/>
          <w:szCs w:val="22"/>
        </w:rPr>
        <w:t xml:space="preserve">, </w:t>
      </w:r>
      <w:r w:rsidR="00AC30B2" w:rsidRPr="004F45A5">
        <w:rPr>
          <w:rFonts w:ascii="Book Antiqua" w:eastAsia="Arial" w:hAnsi="Book Antiqua"/>
          <w:sz w:val="22"/>
          <w:szCs w:val="22"/>
          <w:lang w:eastAsia="pt-BR"/>
        </w:rPr>
        <w:t xml:space="preserve">conforme especificações constantes no Edital e seus Anexos </w:t>
      </w:r>
      <w:r w:rsidR="00AC30B2" w:rsidRPr="004F45A5">
        <w:rPr>
          <w:rFonts w:ascii="Book Antiqua" w:hAnsi="Book Antiqua"/>
          <w:sz w:val="22"/>
          <w:szCs w:val="22"/>
        </w:rPr>
        <w:t>(vide Modelo 5 do ANEXO V).</w:t>
      </w:r>
    </w:p>
    <w:p w:rsidR="003F3576" w:rsidRDefault="003F3576" w:rsidP="00AC30B2">
      <w:pPr>
        <w:widowControl w:val="0"/>
        <w:ind w:right="-2"/>
        <w:jc w:val="both"/>
        <w:rPr>
          <w:rFonts w:ascii="Book Antiqua" w:hAnsi="Book Antiqua"/>
          <w:sz w:val="22"/>
          <w:szCs w:val="22"/>
        </w:rPr>
      </w:pPr>
    </w:p>
    <w:p w:rsidR="00C949EB" w:rsidRDefault="00650648" w:rsidP="00D7138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jc w:val="both"/>
        <w:rPr>
          <w:rFonts w:ascii="Book Antiqua" w:hAnsi="Book Antiqua"/>
          <w:sz w:val="22"/>
          <w:szCs w:val="22"/>
        </w:rPr>
      </w:pPr>
      <w:r w:rsidRPr="004F45A5">
        <w:rPr>
          <w:rFonts w:ascii="Book Antiqua" w:hAnsi="Book Antiqua"/>
          <w:b/>
          <w:sz w:val="22"/>
          <w:szCs w:val="22"/>
          <w:u w:val="single"/>
        </w:rPr>
        <w:t>J</w:t>
      </w:r>
      <w:r w:rsidR="003F3576">
        <w:rPr>
          <w:rFonts w:ascii="Book Antiqua" w:hAnsi="Book Antiqua"/>
          <w:b/>
          <w:sz w:val="22"/>
          <w:szCs w:val="22"/>
          <w:u w:val="single"/>
        </w:rPr>
        <w:t>ustificativa para o item 5.1.3.5</w:t>
      </w:r>
      <w:r w:rsidRPr="004F45A5">
        <w:rPr>
          <w:rFonts w:ascii="Book Antiqua" w:hAnsi="Book Antiqua"/>
          <w:b/>
          <w:sz w:val="22"/>
          <w:szCs w:val="22"/>
          <w:u w:val="single"/>
        </w:rPr>
        <w:t>:</w:t>
      </w:r>
      <w:r w:rsidRPr="004F45A5">
        <w:rPr>
          <w:rFonts w:ascii="Book Antiqua" w:hAnsi="Book Antiqua"/>
          <w:sz w:val="22"/>
          <w:szCs w:val="22"/>
        </w:rPr>
        <w:t xml:space="preserve"> A empresa Contratada deverá prestar os serviços, objeto do presente Edital, em conformidade com o Termo de Referência – Anexo I, </w:t>
      </w:r>
      <w:r w:rsidR="00C949EB" w:rsidRPr="004F45A5">
        <w:rPr>
          <w:rFonts w:ascii="Book Antiqua" w:hAnsi="Book Antiqua"/>
          <w:sz w:val="22"/>
          <w:szCs w:val="22"/>
        </w:rPr>
        <w:t xml:space="preserve">sempre com presteza e assiduidade. São diversos os comprometimentos que a empresa Contratada deverá ter com o Município de Gaspar, como substituir os uniformes que apresentarem defeitos ou desgastes, sendo que o funcionário da Contratante não poderá trabalhar inapropriadamente; substituir qualquer empregado, no prazo máximo de 24 (vinte e quatro) horas, cuja atuação, permanência e/ou comportamento sejam julgados prejudiciais, inconvenientes e/ou insatisfatórios; resolver situações que possam surgir no decorrer do dia; transmitir segurança à Contratada, garantindo que </w:t>
      </w:r>
      <w:r w:rsidR="00804592" w:rsidRPr="004F45A5">
        <w:rPr>
          <w:rFonts w:ascii="Book Antiqua" w:hAnsi="Book Antiqua"/>
          <w:sz w:val="22"/>
          <w:szCs w:val="22"/>
        </w:rPr>
        <w:t xml:space="preserve">os possíveis problemas ocasionados durante a prestação dos serviços possam ser sanados o mais rápido possível; entre outros fatores benéficos que influenciam direta ou indiretamente na prestação dos </w:t>
      </w:r>
      <w:r w:rsidR="00804592" w:rsidRPr="004F45A5">
        <w:rPr>
          <w:rFonts w:ascii="Book Antiqua" w:eastAsia="Calibri" w:hAnsi="Book Antiqua"/>
          <w:sz w:val="22"/>
          <w:szCs w:val="22"/>
        </w:rPr>
        <w:t xml:space="preserve">Serviços Contínuos de </w:t>
      </w:r>
      <w:r w:rsidR="003F3576" w:rsidRPr="003F3576">
        <w:rPr>
          <w:rFonts w:ascii="Book Antiqua" w:eastAsia="Calibri" w:hAnsi="Book Antiqua"/>
          <w:sz w:val="22"/>
          <w:szCs w:val="22"/>
        </w:rPr>
        <w:t>Vigilância Patrimonial Desarmada Diurna e Noturna</w:t>
      </w:r>
      <w:r w:rsidR="00804592" w:rsidRPr="004F45A5">
        <w:rPr>
          <w:rFonts w:ascii="Book Antiqua" w:eastAsia="Calibri" w:hAnsi="Book Antiqua"/>
          <w:sz w:val="22"/>
          <w:szCs w:val="22"/>
        </w:rPr>
        <w:t xml:space="preserve">. O Município de Gaspar, </w:t>
      </w:r>
      <w:r w:rsidR="00804592" w:rsidRPr="004F45A5">
        <w:rPr>
          <w:rFonts w:ascii="Book Antiqua" w:hAnsi="Book Antiqua"/>
          <w:sz w:val="22"/>
          <w:szCs w:val="22"/>
          <w:lang w:val="pt-BR"/>
        </w:rPr>
        <w:t>através da Secretaria da Fazenda e Gestão Administrativa, Superintendência de Trânsito (DITRAN), Secretaria Municipal de Obras e Serviços Urbanos, Secretaria Municipal de Educação, Secretaria Municipal de Saúde, Fundação Municipal de Esportes e Lazer (FMEL) e do Serviço Autônomo Municipal de Água e Esgoto (SAMAE) deverão estar contactados com a Contratada de forma contínua, uma vez que os serviços serão prestados 24 horas por dia (no caso dos postos de atendimento da Sede da Prefeitura Municipal de Gaspar, Edifício Edson Elias Wieser, Secretaria Municipal de Obras e Serviços Urban</w:t>
      </w:r>
      <w:r w:rsidR="00FB7447">
        <w:rPr>
          <w:rFonts w:ascii="Book Antiqua" w:hAnsi="Book Antiqua"/>
          <w:sz w:val="22"/>
          <w:szCs w:val="22"/>
          <w:lang w:val="pt-BR"/>
        </w:rPr>
        <w:t xml:space="preserve">os, Terminal Urbano Municipal, </w:t>
      </w:r>
      <w:r w:rsidR="00D7138B" w:rsidRPr="004F45A5">
        <w:rPr>
          <w:rFonts w:ascii="Book Antiqua" w:hAnsi="Book Antiqua"/>
          <w:sz w:val="22"/>
          <w:szCs w:val="22"/>
          <w:lang w:val="pt-BR"/>
        </w:rPr>
        <w:t>Serviço Autônomo Municipal de Água e Esgoto – SAMAE</w:t>
      </w:r>
      <w:r w:rsidR="00FB7447">
        <w:rPr>
          <w:rFonts w:ascii="Book Antiqua" w:hAnsi="Book Antiqua"/>
          <w:sz w:val="22"/>
          <w:szCs w:val="22"/>
          <w:lang w:val="pt-BR"/>
        </w:rPr>
        <w:t xml:space="preserve"> e </w:t>
      </w:r>
      <w:r w:rsidR="00FB7447" w:rsidRPr="00303316">
        <w:rPr>
          <w:rFonts w:ascii="Book Antiqua" w:hAnsi="Book Antiqua"/>
          <w:sz w:val="22"/>
          <w:szCs w:val="22"/>
        </w:rPr>
        <w:t>Parque Arena Multiuso Prefeito Francisco Hostins</w:t>
      </w:r>
      <w:r w:rsidR="00D7138B" w:rsidRPr="004F45A5">
        <w:rPr>
          <w:rFonts w:ascii="Book Antiqua" w:hAnsi="Book Antiqua"/>
          <w:sz w:val="22"/>
          <w:szCs w:val="22"/>
          <w:lang w:val="pt-BR"/>
        </w:rPr>
        <w:t xml:space="preserve">) e </w:t>
      </w:r>
      <w:r w:rsidR="00804592" w:rsidRPr="004F45A5">
        <w:rPr>
          <w:rFonts w:ascii="Book Antiqua" w:hAnsi="Book Antiqua"/>
          <w:sz w:val="22"/>
          <w:szCs w:val="22"/>
        </w:rPr>
        <w:t>aos sábados, domingos, pontos facultativos, feriados, férias coletivas e recesso escolar</w:t>
      </w:r>
      <w:r w:rsidR="00D7138B" w:rsidRPr="004F45A5">
        <w:rPr>
          <w:rFonts w:ascii="Book Antiqua" w:hAnsi="Book Antiqua"/>
          <w:sz w:val="22"/>
          <w:szCs w:val="22"/>
        </w:rPr>
        <w:t xml:space="preserve"> (locais 24 horas e demais postos de serviço constantes no Edital).</w:t>
      </w:r>
      <w:r w:rsidR="00242AAD" w:rsidRPr="004F45A5">
        <w:rPr>
          <w:rFonts w:ascii="Book Antiqua" w:hAnsi="Book Antiqua"/>
          <w:sz w:val="22"/>
          <w:szCs w:val="22"/>
        </w:rPr>
        <w:t xml:space="preserve"> Ante o exposto, a empresa Contratada deverá </w:t>
      </w:r>
      <w:r w:rsidR="00242AAD" w:rsidRPr="00483528">
        <w:rPr>
          <w:rFonts w:ascii="Book Antiqua" w:hAnsi="Book Antiqua"/>
          <w:sz w:val="22"/>
          <w:szCs w:val="22"/>
        </w:rPr>
        <w:t xml:space="preserve">possuir, ou, providenciar, no prazo máximo de 30 (trinta) dias corridos contados da homologação do certame, estrutura física instalada a uma quilometragem de no máximo </w:t>
      </w:r>
      <w:r w:rsidR="009D298F" w:rsidRPr="009D298F">
        <w:rPr>
          <w:rFonts w:ascii="Book Antiqua" w:hAnsi="Book Antiqua"/>
          <w:b/>
          <w:sz w:val="22"/>
          <w:szCs w:val="22"/>
          <w:u w:val="single"/>
        </w:rPr>
        <w:t>20 (vinte) quilômetro</w:t>
      </w:r>
      <w:r w:rsidR="00E04908">
        <w:rPr>
          <w:rFonts w:ascii="Book Antiqua" w:hAnsi="Book Antiqua"/>
          <w:b/>
          <w:sz w:val="22"/>
          <w:szCs w:val="22"/>
          <w:u w:val="single"/>
        </w:rPr>
        <w:t>s</w:t>
      </w:r>
      <w:r w:rsidR="00242AAD" w:rsidRPr="00483528">
        <w:rPr>
          <w:rFonts w:ascii="Book Antiqua" w:hAnsi="Book Antiqua"/>
          <w:sz w:val="22"/>
          <w:szCs w:val="22"/>
        </w:rPr>
        <w:t xml:space="preserve"> do Município de Gaspar, Santa Catarina</w:t>
      </w:r>
      <w:r w:rsidR="00337C34" w:rsidRPr="00483528">
        <w:rPr>
          <w:rFonts w:ascii="Book Antiqua" w:hAnsi="Book Antiqua"/>
          <w:sz w:val="22"/>
          <w:szCs w:val="22"/>
        </w:rPr>
        <w:t>.</w:t>
      </w:r>
    </w:p>
    <w:p w:rsidR="00C949EB" w:rsidRPr="00AC30B2" w:rsidRDefault="00C949EB" w:rsidP="00AC30B2">
      <w:pPr>
        <w:widowControl w:val="0"/>
        <w:ind w:right="-2"/>
        <w:jc w:val="both"/>
        <w:rPr>
          <w:rFonts w:ascii="Book Antiqua" w:hAnsi="Book Antiqua"/>
          <w:sz w:val="22"/>
          <w:szCs w:val="22"/>
        </w:rPr>
      </w:pPr>
    </w:p>
    <w:p w:rsidR="00486CB4" w:rsidRPr="00486CB4" w:rsidRDefault="00CC7DDC"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r>
        <w:rPr>
          <w:rFonts w:ascii="Book Antiqua" w:eastAsia="Book Antiqua" w:hAnsi="Book Antiqua"/>
          <w:sz w:val="22"/>
          <w:szCs w:val="22"/>
        </w:rPr>
        <w:t>5.1.3.</w:t>
      </w:r>
      <w:r w:rsidR="002230D3">
        <w:rPr>
          <w:rFonts w:ascii="Book Antiqua" w:eastAsia="Book Antiqua" w:hAnsi="Book Antiqua"/>
          <w:sz w:val="22"/>
          <w:szCs w:val="22"/>
        </w:rPr>
        <w:t>6</w:t>
      </w:r>
      <w:r w:rsidR="004F45A5">
        <w:rPr>
          <w:rFonts w:ascii="Book Antiqua" w:eastAsia="Book Antiqua" w:hAnsi="Book Antiqua"/>
          <w:sz w:val="22"/>
          <w:szCs w:val="22"/>
        </w:rPr>
        <w:t xml:space="preserve"> </w:t>
      </w:r>
      <w:r w:rsidR="00486CB4" w:rsidRPr="00486CB4">
        <w:rPr>
          <w:rFonts w:ascii="Book Antiqua" w:eastAsia="Book Antiqua" w:hAnsi="Book Antiqua"/>
          <w:sz w:val="22"/>
          <w:szCs w:val="22"/>
        </w:rPr>
        <w:t>Para par</w:t>
      </w:r>
      <w:r w:rsidR="00486CB4">
        <w:rPr>
          <w:rFonts w:ascii="Book Antiqua" w:eastAsia="Book Antiqua" w:hAnsi="Book Antiqua"/>
          <w:sz w:val="22"/>
          <w:szCs w:val="22"/>
        </w:rPr>
        <w:t>ti</w:t>
      </w:r>
      <w:r w:rsidR="00486CB4" w:rsidRPr="00486CB4">
        <w:rPr>
          <w:rFonts w:ascii="Book Antiqua" w:eastAsia="Book Antiqua" w:hAnsi="Book Antiqua"/>
          <w:sz w:val="22"/>
          <w:szCs w:val="22"/>
        </w:rPr>
        <w:t>cipa</w:t>
      </w:r>
      <w:r w:rsidR="00486CB4" w:rsidRPr="00486CB4">
        <w:rPr>
          <w:rFonts w:ascii="Book Antiqua" w:eastAsia="Book Antiqua" w:hAnsi="Book Antiqua" w:cs="Book Antiqua"/>
          <w:sz w:val="22"/>
          <w:szCs w:val="22"/>
        </w:rPr>
        <w:t>çã</w:t>
      </w:r>
      <w:r w:rsidR="00486CB4" w:rsidRPr="00486CB4">
        <w:rPr>
          <w:rFonts w:ascii="Book Antiqua" w:eastAsia="Book Antiqua" w:hAnsi="Book Antiqua"/>
          <w:sz w:val="22"/>
          <w:szCs w:val="22"/>
        </w:rPr>
        <w:t>o no processo licitat</w:t>
      </w:r>
      <w:r w:rsidR="00486CB4" w:rsidRPr="00486CB4">
        <w:rPr>
          <w:rFonts w:ascii="Book Antiqua" w:eastAsia="Book Antiqua" w:hAnsi="Book Antiqua" w:cs="Book Antiqua"/>
          <w:sz w:val="22"/>
          <w:szCs w:val="22"/>
        </w:rPr>
        <w:t>ó</w:t>
      </w:r>
      <w:r w:rsidR="00486CB4" w:rsidRPr="00486CB4">
        <w:rPr>
          <w:rFonts w:ascii="Book Antiqua" w:eastAsia="Book Antiqua" w:hAnsi="Book Antiqua"/>
          <w:sz w:val="22"/>
          <w:szCs w:val="22"/>
        </w:rPr>
        <w:t>rio a empresa interessada dever</w:t>
      </w:r>
      <w:r w:rsidR="00486CB4" w:rsidRPr="00486CB4">
        <w:rPr>
          <w:rFonts w:ascii="Book Antiqua" w:eastAsia="Book Antiqua" w:hAnsi="Book Antiqua" w:cs="Book Antiqua"/>
          <w:sz w:val="22"/>
          <w:szCs w:val="22"/>
        </w:rPr>
        <w:t>á</w:t>
      </w:r>
      <w:r w:rsidR="00486CB4" w:rsidRPr="00486CB4">
        <w:rPr>
          <w:rFonts w:ascii="Book Antiqua" w:eastAsia="Book Antiqua" w:hAnsi="Book Antiqua"/>
          <w:sz w:val="22"/>
          <w:szCs w:val="22"/>
        </w:rPr>
        <w:t xml:space="preserve"> realizar </w:t>
      </w:r>
      <w:r w:rsidR="00483528" w:rsidRPr="00486CB4">
        <w:rPr>
          <w:rFonts w:ascii="Book Antiqua" w:eastAsia="Book Antiqua" w:hAnsi="Book Antiqua"/>
          <w:sz w:val="22"/>
          <w:szCs w:val="22"/>
        </w:rPr>
        <w:t xml:space="preserve">VISTORIA AS </w:t>
      </w:r>
      <w:r w:rsidR="00483528" w:rsidRPr="00486CB4">
        <w:rPr>
          <w:rFonts w:ascii="Book Antiqua" w:eastAsia="Book Antiqua" w:hAnsi="Book Antiqua" w:cs="Book Antiqua"/>
          <w:sz w:val="22"/>
          <w:szCs w:val="22"/>
        </w:rPr>
        <w:t>Á</w:t>
      </w:r>
      <w:r w:rsidR="00483528" w:rsidRPr="00486CB4">
        <w:rPr>
          <w:rFonts w:ascii="Book Antiqua" w:eastAsia="Book Antiqua" w:hAnsi="Book Antiqua"/>
          <w:sz w:val="22"/>
          <w:szCs w:val="22"/>
        </w:rPr>
        <w:t xml:space="preserve">REAS DA </w:t>
      </w:r>
      <w:r w:rsidR="00483528">
        <w:rPr>
          <w:rFonts w:ascii="Book Antiqua" w:eastAsia="Book Antiqua" w:hAnsi="Book Antiqua"/>
          <w:sz w:val="22"/>
          <w:szCs w:val="22"/>
        </w:rPr>
        <w:t>PREFEITURA MUNICIPAL DE GASPAR</w:t>
      </w:r>
      <w:r w:rsidR="00483528" w:rsidRPr="00486CB4">
        <w:rPr>
          <w:rFonts w:ascii="Book Antiqua" w:eastAsia="Book Antiqua" w:hAnsi="Book Antiqua"/>
          <w:sz w:val="22"/>
          <w:szCs w:val="22"/>
        </w:rPr>
        <w:t xml:space="preserve"> </w:t>
      </w:r>
      <w:r w:rsidR="00486CB4" w:rsidRPr="00486CB4">
        <w:rPr>
          <w:rFonts w:ascii="Book Antiqua" w:eastAsia="Book Antiqua" w:hAnsi="Book Antiqua"/>
          <w:sz w:val="22"/>
          <w:szCs w:val="22"/>
        </w:rPr>
        <w:t>para conhecimento da</w:t>
      </w:r>
      <w:r w:rsidR="004F45A5">
        <w:rPr>
          <w:rFonts w:ascii="Book Antiqua" w:eastAsia="Book Antiqua" w:hAnsi="Book Antiqua"/>
          <w:sz w:val="22"/>
          <w:szCs w:val="22"/>
        </w:rPr>
        <w:t xml:space="preserve"> </w:t>
      </w:r>
      <w:r w:rsidR="00486CB4" w:rsidRPr="00486CB4">
        <w:rPr>
          <w:rFonts w:ascii="Book Antiqua" w:eastAsia="Book Antiqua" w:hAnsi="Book Antiqua"/>
          <w:sz w:val="22"/>
          <w:szCs w:val="22"/>
        </w:rPr>
        <w:t>localização dos postos e da condição para a execução dos serviços. Após a empresa ter tomado conhecimento das caracterís</w:t>
      </w:r>
      <w:r w:rsidR="00486CB4">
        <w:rPr>
          <w:rFonts w:ascii="Book Antiqua" w:eastAsia="Book Antiqua" w:hAnsi="Book Antiqua"/>
          <w:sz w:val="22"/>
          <w:szCs w:val="22"/>
        </w:rPr>
        <w:t>ti</w:t>
      </w:r>
      <w:r w:rsidR="00486CB4" w:rsidRPr="00486CB4">
        <w:rPr>
          <w:rFonts w:ascii="Book Antiqua" w:eastAsia="Book Antiqua" w:hAnsi="Book Antiqua"/>
          <w:sz w:val="22"/>
          <w:szCs w:val="22"/>
        </w:rPr>
        <w:t>cas e peculiaridades dos servi</w:t>
      </w:r>
      <w:r w:rsidR="00486CB4" w:rsidRPr="00486CB4">
        <w:rPr>
          <w:rFonts w:ascii="Book Antiqua" w:eastAsia="Book Antiqua" w:hAnsi="Book Antiqua" w:cs="Book Antiqua"/>
          <w:sz w:val="22"/>
          <w:szCs w:val="22"/>
        </w:rPr>
        <w:t>ç</w:t>
      </w:r>
      <w:r w:rsidR="00486CB4" w:rsidRPr="00486CB4">
        <w:rPr>
          <w:rFonts w:ascii="Book Antiqua" w:eastAsia="Book Antiqua" w:hAnsi="Book Antiqua"/>
          <w:sz w:val="22"/>
          <w:szCs w:val="22"/>
        </w:rPr>
        <w:t xml:space="preserve">os, </w:t>
      </w:r>
      <w:r w:rsidR="00EB56D7" w:rsidRPr="00EB56D7">
        <w:rPr>
          <w:rFonts w:ascii="Book Antiqua" w:eastAsia="Book Antiqua" w:hAnsi="Book Antiqua"/>
          <w:sz w:val="22"/>
        </w:rPr>
        <w:t>não</w:t>
      </w:r>
      <w:r w:rsidR="004F45A5">
        <w:rPr>
          <w:rFonts w:ascii="Book Antiqua" w:eastAsia="Book Antiqua" w:hAnsi="Book Antiqua"/>
          <w:sz w:val="22"/>
        </w:rPr>
        <w:t xml:space="preserve"> </w:t>
      </w:r>
      <w:r w:rsidR="00486CB4" w:rsidRPr="00486CB4">
        <w:rPr>
          <w:rFonts w:ascii="Book Antiqua" w:eastAsia="Book Antiqua" w:hAnsi="Book Antiqua"/>
          <w:sz w:val="22"/>
          <w:szCs w:val="22"/>
        </w:rPr>
        <w:t>poderá tecer alegações posteriores quanto ao desconhecimento de situações existentes.</w:t>
      </w:r>
    </w:p>
    <w:p w:rsid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p>
    <w:p w:rsidR="00486CB4" w:rsidRPr="00AC30B2" w:rsidRDefault="002C2833"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5.1.3.6</w:t>
      </w:r>
      <w:r w:rsidR="00486CB4">
        <w:rPr>
          <w:rFonts w:ascii="Book Antiqua" w:eastAsia="Book Antiqua" w:hAnsi="Book Antiqua"/>
          <w:sz w:val="22"/>
          <w:szCs w:val="22"/>
        </w:rPr>
        <w:t>.1</w:t>
      </w:r>
      <w:r w:rsidR="00486CB4" w:rsidRPr="00486CB4">
        <w:rPr>
          <w:rFonts w:ascii="Book Antiqua" w:eastAsia="Book Antiqua" w:hAnsi="Book Antiqua"/>
          <w:sz w:val="22"/>
          <w:szCs w:val="22"/>
        </w:rPr>
        <w:t xml:space="preserve"> A vistoria deverá ser agendada com antecedência e será conduzida por um servidor habilitado pela CONTRATANTE, responsável pela emissão da</w:t>
      </w:r>
      <w:r w:rsidR="004F45A5">
        <w:rPr>
          <w:rFonts w:ascii="Book Antiqua" w:eastAsia="Book Antiqua" w:hAnsi="Book Antiqua"/>
          <w:sz w:val="22"/>
          <w:szCs w:val="22"/>
        </w:rPr>
        <w:t xml:space="preserve"> </w:t>
      </w:r>
      <w:r w:rsidR="00483528">
        <w:rPr>
          <w:rFonts w:ascii="Book Antiqua" w:eastAsia="Book Antiqua" w:hAnsi="Book Antiqua"/>
          <w:sz w:val="22"/>
          <w:szCs w:val="22"/>
        </w:rPr>
        <w:t>DECLARAÇÃO FORMAL DE VISITA</w:t>
      </w:r>
      <w:r w:rsidR="00486CB4" w:rsidRPr="00486CB4">
        <w:rPr>
          <w:rFonts w:ascii="Book Antiqua" w:eastAsia="Book Antiqua" w:hAnsi="Book Antiqua"/>
          <w:sz w:val="22"/>
          <w:szCs w:val="22"/>
        </w:rPr>
        <w:t xml:space="preserve">, documento que demonstra que a empresa licitante está ciente de todas as informações e das condições para o cumprimentodas obrigações. As vistorias deverão ser previamente agendadas </w:t>
      </w:r>
      <w:r w:rsidR="00486CB4" w:rsidRPr="00AC30B2">
        <w:rPr>
          <w:rFonts w:ascii="Book Antiqua" w:eastAsia="Book Antiqua" w:hAnsi="Book Antiqua"/>
          <w:sz w:val="22"/>
          <w:szCs w:val="22"/>
        </w:rPr>
        <w:t>através dos telefones:</w:t>
      </w:r>
    </w:p>
    <w:p w:rsid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Secretaria Municipal da Fazenda e Gestão Administrativa – (47) 3331-1835 (Jean Clóvis);</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Terminal Urbano Municipal – (47) 3331-6393 (Dirceu dos Passos)</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Secretaria de Obras e Serviços Urbanos – (47) 3332-3502 (Rodrigo Zanluca</w:t>
      </w:r>
      <w:r>
        <w:rPr>
          <w:rFonts w:ascii="Book Antiqua" w:eastAsia="Book Antiqua" w:hAnsi="Book Antiqua"/>
          <w:sz w:val="22"/>
          <w:szCs w:val="22"/>
        </w:rPr>
        <w:t>)</w:t>
      </w:r>
    </w:p>
    <w:p w:rsidR="00486CB4" w:rsidRPr="00137307"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137307">
        <w:rPr>
          <w:rFonts w:ascii="Book Antiqua" w:eastAsia="Book Antiqua" w:hAnsi="Book Antiqua"/>
          <w:sz w:val="22"/>
          <w:szCs w:val="22"/>
        </w:rPr>
        <w:t>Unidade de Ensino/CDI Dorvalina Fachini – (47) 3397-1362 (Fabiane B. Scneider)</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Secretaria Municipal de Saúde</w:t>
      </w:r>
      <w:r w:rsidR="001E2639">
        <w:rPr>
          <w:rFonts w:ascii="Book Antiqua" w:eastAsia="Book Antiqua" w:hAnsi="Book Antiqua"/>
          <w:sz w:val="22"/>
          <w:szCs w:val="22"/>
        </w:rPr>
        <w:t xml:space="preserve"> /</w:t>
      </w:r>
      <w:r w:rsidR="001E2639" w:rsidRPr="001E2639">
        <w:rPr>
          <w:rFonts w:ascii="Book Antiqua" w:hAnsi="Book Antiqua"/>
          <w:sz w:val="22"/>
          <w:szCs w:val="22"/>
        </w:rPr>
        <w:t xml:space="preserve"> </w:t>
      </w:r>
      <w:r w:rsidR="001E2639" w:rsidRPr="00303316">
        <w:rPr>
          <w:rFonts w:ascii="Book Antiqua" w:hAnsi="Book Antiqua"/>
          <w:sz w:val="22"/>
          <w:szCs w:val="22"/>
        </w:rPr>
        <w:t>Parque Arena Multiuso Prefeito Francisco Hostins</w:t>
      </w:r>
      <w:r w:rsidRPr="00F144CA">
        <w:rPr>
          <w:rFonts w:ascii="Book Antiqua" w:eastAsia="Book Antiqua" w:hAnsi="Book Antiqua"/>
          <w:sz w:val="22"/>
          <w:szCs w:val="22"/>
        </w:rPr>
        <w:t xml:space="preserve"> – (47) 3703-3716 (Alan Vieira)</w:t>
      </w:r>
      <w:r w:rsidR="001E2639">
        <w:rPr>
          <w:rFonts w:ascii="Book Antiqua" w:eastAsia="Book Antiqua" w:hAnsi="Book Antiqua"/>
          <w:sz w:val="22"/>
          <w:szCs w:val="22"/>
        </w:rPr>
        <w:t>;</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Fundação Municipal de Esportes e Lazer – (47) 3332-2679 (Danilo);</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Serviço Autônomo Municipal de Água e Esgoto (SAMAE) – (47) 3332-1155 (Robert);</w:t>
      </w:r>
    </w:p>
    <w:p w:rsidR="00486CB4" w:rsidRPr="00AC30B2"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486CB4" w:rsidRPr="00F144CA" w:rsidRDefault="00486CB4" w:rsidP="00486CB4">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Será emitido, pelo Responsável de cada local, o ATESTADO DE VISTORIA e o mesmo deverá ser apresentado junto aos documentos no Envelope de Habilitação.</w:t>
      </w:r>
    </w:p>
    <w:p w:rsidR="00486CB4" w:rsidRPr="00AC30B2" w:rsidRDefault="00486CB4" w:rsidP="00486CB4">
      <w:pPr>
        <w:pStyle w:val="PargrafodaLista"/>
        <w:numPr>
          <w:ilvl w:val="0"/>
          <w:numId w:val="3"/>
        </w:numPr>
        <w:spacing w:after="0" w:line="240" w:lineRule="auto"/>
        <w:jc w:val="both"/>
        <w:rPr>
          <w:rFonts w:ascii="Book Antiqua" w:hAnsi="Book Antiqua"/>
        </w:rPr>
      </w:pPr>
      <w:r w:rsidRPr="00AC30B2">
        <w:rPr>
          <w:rFonts w:ascii="Book Antiqua" w:eastAsia="Book Antiqua" w:hAnsi="Book Antiqua"/>
        </w:rPr>
        <w:lastRenderedPageBreak/>
        <w:t>Não serão agendadas visitas com mais de uma proponente em um mesmo local ao mesmo tempo.</w:t>
      </w:r>
    </w:p>
    <w:p w:rsidR="00486CB4" w:rsidRP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p>
    <w:p w:rsidR="00486CB4" w:rsidRDefault="002C2833"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5.1.3.6</w:t>
      </w:r>
      <w:r w:rsidR="00486CB4">
        <w:rPr>
          <w:rFonts w:ascii="Book Antiqua" w:eastAsia="Book Antiqua" w:hAnsi="Book Antiqua"/>
          <w:sz w:val="22"/>
          <w:szCs w:val="22"/>
        </w:rPr>
        <w:t>.2</w:t>
      </w:r>
      <w:r w:rsidR="00486CB4" w:rsidRPr="00486CB4">
        <w:rPr>
          <w:rFonts w:ascii="Book Antiqua" w:eastAsia="Book Antiqua" w:hAnsi="Book Antiqua"/>
          <w:sz w:val="22"/>
          <w:szCs w:val="22"/>
        </w:rPr>
        <w:t xml:space="preserve"> O prazo para vistoria iniciar-se-á no dia ú</w:t>
      </w:r>
      <w:r w:rsidR="00486CB4">
        <w:rPr>
          <w:rFonts w:ascii="Cambria" w:eastAsia="Book Antiqua" w:hAnsi="Cambria" w:cs="Cambria"/>
          <w:sz w:val="22"/>
          <w:szCs w:val="22"/>
        </w:rPr>
        <w:t>ti</w:t>
      </w:r>
      <w:r w:rsidR="00486CB4" w:rsidRPr="00486CB4">
        <w:rPr>
          <w:rFonts w:ascii="Book Antiqua" w:eastAsia="Book Antiqua" w:hAnsi="Book Antiqua"/>
          <w:sz w:val="22"/>
          <w:szCs w:val="22"/>
        </w:rPr>
        <w:t>l seguinte ao da publica</w:t>
      </w:r>
      <w:r w:rsidR="00486CB4" w:rsidRPr="00486CB4">
        <w:rPr>
          <w:rFonts w:ascii="Book Antiqua" w:eastAsia="Book Antiqua" w:hAnsi="Book Antiqua" w:cs="Book Antiqua"/>
          <w:sz w:val="22"/>
          <w:szCs w:val="22"/>
        </w:rPr>
        <w:t>çã</w:t>
      </w:r>
      <w:r w:rsidR="00486CB4" w:rsidRPr="00486CB4">
        <w:rPr>
          <w:rFonts w:ascii="Book Antiqua" w:eastAsia="Book Antiqua" w:hAnsi="Book Antiqua"/>
          <w:sz w:val="22"/>
          <w:szCs w:val="22"/>
        </w:rPr>
        <w:t>o do Edital, estendendo-se at</w:t>
      </w:r>
      <w:r w:rsidR="00486CB4" w:rsidRPr="00486CB4">
        <w:rPr>
          <w:rFonts w:ascii="Book Antiqua" w:eastAsia="Book Antiqua" w:hAnsi="Book Antiqua" w:cs="Book Antiqua"/>
          <w:sz w:val="22"/>
          <w:szCs w:val="22"/>
        </w:rPr>
        <w:t>é</w:t>
      </w:r>
      <w:r w:rsidR="00486CB4" w:rsidRPr="00486CB4">
        <w:rPr>
          <w:rFonts w:ascii="Book Antiqua" w:eastAsia="Book Antiqua" w:hAnsi="Book Antiqua"/>
          <w:sz w:val="22"/>
          <w:szCs w:val="22"/>
        </w:rPr>
        <w:t xml:space="preserve"> o pen</w:t>
      </w:r>
      <w:r w:rsidR="00486CB4" w:rsidRPr="00486CB4">
        <w:rPr>
          <w:rFonts w:ascii="Book Antiqua" w:eastAsia="Book Antiqua" w:hAnsi="Book Antiqua" w:cs="Book Antiqua"/>
          <w:sz w:val="22"/>
          <w:szCs w:val="22"/>
        </w:rPr>
        <w:t>ú</w:t>
      </w:r>
      <w:r w:rsidR="00486CB4" w:rsidRPr="00486CB4">
        <w:rPr>
          <w:rFonts w:ascii="Book Antiqua" w:eastAsia="Book Antiqua" w:hAnsi="Book Antiqua"/>
          <w:sz w:val="22"/>
          <w:szCs w:val="22"/>
        </w:rPr>
        <w:t>l</w:t>
      </w:r>
      <w:r w:rsidR="00486CB4">
        <w:rPr>
          <w:rFonts w:ascii="Book Antiqua" w:eastAsia="Book Antiqua" w:hAnsi="Book Antiqua"/>
          <w:sz w:val="22"/>
          <w:szCs w:val="22"/>
        </w:rPr>
        <w:t>ti</w:t>
      </w:r>
      <w:r w:rsidR="00486CB4" w:rsidRPr="00486CB4">
        <w:rPr>
          <w:rFonts w:ascii="Book Antiqua" w:eastAsia="Book Antiqua" w:hAnsi="Book Antiqua"/>
          <w:sz w:val="22"/>
          <w:szCs w:val="22"/>
        </w:rPr>
        <w:t xml:space="preserve">mo dia anterior </w:t>
      </w:r>
      <w:r w:rsidR="00486CB4" w:rsidRPr="00486CB4">
        <w:rPr>
          <w:rFonts w:ascii="Book Antiqua" w:eastAsia="Book Antiqua" w:hAnsi="Book Antiqua" w:cs="Book Antiqua"/>
          <w:sz w:val="22"/>
          <w:szCs w:val="22"/>
        </w:rPr>
        <w:t>à</w:t>
      </w:r>
      <w:r w:rsidR="00486CB4" w:rsidRPr="00486CB4">
        <w:rPr>
          <w:rFonts w:ascii="Book Antiqua" w:eastAsia="Book Antiqua" w:hAnsi="Book Antiqua"/>
          <w:sz w:val="22"/>
          <w:szCs w:val="22"/>
        </w:rPr>
        <w:t xml:space="preserve"> data prevista para a</w:t>
      </w:r>
      <w:r w:rsidR="004F45A5">
        <w:rPr>
          <w:rFonts w:ascii="Book Antiqua" w:eastAsia="Book Antiqua" w:hAnsi="Book Antiqua"/>
          <w:sz w:val="22"/>
          <w:szCs w:val="22"/>
        </w:rPr>
        <w:t xml:space="preserve"> </w:t>
      </w:r>
      <w:r w:rsidR="00486CB4" w:rsidRPr="00486CB4">
        <w:rPr>
          <w:rFonts w:ascii="Book Antiqua" w:eastAsia="Book Antiqua" w:hAnsi="Book Antiqua"/>
          <w:sz w:val="22"/>
          <w:szCs w:val="22"/>
        </w:rPr>
        <w:t>abertura da sessão pública.</w:t>
      </w:r>
    </w:p>
    <w:p w:rsid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486CB4" w:rsidRPr="00486CB4" w:rsidRDefault="002C2833"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5.1.3.6</w:t>
      </w:r>
      <w:r w:rsidR="00486CB4">
        <w:rPr>
          <w:rFonts w:ascii="Book Antiqua" w:eastAsia="Book Antiqua" w:hAnsi="Book Antiqua"/>
          <w:sz w:val="22"/>
          <w:szCs w:val="22"/>
        </w:rPr>
        <w:t>.3</w:t>
      </w:r>
      <w:r w:rsidR="00486CB4" w:rsidRPr="00486CB4">
        <w:rPr>
          <w:rFonts w:ascii="Book Antiqua" w:eastAsia="Book Antiqua" w:hAnsi="Book Antiqua"/>
          <w:sz w:val="22"/>
          <w:szCs w:val="22"/>
        </w:rPr>
        <w:t xml:space="preserve"> Para a vistoria o licitante, ou o seu representante legal, deverá estar devidamente iden</w:t>
      </w:r>
      <w:r w:rsidR="00486CB4">
        <w:rPr>
          <w:rFonts w:ascii="Cambria" w:eastAsia="Book Antiqua" w:hAnsi="Cambria" w:cs="Cambria"/>
          <w:sz w:val="22"/>
          <w:szCs w:val="22"/>
        </w:rPr>
        <w:t>ti</w:t>
      </w:r>
      <w:r w:rsidR="00486CB4" w:rsidRPr="00486CB4">
        <w:rPr>
          <w:rFonts w:ascii="Book Antiqua" w:eastAsia="Book Antiqua" w:hAnsi="Book Antiqua"/>
          <w:sz w:val="22"/>
          <w:szCs w:val="22"/>
        </w:rPr>
        <w:t>ficado, apresentando documento de iden</w:t>
      </w:r>
      <w:r w:rsidR="00486CB4">
        <w:rPr>
          <w:rFonts w:ascii="Cambria" w:eastAsia="Book Antiqua" w:hAnsi="Cambria" w:cs="Cambria"/>
          <w:sz w:val="22"/>
          <w:szCs w:val="22"/>
        </w:rPr>
        <w:t>ti</w:t>
      </w:r>
      <w:r w:rsidR="00486CB4" w:rsidRPr="00486CB4">
        <w:rPr>
          <w:rFonts w:ascii="Book Antiqua" w:eastAsia="Book Antiqua" w:hAnsi="Book Antiqua"/>
          <w:sz w:val="22"/>
          <w:szCs w:val="22"/>
        </w:rPr>
        <w:t>dade civil e</w:t>
      </w:r>
      <w:r w:rsidR="00B9436C">
        <w:rPr>
          <w:rFonts w:ascii="Book Antiqua" w:eastAsia="Book Antiqua" w:hAnsi="Book Antiqua"/>
          <w:sz w:val="22"/>
          <w:szCs w:val="22"/>
        </w:rPr>
        <w:t xml:space="preserve"> </w:t>
      </w:r>
      <w:r w:rsidR="00486CB4" w:rsidRPr="00486CB4">
        <w:rPr>
          <w:rFonts w:ascii="Book Antiqua" w:eastAsia="Book Antiqua" w:hAnsi="Book Antiqua"/>
          <w:sz w:val="22"/>
          <w:szCs w:val="22"/>
        </w:rPr>
        <w:t>documento expedido pela empresa comprovando sua habilitação para a realização da vistoria.</w:t>
      </w:r>
    </w:p>
    <w:p w:rsid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486CB4" w:rsidRDefault="002C2833" w:rsidP="00F074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5.1.3.6</w:t>
      </w:r>
      <w:r w:rsidR="00486CB4">
        <w:rPr>
          <w:rFonts w:ascii="Book Antiqua" w:eastAsia="Book Antiqua" w:hAnsi="Book Antiqua"/>
          <w:sz w:val="22"/>
          <w:szCs w:val="22"/>
        </w:rPr>
        <w:t>.4</w:t>
      </w:r>
      <w:r w:rsidR="00486CB4" w:rsidRPr="00486CB4">
        <w:rPr>
          <w:rFonts w:ascii="Book Antiqua" w:eastAsia="Book Antiqua" w:hAnsi="Book Antiqua"/>
          <w:sz w:val="22"/>
          <w:szCs w:val="22"/>
        </w:rPr>
        <w:t xml:space="preserve"> O </w:t>
      </w:r>
      <w:r w:rsidR="00486CB4">
        <w:rPr>
          <w:rFonts w:ascii="Book Antiqua" w:eastAsia="Book Antiqua" w:hAnsi="Book Antiqua"/>
          <w:sz w:val="22"/>
          <w:szCs w:val="22"/>
        </w:rPr>
        <w:t>Município de Gaspar possui atendimento amplo á sua população e desenvolve atividades fundamentais para seu munícipe</w:t>
      </w:r>
      <w:r w:rsidR="00486CB4" w:rsidRPr="00486CB4">
        <w:rPr>
          <w:rFonts w:ascii="Book Antiqua" w:eastAsia="Book Antiqua" w:hAnsi="Book Antiqua"/>
          <w:sz w:val="22"/>
          <w:szCs w:val="22"/>
        </w:rPr>
        <w:t xml:space="preserve">. </w:t>
      </w:r>
      <w:r w:rsidR="00486CB4">
        <w:rPr>
          <w:rFonts w:ascii="Book Antiqua" w:eastAsia="Book Antiqua" w:hAnsi="Book Antiqua"/>
          <w:sz w:val="22"/>
          <w:szCs w:val="22"/>
        </w:rPr>
        <w:t xml:space="preserve">Localizado no vale do Itajaí sendo a terceira economia da região. </w:t>
      </w:r>
      <w:r w:rsidR="00486CB4" w:rsidRPr="00486CB4">
        <w:rPr>
          <w:rFonts w:ascii="Book Antiqua" w:eastAsia="Book Antiqua" w:hAnsi="Book Antiqua"/>
          <w:sz w:val="22"/>
          <w:szCs w:val="22"/>
        </w:rPr>
        <w:t>Os funcionários da terceir</w:t>
      </w:r>
      <w:r w:rsidR="00486CB4">
        <w:rPr>
          <w:rFonts w:ascii="Book Antiqua" w:eastAsia="Book Antiqua" w:hAnsi="Book Antiqua"/>
          <w:sz w:val="22"/>
          <w:szCs w:val="22"/>
        </w:rPr>
        <w:t>izada atuarão em vários locais fí</w:t>
      </w:r>
      <w:r w:rsidR="00486CB4" w:rsidRPr="00486CB4">
        <w:rPr>
          <w:rFonts w:ascii="Book Antiqua" w:eastAsia="Book Antiqua" w:hAnsi="Book Antiqua"/>
          <w:sz w:val="22"/>
          <w:szCs w:val="22"/>
        </w:rPr>
        <w:t>sicos diferentes, e serão responsáveis por toda a execução das a</w:t>
      </w:r>
      <w:r w:rsidR="00486CB4">
        <w:rPr>
          <w:rFonts w:ascii="Cambria" w:eastAsia="Book Antiqua" w:hAnsi="Cambria" w:cs="Cambria"/>
          <w:sz w:val="22"/>
          <w:szCs w:val="22"/>
        </w:rPr>
        <w:t>ti</w:t>
      </w:r>
      <w:r w:rsidR="00486CB4">
        <w:rPr>
          <w:rFonts w:ascii="Book Antiqua" w:eastAsia="Book Antiqua" w:hAnsi="Book Antiqua"/>
          <w:sz w:val="22"/>
          <w:szCs w:val="22"/>
        </w:rPr>
        <w:t>vidades relacionadas a segurança e controle dos usuários</w:t>
      </w:r>
      <w:r w:rsidR="00F07411">
        <w:rPr>
          <w:rFonts w:ascii="Book Antiqua" w:eastAsia="Book Antiqua" w:hAnsi="Book Antiqua"/>
          <w:sz w:val="22"/>
          <w:szCs w:val="22"/>
        </w:rPr>
        <w:t>.</w:t>
      </w:r>
      <w:r w:rsidR="00486CB4" w:rsidRPr="00486CB4">
        <w:rPr>
          <w:rFonts w:ascii="Book Antiqua" w:eastAsia="Book Antiqua" w:hAnsi="Book Antiqua"/>
          <w:sz w:val="22"/>
          <w:szCs w:val="22"/>
        </w:rPr>
        <w:t xml:space="preserve"> Tendo em vista, a complexidade natural de um </w:t>
      </w:r>
      <w:r w:rsidR="00F07411">
        <w:rPr>
          <w:rFonts w:ascii="Book Antiqua" w:eastAsia="Book Antiqua" w:hAnsi="Book Antiqua"/>
          <w:sz w:val="22"/>
          <w:szCs w:val="22"/>
        </w:rPr>
        <w:t xml:space="preserve">município </w:t>
      </w:r>
      <w:r w:rsidR="00486CB4" w:rsidRPr="00486CB4">
        <w:rPr>
          <w:rFonts w:ascii="Book Antiqua" w:eastAsia="Book Antiqua" w:hAnsi="Book Antiqua"/>
          <w:sz w:val="22"/>
          <w:szCs w:val="22"/>
        </w:rPr>
        <w:t>desse tamanho e as peculiaridades do objeto licitado,a visita técnica será obrigatória com o obje</w:t>
      </w:r>
      <w:r w:rsidR="00F07411">
        <w:rPr>
          <w:rFonts w:ascii="Book Antiqua" w:eastAsia="Book Antiqua" w:hAnsi="Book Antiqua"/>
          <w:sz w:val="22"/>
          <w:szCs w:val="22"/>
        </w:rPr>
        <w:t>ti</w:t>
      </w:r>
      <w:r w:rsidR="00486CB4" w:rsidRPr="00486CB4">
        <w:rPr>
          <w:rFonts w:ascii="Book Antiqua" w:eastAsia="Book Antiqua" w:hAnsi="Book Antiqua"/>
          <w:sz w:val="22"/>
          <w:szCs w:val="22"/>
        </w:rPr>
        <w:t xml:space="preserve">vo de evitar possíveis pedidos de rescisão do contrato, o que garante a perpetuidade </w:t>
      </w:r>
      <w:r w:rsidR="00F07411">
        <w:rPr>
          <w:rFonts w:ascii="Book Antiqua" w:eastAsia="Book Antiqua" w:hAnsi="Book Antiqua"/>
          <w:sz w:val="22"/>
          <w:szCs w:val="22"/>
        </w:rPr>
        <w:t>dos atendimentos realizados pelo Município.</w:t>
      </w:r>
    </w:p>
    <w:p w:rsidR="00F07411" w:rsidRPr="00486CB4" w:rsidRDefault="00F07411" w:rsidP="00F074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486CB4" w:rsidRDefault="002C2833"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5.1.3.6</w:t>
      </w:r>
      <w:r w:rsidR="00F07411">
        <w:rPr>
          <w:rFonts w:ascii="Book Antiqua" w:eastAsia="Book Antiqua" w:hAnsi="Book Antiqua"/>
          <w:sz w:val="22"/>
          <w:szCs w:val="22"/>
        </w:rPr>
        <w:t xml:space="preserve">.5 </w:t>
      </w:r>
      <w:r w:rsidR="00486CB4" w:rsidRPr="00486CB4">
        <w:rPr>
          <w:rFonts w:ascii="Book Antiqua" w:eastAsia="Book Antiqua" w:hAnsi="Book Antiqua"/>
          <w:sz w:val="22"/>
          <w:szCs w:val="22"/>
        </w:rPr>
        <w:t xml:space="preserve">Para a habilitação no processo licitatório, faz-se necessário que a empresa realize a </w:t>
      </w:r>
      <w:r w:rsidR="00483528" w:rsidRPr="00483528">
        <w:rPr>
          <w:rFonts w:ascii="Book Antiqua" w:eastAsia="Book Antiqua" w:hAnsi="Book Antiqua"/>
          <w:b/>
          <w:sz w:val="22"/>
          <w:szCs w:val="22"/>
        </w:rPr>
        <w:t xml:space="preserve">VISITA TÉCNICA QUE DEVERÁ SER APRESENTADA JUNTO AO </w:t>
      </w:r>
      <w:r w:rsidR="00483528" w:rsidRPr="00483528">
        <w:rPr>
          <w:rFonts w:ascii="Book Antiqua" w:eastAsia="Book Antiqua" w:hAnsi="Book Antiqua"/>
          <w:b/>
          <w:sz w:val="22"/>
          <w:szCs w:val="22"/>
          <w:u w:val="single"/>
        </w:rPr>
        <w:t>CREDENCIAMENTO</w:t>
      </w:r>
      <w:r w:rsidR="00483528" w:rsidRPr="00483528">
        <w:rPr>
          <w:rFonts w:ascii="Book Antiqua" w:eastAsia="Book Antiqua" w:hAnsi="Book Antiqua"/>
          <w:b/>
          <w:sz w:val="22"/>
          <w:szCs w:val="22"/>
        </w:rPr>
        <w:t xml:space="preserve"> DE MODO A GARANTIR A PARTICIPAÇÃO DE TODOS OS LICITANTES DA DISPUTA DE PREÇOS</w:t>
      </w:r>
      <w:r w:rsidR="00486CB4" w:rsidRPr="00486CB4">
        <w:rPr>
          <w:rFonts w:ascii="Book Antiqua" w:eastAsia="Book Antiqua" w:hAnsi="Book Antiqua"/>
          <w:sz w:val="22"/>
          <w:szCs w:val="22"/>
        </w:rPr>
        <w:t>. O que não caracteriza restrição a compe</w:t>
      </w:r>
      <w:r w:rsidR="00F07411">
        <w:rPr>
          <w:rFonts w:ascii="Book Antiqua" w:eastAsia="Book Antiqua" w:hAnsi="Book Antiqua"/>
          <w:sz w:val="22"/>
          <w:szCs w:val="22"/>
        </w:rPr>
        <w:t>titi</w:t>
      </w:r>
      <w:r w:rsidR="00486CB4" w:rsidRPr="00486CB4">
        <w:rPr>
          <w:rFonts w:ascii="Book Antiqua" w:eastAsia="Book Antiqua" w:hAnsi="Book Antiqua"/>
          <w:sz w:val="22"/>
          <w:szCs w:val="22"/>
        </w:rPr>
        <w:t>vidade,uma vez que são disponibilizados vários dias e horários para a realização da visita técnica.</w:t>
      </w:r>
    </w:p>
    <w:p w:rsidR="00B333C6" w:rsidRPr="00B333C6" w:rsidRDefault="00B333C6"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B23ACD" w:rsidRPr="00C13B9B" w:rsidRDefault="00B333C6"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themeColor="text1"/>
          <w:sz w:val="22"/>
          <w:szCs w:val="22"/>
        </w:rPr>
      </w:pPr>
      <w:r w:rsidRPr="00C13B9B">
        <w:rPr>
          <w:rFonts w:ascii="Book Antiqua" w:hAnsi="Book Antiqua"/>
          <w:color w:val="000000" w:themeColor="text1"/>
          <w:sz w:val="22"/>
          <w:szCs w:val="22"/>
        </w:rPr>
        <w:t xml:space="preserve">5.1.3.7 </w:t>
      </w:r>
      <w:r w:rsidR="00B23ACD" w:rsidRPr="00C13B9B">
        <w:rPr>
          <w:rFonts w:ascii="Book Antiqua" w:hAnsi="Book Antiqua"/>
          <w:color w:val="000000" w:themeColor="text1"/>
          <w:sz w:val="22"/>
          <w:szCs w:val="22"/>
        </w:rPr>
        <w:t xml:space="preserve">Declaração de regularidade de situação de cadastramento emitida pela Secretaria de Segurança Pública em nome da licitante em plena validade conforme artigo 38 do Decreto nº 89.056/1983. </w:t>
      </w:r>
    </w:p>
    <w:p w:rsidR="00B23ACD" w:rsidRDefault="00B23ACD"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B333C6" w:rsidRPr="00B333C6" w:rsidRDefault="00B23ACD"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hAnsi="Book Antiqua"/>
          <w:sz w:val="22"/>
          <w:szCs w:val="22"/>
        </w:rPr>
        <w:t xml:space="preserve">5.1.3.8 </w:t>
      </w:r>
      <w:r w:rsidR="00B333C6" w:rsidRPr="00B333C6">
        <w:rPr>
          <w:rFonts w:ascii="Book Antiqua" w:hAnsi="Book Antiqua"/>
          <w:sz w:val="22"/>
          <w:szCs w:val="22"/>
        </w:rPr>
        <w:t>Autorização ou revisão de autorização para funcionamento concedido pelo Departamento de Polícia Federal, na atividade do objeto desta contratação, conforme estabelece a Lei nº 7.102/83, Decreto nº 89.056/</w:t>
      </w:r>
      <w:r>
        <w:rPr>
          <w:rFonts w:ascii="Book Antiqua" w:hAnsi="Book Antiqua"/>
          <w:sz w:val="22"/>
          <w:szCs w:val="22"/>
        </w:rPr>
        <w:t>19</w:t>
      </w:r>
      <w:r w:rsidR="00B333C6" w:rsidRPr="00B333C6">
        <w:rPr>
          <w:rFonts w:ascii="Book Antiqua" w:hAnsi="Book Antiqua"/>
          <w:sz w:val="22"/>
          <w:szCs w:val="22"/>
        </w:rPr>
        <w:t>83 e Portaria nº 8.233/12 do Departamento de Policia Federal e regulamentação posterior.</w:t>
      </w:r>
    </w:p>
    <w:p w:rsidR="00483528" w:rsidRPr="00B333C6" w:rsidRDefault="00483528"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26214B" w:rsidRDefault="005C6711"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438DF">
        <w:rPr>
          <w:rFonts w:ascii="Book Antiqua" w:hAnsi="Book Antiqua"/>
          <w:b/>
          <w:sz w:val="22"/>
          <w:szCs w:val="22"/>
          <w:u w:val="single"/>
        </w:rPr>
        <w:t>Observação:</w:t>
      </w:r>
      <w:r w:rsidR="00B23ACD">
        <w:rPr>
          <w:rFonts w:ascii="Book Antiqua" w:hAnsi="Book Antiqua"/>
          <w:b/>
          <w:sz w:val="22"/>
          <w:szCs w:val="22"/>
          <w:u w:val="single"/>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00B23ACD">
        <w:rPr>
          <w:rFonts w:ascii="Book Antiqua" w:hAnsi="Book Antiqua"/>
          <w:b/>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5C6711" w:rsidRDefault="005C671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87BCC" w:rsidRPr="00CB4200" w:rsidRDefault="00787BCC" w:rsidP="0078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CB4200">
        <w:rPr>
          <w:rFonts w:ascii="Book Antiqua" w:eastAsia="Book Antiqua" w:hAnsi="Book Antiqua"/>
          <w:b/>
          <w:sz w:val="22"/>
          <w:szCs w:val="22"/>
          <w:lang w:val="pt-BR"/>
        </w:rPr>
        <w:t>5.1.4 QUALIFICAÇÃO ECONÔMICO-FINANCEIRA:</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 xml:space="preserve">5.1.4.1 Certidão Negativa de </w:t>
      </w:r>
      <w:r w:rsidRPr="00CB4200">
        <w:rPr>
          <w:rFonts w:ascii="Book Antiqua" w:hAnsi="Book Antiqua"/>
          <w:b/>
        </w:rPr>
        <w:t>Falência</w:t>
      </w:r>
      <w:r w:rsidRPr="00CB4200">
        <w:rPr>
          <w:rFonts w:ascii="Book Antiqua" w:hAnsi="Book Antiqua"/>
        </w:rPr>
        <w:t xml:space="preserve">, </w:t>
      </w:r>
      <w:r w:rsidRPr="00CB4200">
        <w:rPr>
          <w:rFonts w:ascii="Book Antiqua" w:hAnsi="Book Antiqua"/>
          <w:b/>
        </w:rPr>
        <w:t>Concordata</w:t>
      </w:r>
      <w:r w:rsidRPr="00CB4200">
        <w:rPr>
          <w:rFonts w:ascii="Book Antiqua" w:hAnsi="Book Antiqua"/>
        </w:rPr>
        <w:t xml:space="preserve"> ou </w:t>
      </w:r>
      <w:r w:rsidRPr="00CB4200">
        <w:rPr>
          <w:rFonts w:ascii="Book Antiqua" w:hAnsi="Book Antiqua"/>
          <w:b/>
        </w:rPr>
        <w:t>Recuperação</w:t>
      </w:r>
      <w:r w:rsidR="00B23ACD">
        <w:rPr>
          <w:rFonts w:ascii="Book Antiqua" w:hAnsi="Book Antiqua"/>
          <w:b/>
        </w:rPr>
        <w:t xml:space="preserve"> </w:t>
      </w:r>
      <w:r w:rsidRPr="00CB4200">
        <w:rPr>
          <w:rFonts w:ascii="Book Antiqua" w:hAnsi="Book Antiqua"/>
          <w:b/>
        </w:rPr>
        <w:t>Judicial</w:t>
      </w:r>
      <w:r w:rsidRPr="00CB4200">
        <w:rPr>
          <w:rFonts w:ascii="Book Antiqua" w:hAnsi="Book Antiqua"/>
        </w:rPr>
        <w:t>, expedida pelo distribuidor da sede da pessoa jurídica.</w:t>
      </w:r>
    </w:p>
    <w:p w:rsidR="00787BCC" w:rsidRPr="00CB4200" w:rsidRDefault="00787BCC" w:rsidP="00787BCC">
      <w:pPr>
        <w:pStyle w:val="PargrafodaLista"/>
        <w:spacing w:after="0" w:line="240" w:lineRule="auto"/>
        <w:ind w:left="0"/>
        <w:jc w:val="both"/>
        <w:rPr>
          <w:rFonts w:ascii="Book Antiqua" w:hAnsi="Book Antiqua"/>
          <w:spacing w:val="-5"/>
          <w:lang w:val="pt-PT"/>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 xml:space="preserve">5.1.4.2 </w:t>
      </w:r>
      <w:r w:rsidRPr="00CB4200">
        <w:rPr>
          <w:rFonts w:ascii="Book Antiqua" w:hAnsi="Book Antiqua"/>
          <w:b/>
        </w:rPr>
        <w:t>Balanço Patrimonial</w:t>
      </w:r>
      <w:r w:rsidRPr="00CB4200">
        <w:rPr>
          <w:rFonts w:ascii="Book Antiqua" w:hAnsi="Book Antiqua"/>
        </w:rPr>
        <w:t xml:space="preserve"> e demonstrações contábeis do último exercício social</w:t>
      </w:r>
      <w:r w:rsidRPr="00CB4200">
        <w:rPr>
          <w:rFonts w:ascii="Book Antiqua" w:hAnsi="Book Antiqua"/>
          <w:i/>
        </w:rPr>
        <w:t>,</w:t>
      </w:r>
      <w:r w:rsidRPr="00CB4200">
        <w:rPr>
          <w:rFonts w:ascii="Book Antiqua" w:hAnsi="Book Antiqua"/>
        </w:rPr>
        <w:t>já exigíveis e apresentados na forma da lei, que comprovem a boa situação financeira da empresa, vedada a sua substituição por balancetes ou balanços provisórios, podendo ser atualizados por índices oficiais (Índice Geral de Preços e Mercadorias – IGP-M, publicados pela Fundação Getúlio Vargas ou outro indicador que venha a substituí-lo) quando encerrados a mais de 03 (três) meses da data da apresentação da proposta.</w:t>
      </w:r>
    </w:p>
    <w:p w:rsidR="00787BCC" w:rsidRPr="00CB4200" w:rsidRDefault="00787BCC" w:rsidP="00787BCC">
      <w:pPr>
        <w:pStyle w:val="PargrafodaLista"/>
        <w:spacing w:after="0" w:line="240" w:lineRule="auto"/>
        <w:ind w:left="0"/>
        <w:jc w:val="both"/>
        <w:rPr>
          <w:rFonts w:ascii="Book Antiqua" w:hAnsi="Book Antiqua"/>
          <w:spacing w:val="-5"/>
          <w:lang w:val="pt-PT"/>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5.1.4.2.1 Serão considerados aceitos como na forma da lei o balanço patrimonial e demonstrações contábeis assim apresentados:</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b/>
          <w:lang w:val="pt-PT"/>
        </w:rPr>
        <w:lastRenderedPageBreak/>
        <w:t>a)</w:t>
      </w:r>
      <w:r w:rsidR="00CB4200">
        <w:rPr>
          <w:rFonts w:ascii="Book Antiqua" w:hAnsi="Book Antiqua"/>
          <w:b/>
          <w:lang w:val="pt-PT"/>
        </w:rPr>
        <w:t xml:space="preserve"> </w:t>
      </w:r>
      <w:r w:rsidRPr="00CB4200">
        <w:rPr>
          <w:rFonts w:ascii="Book Antiqua" w:hAnsi="Book Antiqua"/>
          <w:b/>
        </w:rPr>
        <w:t>SOCIEDADES REGIDAS PELA LEI N.º 6.404/76 (SOCIEDADE ANÔNIMA)</w:t>
      </w:r>
      <w:r w:rsidRPr="00CB4200">
        <w:rPr>
          <w:rFonts w:ascii="Book Antiqua" w:hAnsi="Book Antiqua"/>
        </w:rPr>
        <w:t>:</w:t>
      </w:r>
    </w:p>
    <w:p w:rsidR="00787BCC" w:rsidRPr="00CB4200" w:rsidRDefault="00787BCC" w:rsidP="00787BCC">
      <w:pPr>
        <w:pStyle w:val="PargrafodaLista"/>
        <w:spacing w:after="0" w:line="240" w:lineRule="auto"/>
        <w:ind w:left="0"/>
        <w:jc w:val="both"/>
        <w:rPr>
          <w:rFonts w:ascii="Book Antiqua" w:hAnsi="Book Antiqua"/>
          <w:b/>
          <w:u w:val="single"/>
        </w:rPr>
      </w:pPr>
      <w:r w:rsidRPr="00CB4200">
        <w:rPr>
          <w:rFonts w:ascii="Book Antiqua" w:hAnsi="Book Antiqua"/>
        </w:rPr>
        <w:t xml:space="preserve">a.1) publicados em Diário Oficial; </w:t>
      </w:r>
      <w:r w:rsidRPr="00CB4200">
        <w:rPr>
          <w:rFonts w:ascii="Book Antiqua" w:hAnsi="Book Antiqua"/>
          <w:b/>
          <w:u w:val="single"/>
        </w:rPr>
        <w:t>ou</w:t>
      </w:r>
    </w:p>
    <w:p w:rsidR="00787BCC" w:rsidRPr="00CB4200" w:rsidRDefault="00787BCC" w:rsidP="00787BCC">
      <w:pPr>
        <w:pStyle w:val="PargrafodaLista"/>
        <w:spacing w:after="0" w:line="240" w:lineRule="auto"/>
        <w:ind w:left="0"/>
        <w:jc w:val="both"/>
        <w:rPr>
          <w:rFonts w:ascii="Book Antiqua" w:hAnsi="Book Antiqua"/>
          <w:b/>
          <w:u w:val="single"/>
        </w:rPr>
      </w:pPr>
      <w:r w:rsidRPr="00CB4200">
        <w:rPr>
          <w:rFonts w:ascii="Book Antiqua" w:hAnsi="Book Antiqua"/>
        </w:rPr>
        <w:t xml:space="preserve">a.2) publicados em jornal de grande circulação; </w:t>
      </w:r>
      <w:r w:rsidRPr="00CB4200">
        <w:rPr>
          <w:rFonts w:ascii="Book Antiqua" w:hAnsi="Book Antiqua"/>
          <w:b/>
          <w:u w:val="single"/>
        </w:rPr>
        <w:t>ou</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a.3) por cópia registrada ou autenticada na Junta Comercial da sede ou domicílio do licitante.</w:t>
      </w:r>
    </w:p>
    <w:p w:rsidR="00787BCC" w:rsidRPr="00CB4200" w:rsidRDefault="00787BCC" w:rsidP="00787BCC">
      <w:pPr>
        <w:pStyle w:val="PargrafodaLista"/>
        <w:spacing w:after="0" w:line="240" w:lineRule="auto"/>
        <w:ind w:left="0"/>
        <w:jc w:val="both"/>
        <w:rPr>
          <w:rFonts w:ascii="Book Antiqua" w:hAnsi="Book Antiqua"/>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b/>
        </w:rPr>
        <w:t>b)</w:t>
      </w:r>
      <w:r w:rsidR="00CB4200">
        <w:rPr>
          <w:rFonts w:ascii="Book Antiqua" w:hAnsi="Book Antiqua"/>
          <w:b/>
        </w:rPr>
        <w:t xml:space="preserve"> </w:t>
      </w:r>
      <w:r w:rsidRPr="00CB4200">
        <w:rPr>
          <w:rFonts w:ascii="Book Antiqua" w:hAnsi="Book Antiqua"/>
          <w:b/>
        </w:rPr>
        <w:t>SOCIEDADES POR COTA DE RESPONSABILIDADE LIMITADA (LTDA)</w:t>
      </w:r>
      <w:r w:rsidRPr="00CB4200">
        <w:rPr>
          <w:rFonts w:ascii="Book Antiqua" w:hAnsi="Book Antiqua"/>
        </w:rPr>
        <w:t>:</w:t>
      </w:r>
    </w:p>
    <w:p w:rsidR="00787BCC" w:rsidRPr="00CB4200" w:rsidRDefault="00787BCC" w:rsidP="00787BCC">
      <w:pPr>
        <w:pStyle w:val="PargrafodaLista"/>
        <w:spacing w:after="0" w:line="240" w:lineRule="auto"/>
        <w:ind w:left="0"/>
        <w:jc w:val="both"/>
        <w:rPr>
          <w:rFonts w:ascii="Book Antiqua" w:hAnsi="Book Antiqua"/>
          <w:b/>
          <w:u w:val="single"/>
        </w:rPr>
      </w:pPr>
      <w:r w:rsidRPr="00CB4200">
        <w:rPr>
          <w:rFonts w:ascii="Book Antiqua" w:hAnsi="Book Antiqua"/>
        </w:rPr>
        <w:t xml:space="preserve">b.1) por cópia do Livro Diário, inclusive com os Termos de Abertura e de Encerramento, devidamente autenticado na Junta Comercial da sede ou domicílio do licitante ou em outro órgão equivalente; </w:t>
      </w:r>
      <w:r w:rsidRPr="00CB4200">
        <w:rPr>
          <w:rFonts w:ascii="Book Antiqua" w:hAnsi="Book Antiqua"/>
          <w:b/>
          <w:u w:val="single"/>
        </w:rPr>
        <w:t>ou</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b.2) por cópia do Balanço e das Demonstrações Contábeis, inclusive com os Termos de Abertura e de Encerramento, devidamente autenticado na Junta Comercial da sede ou domicílio do licitante ou em outro órgão equivalente.</w:t>
      </w:r>
    </w:p>
    <w:p w:rsidR="00787BCC" w:rsidRPr="00CB4200" w:rsidRDefault="00787BCC" w:rsidP="00787BCC">
      <w:pPr>
        <w:pStyle w:val="PargrafodaLista"/>
        <w:spacing w:after="0" w:line="240" w:lineRule="auto"/>
        <w:ind w:left="1728"/>
        <w:jc w:val="both"/>
        <w:rPr>
          <w:rFonts w:ascii="Book Antiqua" w:hAnsi="Book Antiqua"/>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b/>
        </w:rPr>
        <w:t>c)</w:t>
      </w:r>
      <w:r w:rsidR="00CB4200">
        <w:rPr>
          <w:rFonts w:ascii="Book Antiqua" w:hAnsi="Book Antiqua"/>
          <w:b/>
        </w:rPr>
        <w:t xml:space="preserve"> </w:t>
      </w:r>
      <w:r w:rsidRPr="00CB4200">
        <w:rPr>
          <w:rFonts w:ascii="Book Antiqua" w:hAnsi="Book Antiqua"/>
          <w:b/>
        </w:rPr>
        <w:t>SOCIEDADE CRIADA NO EXERCÍCIO EM CURSO</w:t>
      </w:r>
      <w:r w:rsidRPr="00CB4200">
        <w:rPr>
          <w:rFonts w:ascii="Book Antiqua" w:hAnsi="Book Antiqua"/>
        </w:rPr>
        <w:t>:</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c.1) por cópia do Balanço de Abertura, devidamente registrado ou autenticado na Junta Comercial da sede ou domicílio do licitante.</w:t>
      </w:r>
    </w:p>
    <w:p w:rsidR="00787BCC" w:rsidRPr="00CB4200" w:rsidRDefault="00787BCC" w:rsidP="00787BCC">
      <w:pPr>
        <w:pStyle w:val="PargrafodaLista"/>
        <w:spacing w:after="0" w:line="240" w:lineRule="auto"/>
        <w:ind w:left="0"/>
        <w:jc w:val="both"/>
        <w:rPr>
          <w:rFonts w:ascii="Book Antiqua" w:hAnsi="Book Antiqua"/>
          <w:b/>
          <w:u w:val="single"/>
        </w:rPr>
      </w:pP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sz w:val="22"/>
          <w:szCs w:val="22"/>
        </w:rPr>
        <w:t>5.1.4.2.2 O balanço patrimonial e as demonstrações contábeis deverão estar assinados por contador ou por outro profissional equivalente, devidamente registrado no Conselho Regional de Contabilidade.</w:t>
      </w: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sz w:val="22"/>
          <w:szCs w:val="22"/>
        </w:rPr>
        <w:t>5.1.4.2.3 A boa situação financeira será avaliada pelos Índices de Liquidez Geral (LG), Solvência Geral (SG) e Liquidez Corrente (LC), que deverão apresentar o valor mínimo igual a 1 (um), resultantes da aplicação das seguintes fórmulas:</w:t>
      </w: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tbl>
      <w:tblPr>
        <w:tblW w:w="0" w:type="auto"/>
        <w:tblInd w:w="108" w:type="dxa"/>
        <w:tblLayout w:type="fixed"/>
        <w:tblLook w:val="0000"/>
      </w:tblPr>
      <w:tblGrid>
        <w:gridCol w:w="10347"/>
      </w:tblGrid>
      <w:tr w:rsidR="00787BCC" w:rsidRPr="00CB4200" w:rsidTr="0019277F">
        <w:tc>
          <w:tcPr>
            <w:tcW w:w="10347" w:type="dxa"/>
            <w:tcBorders>
              <w:top w:val="nil"/>
              <w:bottom w:val="nil"/>
            </w:tcBorders>
          </w:tcPr>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b/>
                <w:sz w:val="22"/>
                <w:szCs w:val="22"/>
              </w:rPr>
              <w:t>LG</w:t>
            </w:r>
            <w:r w:rsidRPr="00CB4200">
              <w:rPr>
                <w:rFonts w:ascii="Book Antiqua" w:hAnsi="Book Antiqua"/>
                <w:sz w:val="22"/>
                <w:szCs w:val="22"/>
              </w:rPr>
              <w:t xml:space="preserve">  = </w:t>
            </w:r>
            <w:r w:rsidRPr="00CB4200">
              <w:rPr>
                <w:rFonts w:ascii="Book Antiqua" w:hAnsi="Book Antiqua"/>
                <w:sz w:val="22"/>
                <w:szCs w:val="22"/>
                <w:u w:val="single"/>
              </w:rPr>
              <w:t>ATIVO CIRCULANTE  +  REALIZÁVEL A LONGO PRAZO</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 + EXIGÍVEL A LONGO PRAZO</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b/>
                <w:sz w:val="22"/>
                <w:szCs w:val="22"/>
              </w:rPr>
              <w:t>SG</w:t>
            </w:r>
            <w:r w:rsidRPr="00CB4200">
              <w:rPr>
                <w:rFonts w:ascii="Book Antiqua" w:hAnsi="Book Antiqua"/>
                <w:sz w:val="22"/>
                <w:szCs w:val="22"/>
              </w:rPr>
              <w:t xml:space="preserve"> =_____________________</w:t>
            </w:r>
            <w:r w:rsidRPr="00CB4200">
              <w:rPr>
                <w:rFonts w:ascii="Book Antiqua" w:hAnsi="Book Antiqua"/>
                <w:sz w:val="22"/>
                <w:szCs w:val="22"/>
                <w:u w:val="single"/>
              </w:rPr>
              <w:t>ATIVO TOTAL</w:t>
            </w:r>
            <w:r w:rsidRPr="00CB4200">
              <w:rPr>
                <w:rFonts w:ascii="Book Antiqua" w:hAnsi="Book Antiqua"/>
                <w:sz w:val="22"/>
                <w:szCs w:val="22"/>
              </w:rPr>
              <w:t xml:space="preserve">____________________ </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  +  EXIGÍVEL A LONGO PRAZO</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u w:val="single"/>
              </w:rPr>
            </w:pPr>
            <w:r w:rsidRPr="00CB4200">
              <w:rPr>
                <w:rFonts w:ascii="Book Antiqua" w:hAnsi="Book Antiqua"/>
                <w:b/>
                <w:sz w:val="22"/>
                <w:szCs w:val="22"/>
              </w:rPr>
              <w:t>LC</w:t>
            </w:r>
            <w:r w:rsidRPr="00CB4200">
              <w:rPr>
                <w:rFonts w:ascii="Book Antiqua" w:hAnsi="Book Antiqua"/>
                <w:sz w:val="22"/>
                <w:szCs w:val="22"/>
              </w:rPr>
              <w:t xml:space="preserve">  =   _________________</w:t>
            </w:r>
            <w:r w:rsidRPr="00CB4200">
              <w:rPr>
                <w:rFonts w:ascii="Book Antiqua" w:hAnsi="Book Antiqua"/>
                <w:sz w:val="22"/>
                <w:szCs w:val="22"/>
                <w:u w:val="single"/>
              </w:rPr>
              <w:t xml:space="preserve"> ATIVO CIRCULANTE</w:t>
            </w:r>
            <w:r w:rsidRPr="00CB4200">
              <w:rPr>
                <w:rFonts w:ascii="Book Antiqua" w:hAnsi="Book Antiqua"/>
                <w:sz w:val="22"/>
                <w:szCs w:val="22"/>
              </w:rPr>
              <w:t>_______________</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w:t>
            </w:r>
          </w:p>
        </w:tc>
      </w:tr>
    </w:tbl>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w:t>
      </w:r>
      <w:r w:rsidRPr="00CB4200">
        <w:rPr>
          <w:rFonts w:ascii="Book Antiqua" w:hAnsi="Book Antiqua"/>
          <w:sz w:val="22"/>
          <w:szCs w:val="22"/>
        </w:rPr>
        <w:t xml:space="preserve"> As fórmulas deverão estar devidamente aplicadas em memorial de cálculos juntado ao balanço;</w:t>
      </w: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II)</w:t>
      </w:r>
      <w:r w:rsidRPr="00CB4200">
        <w:rPr>
          <w:rFonts w:ascii="Book Antiqua" w:hAnsi="Book Antiqua"/>
          <w:sz w:val="22"/>
          <w:szCs w:val="22"/>
        </w:rPr>
        <w:t xml:space="preserve"> Caso o memorial não seja apresentado, a Comissão reserva-se o direito de efetuar os cálculos;</w:t>
      </w: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III)</w:t>
      </w:r>
      <w:r w:rsidRPr="00CB4200">
        <w:rPr>
          <w:rFonts w:ascii="Book Antiqua" w:hAnsi="Book Antiqua"/>
          <w:sz w:val="22"/>
          <w:szCs w:val="22"/>
        </w:rPr>
        <w:t xml:space="preserve"> Para efeito de cálculo, serão consideradas as duas primeiras casas decimais, desprezando-se a terceira e subsequentes;</w:t>
      </w:r>
    </w:p>
    <w:p w:rsidR="00787BCC" w:rsidRPr="00CB4200" w:rsidRDefault="00787BCC" w:rsidP="0078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CB4200">
        <w:rPr>
          <w:rFonts w:ascii="Book Antiqua" w:hAnsi="Book Antiqua"/>
          <w:b/>
          <w:sz w:val="22"/>
          <w:szCs w:val="22"/>
        </w:rPr>
        <w:t>IV)</w:t>
      </w:r>
      <w:r w:rsidRPr="00CB4200">
        <w:rPr>
          <w:rFonts w:ascii="Book Antiqua" w:hAnsi="Book Antiqua"/>
          <w:sz w:val="22"/>
          <w:szCs w:val="22"/>
        </w:rPr>
        <w:t xml:space="preserve"> Se necessária a atualização do balanço e do capital social, deverá ser apresentado, juntamente com os documentos em apreço, o memorial de cálculo correspondente.</w:t>
      </w:r>
    </w:p>
    <w:p w:rsidR="00787BCC" w:rsidRPr="00CB4200" w:rsidRDefault="00787BCC" w:rsidP="0078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632071" w:rsidRDefault="00787BC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B4200">
        <w:rPr>
          <w:rFonts w:ascii="Book Antiqua" w:hAnsi="Book Antiqua"/>
          <w:b/>
          <w:sz w:val="22"/>
          <w:szCs w:val="22"/>
          <w:u w:val="single"/>
        </w:rPr>
        <w:t>Observação:</w:t>
      </w:r>
      <w:r w:rsidRPr="00CB4200">
        <w:rPr>
          <w:rFonts w:ascii="Book Antiqua" w:hAnsi="Book Antiqua"/>
          <w:color w:val="000000"/>
          <w:sz w:val="22"/>
          <w:szCs w:val="22"/>
          <w:shd w:val="clear" w:color="auto" w:fill="FFFFFF"/>
        </w:rPr>
        <w:t xml:space="preserve">A apresentação dos documentos referentes a qualificação econômico-financeira da empresa licitante poderá ser feita por meio de via original ou fotocópia autenticada em cartório ou ou autenticada </w:t>
      </w:r>
      <w:r w:rsidRPr="00CB4200">
        <w:rPr>
          <w:rFonts w:ascii="Book Antiqua" w:hAnsi="Book Antiqua"/>
          <w:sz w:val="22"/>
          <w:shd w:val="clear" w:color="auto" w:fill="FFFFFF"/>
        </w:rPr>
        <w:t xml:space="preserve">até </w:t>
      </w:r>
      <w:r w:rsidRPr="00CB4200">
        <w:rPr>
          <w:rFonts w:ascii="Book Antiqua" w:hAnsi="Book Antiqua"/>
          <w:i/>
          <w:sz w:val="22"/>
          <w:shd w:val="clear" w:color="auto" w:fill="FFFFFF"/>
        </w:rPr>
        <w:t>01</w:t>
      </w:r>
      <w:r w:rsidRPr="00CB4200">
        <w:rPr>
          <w:rFonts w:ascii="Book Antiqua" w:hAnsi="Book Antiqua"/>
          <w:sz w:val="22"/>
          <w:shd w:val="clear" w:color="auto" w:fill="FFFFFF"/>
        </w:rPr>
        <w:t xml:space="preserve"> (</w:t>
      </w:r>
      <w:r w:rsidRPr="00CB4200">
        <w:rPr>
          <w:rFonts w:ascii="Book Antiqua" w:hAnsi="Book Antiqua"/>
          <w:i/>
          <w:sz w:val="22"/>
          <w:shd w:val="clear" w:color="auto" w:fill="FFFFFF"/>
        </w:rPr>
        <w:t>um</w:t>
      </w:r>
      <w:r w:rsidRPr="00CB4200">
        <w:rPr>
          <w:rFonts w:ascii="Book Antiqua" w:hAnsi="Book Antiqua"/>
          <w:sz w:val="22"/>
          <w:shd w:val="clear" w:color="auto" w:fill="FFFFFF"/>
        </w:rPr>
        <w:t>) dia útil antes do</w:t>
      </w:r>
      <w:r w:rsidRPr="00CB4200">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CB4200">
        <w:rPr>
          <w:rFonts w:ascii="Book Antiqua" w:hAnsi="Book Antiqua"/>
          <w:b/>
          <w:color w:val="000000"/>
          <w:sz w:val="22"/>
          <w:szCs w:val="22"/>
          <w:shd w:val="clear" w:color="auto" w:fill="FFFFFF"/>
        </w:rPr>
        <w:t>DEVERÁ</w:t>
      </w:r>
      <w:r w:rsidR="00B23ACD">
        <w:rPr>
          <w:rFonts w:ascii="Book Antiqua" w:hAnsi="Book Antiqua"/>
          <w:b/>
          <w:color w:val="000000"/>
          <w:sz w:val="22"/>
          <w:szCs w:val="22"/>
          <w:shd w:val="clear" w:color="auto" w:fill="FFFFFF"/>
        </w:rPr>
        <w:t xml:space="preserve"> </w:t>
      </w:r>
      <w:r w:rsidRPr="00CB4200">
        <w:rPr>
          <w:rFonts w:ascii="Book Antiqua" w:hAnsi="Book Antiqua"/>
          <w:b/>
          <w:color w:val="000000"/>
          <w:sz w:val="22"/>
          <w:szCs w:val="22"/>
          <w:shd w:val="clear" w:color="auto" w:fill="FFFFFF"/>
        </w:rPr>
        <w:t>SER APRESENTADO (NA SESSÃO) O DOCUMENTO ORIGINAL PARA CUMPRIMENTO DA LEI Nº 13.726/2018, SOB PENA DE INABILITAÇÃO.</w:t>
      </w:r>
    </w:p>
    <w:p w:rsidR="00632071" w:rsidRDefault="0063207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5.4 Não serão aceitos protocolos de entrega ou solicitação de documento em substituição aos documentos requeridos no presente Edital e seus Anexos.</w:t>
      </w:r>
    </w:p>
    <w:p w:rsidR="00F144CA" w:rsidRPr="00D35642" w:rsidRDefault="00F144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 xml:space="preserve">DEVERÁSER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1D7C10">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7B7ABC" w:rsidRDefault="007B7ABC"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lastRenderedPageBreak/>
        <w:t>7.2 Do Credenciamento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00F07411">
        <w:rPr>
          <w:rFonts w:ascii="Book Antiqua" w:eastAsia="Book Antiqua" w:hAnsi="Book Antiqua"/>
          <w:b/>
          <w:sz w:val="22"/>
          <w:szCs w:val="22"/>
        </w:rPr>
        <w:t>, a Declaração de Vistoria</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CB4200">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r w:rsidR="00F07411">
        <w:rPr>
          <w:rFonts w:ascii="Book Antiqua" w:hAnsi="Book Antiqua" w:cs="Book Antiqua"/>
          <w:sz w:val="22"/>
          <w:szCs w:val="22"/>
          <w:shd w:val="clear" w:color="auto" w:fill="FFFFFF"/>
        </w:rPr>
        <w:t xml:space="preserve"> e declaração de vistoria em conformidade com o item </w:t>
      </w:r>
      <w:r w:rsidR="00F07411">
        <w:rPr>
          <w:rFonts w:ascii="Book Antiqua" w:eastAsia="Book Antiqua" w:hAnsi="Book Antiqua"/>
          <w:sz w:val="22"/>
          <w:szCs w:val="22"/>
        </w:rPr>
        <w:t>5.1.3.6.5 do Edital</w:t>
      </w:r>
      <w:r w:rsidRPr="00BE1632">
        <w:rPr>
          <w:rFonts w:ascii="Book Antiqua" w:hAnsi="Book Antiqua" w:cs="Book Antiqua"/>
          <w:sz w:val="22"/>
          <w:szCs w:val="22"/>
          <w:shd w:val="clear" w:color="auto" w:fill="FFFFFF"/>
        </w:rPr>
        <w:t>.</w:t>
      </w:r>
    </w:p>
    <w:p w:rsidR="00482B8D" w:rsidRPr="00366C4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3.1Finalizada</w:t>
      </w:r>
      <w:r w:rsidR="00F07411">
        <w:rPr>
          <w:rFonts w:ascii="Book Antiqua" w:eastAsia="Book Antiqua" w:hAnsi="Book Antiqua"/>
          <w:sz w:val="22"/>
        </w:rPr>
        <w:t xml:space="preserve"> a fase de Credenciamento serão recepcionados e </w:t>
      </w:r>
      <w:r>
        <w:rPr>
          <w:rFonts w:ascii="Book Antiqua" w:eastAsia="Book Antiqua" w:hAnsi="Book Antiqua"/>
          <w:sz w:val="22"/>
        </w:rPr>
        <w:t>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01 -PROPOSTA DE PREÇOS</w:t>
      </w:r>
      <w:r w:rsidRPr="00606659">
        <w:rPr>
          <w:rFonts w:ascii="Book Antiqua" w:eastAsia="Book Antiqua" w:hAnsi="Book Antiqua"/>
          <w:sz w:val="22"/>
        </w:rPr>
        <w:t>.</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00CB4200">
        <w:rPr>
          <w:rFonts w:ascii="Book Antiqua" w:eastAsia="Book Antiqua" w:hAnsi="Book Antiqua"/>
          <w:sz w:val="22"/>
        </w:rPr>
        <w:t xml:space="preserve"> </w:t>
      </w:r>
      <w:r w:rsidR="00AF71E0" w:rsidRPr="00CB4200">
        <w:rPr>
          <w:rFonts w:ascii="Book Antiqua" w:eastAsia="Book Antiqua" w:hAnsi="Book Antiqua"/>
          <w:b/>
          <w:sz w:val="22"/>
        </w:rPr>
        <w:t>GLOBAL</w:t>
      </w:r>
      <w:r w:rsidR="00CB4200">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lastRenderedPageBreak/>
        <w:t>7.4.1.5 Na fase de lances verbais, se uma proponente ofertar valor igual ao valor anteriormente ofertado por outra proponente, implicando em empate de valores, será dado preferência a proponente que ofertou o menor valor em primeiro lugar.</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7.4.3.4 A diligência servirá como subsídio para decisão do Pregoeiro ou da Autoridade sobre a </w:t>
      </w:r>
      <w:r w:rsidRPr="00212072">
        <w:rPr>
          <w:rFonts w:ascii="Book Antiqua" w:hAnsi="Book Antiqua"/>
          <w:sz w:val="22"/>
          <w:szCs w:val="22"/>
          <w:shd w:val="clear" w:color="auto" w:fill="FFFFFF"/>
          <w:lang w:val="pt-BR"/>
        </w:rPr>
        <w:lastRenderedPageBreak/>
        <w:t>aceitabilidade da Proposta apresentadacom indício de ser inexequível.</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606659">
        <w:rPr>
          <w:rFonts w:ascii="Book Antiqua" w:eastAsia="Book Antiqua" w:hAnsi="Book Antiqua"/>
          <w:sz w:val="22"/>
        </w:rPr>
        <w:t>passar</w:t>
      </w:r>
      <w:r>
        <w:rPr>
          <w:rFonts w:ascii="Book Antiqua" w:eastAsia="Book Antiqua" w:hAnsi="Book Antiqua"/>
          <w:sz w:val="22"/>
        </w:rPr>
        <w:t>ãoa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482B8D"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482B8D" w:rsidRPr="00AC026F"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FF03C6" w:rsidRDefault="00FF03C6"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482B8D"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482B8D" w:rsidRPr="005E69E3"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82B8D" w:rsidRPr="009A7AD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7.9.5Não caberá recurso administrativo contra a Decisão Final da Autoridade Competente.</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B333C6" w:rsidRPr="005E69E3" w:rsidRDefault="00B333C6"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sidR="007566D8">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2230D3"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2230D3">
        <w:rPr>
          <w:rFonts w:ascii="Book Antiqua" w:eastAsia="Book Antiqua" w:hAnsi="Book Antiqua"/>
          <w:sz w:val="22"/>
          <w:szCs w:val="22"/>
        </w:rPr>
        <w:t>proponente.</w:t>
      </w:r>
    </w:p>
    <w:p w:rsidR="002230D3" w:rsidRPr="002230D3" w:rsidRDefault="002230D3"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2230D3">
        <w:rPr>
          <w:rFonts w:ascii="Book Antiqua" w:eastAsia="Book Antiqua" w:hAnsi="Book Antiqua"/>
          <w:sz w:val="22"/>
          <w:szCs w:val="22"/>
        </w:rPr>
        <w:t xml:space="preserve">8.5.1 Não serão reconhecidas as impugnações e recursos apresentados fora do </w:t>
      </w:r>
      <w:r w:rsidRPr="002230D3">
        <w:rPr>
          <w:rFonts w:ascii="Book Antiqua" w:hAnsi="Book Antiqua"/>
          <w:sz w:val="22"/>
          <w:szCs w:val="22"/>
        </w:rPr>
        <w:t>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230D3">
        <w:rPr>
          <w:rFonts w:ascii="Book Antiqua" w:eastAsia="Book Antiqua" w:hAnsi="Book Antiqua"/>
          <w:sz w:val="22"/>
          <w:szCs w:val="22"/>
          <w:lang w:val="pt-BR"/>
        </w:rPr>
        <w:t>8.6 Os recursos e contrarrazões de recurso, bem como impugnação do Edital, deverão ser dirigidos ao Pregoeiro</w:t>
      </w:r>
      <w:r>
        <w:rPr>
          <w:rFonts w:ascii="Book Antiqua" w:eastAsia="Book Antiqua" w:hAnsi="Book Antiqua"/>
          <w:sz w:val="22"/>
          <w:szCs w:val="22"/>
          <w:lang w:val="pt-BR"/>
        </w:rPr>
        <w:t xml:space="preserve">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w:t>
      </w:r>
      <w:r w:rsidRPr="0085506C">
        <w:rPr>
          <w:rFonts w:ascii="Book Antiqua" w:eastAsia="Book Antiqua" w:hAnsi="Book Antiqua"/>
          <w:sz w:val="22"/>
          <w:szCs w:val="22"/>
          <w:lang w:val="pt-BR"/>
        </w:rPr>
        <w:lastRenderedPageBreak/>
        <w:t>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333C6" w:rsidRDefault="00B333C6"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lastRenderedPageBreak/>
        <w:t>12</w:t>
      </w:r>
      <w:r w:rsidR="00E05621" w:rsidRPr="0076437A">
        <w:rPr>
          <w:rFonts w:ascii="Book Antiqua" w:eastAsia="Book Antiqua" w:hAnsi="Book Antiqua" w:cs="Arial"/>
          <w:b/>
          <w:sz w:val="22"/>
          <w:szCs w:val="22"/>
        </w:rPr>
        <w:t xml:space="preserve">. DAS CONDIÇÕES DE </w:t>
      </w:r>
      <w:r w:rsidR="00F144CA">
        <w:rPr>
          <w:rFonts w:ascii="Book Antiqua" w:eastAsia="Book Antiqua" w:hAnsi="Book Antiqua" w:cs="Arial"/>
          <w:b/>
          <w:sz w:val="22"/>
          <w:szCs w:val="22"/>
        </w:rPr>
        <w:t>EXECUÇÃO</w:t>
      </w:r>
      <w:r w:rsidR="00482B8D">
        <w:rPr>
          <w:rFonts w:ascii="Book Antiqua" w:eastAsia="Book Antiqua" w:hAnsi="Book Antiqua" w:cs="Arial"/>
          <w:b/>
          <w:sz w:val="22"/>
          <w:szCs w:val="22"/>
        </w:rPr>
        <w:t>DO SERVIÇO</w:t>
      </w:r>
    </w:p>
    <w:p w:rsidR="00482B8D" w:rsidRDefault="00482B8D" w:rsidP="0076437A">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337C34" w:rsidRDefault="00337C34" w:rsidP="0076437A">
      <w:pPr>
        <w:suppressAutoHyphens/>
        <w:jc w:val="both"/>
        <w:rPr>
          <w:rFonts w:ascii="Book Antiqua" w:eastAsia="Calibri" w:hAnsi="Book Antiqua" w:cs="Arial"/>
          <w:sz w:val="22"/>
          <w:szCs w:val="22"/>
          <w:lang w:eastAsia="zh-CN"/>
        </w:rPr>
      </w:pPr>
      <w:r w:rsidRPr="00CB4200">
        <w:rPr>
          <w:rFonts w:ascii="Book Antiqua" w:hAnsi="Book Antiqua"/>
          <w:sz w:val="22"/>
          <w:szCs w:val="22"/>
        </w:rPr>
        <w:t xml:space="preserve">12.2 A empresa Contratada deverá prestar os serviços, objeto do presente Edital, em conformidade com o Termo de Referência – Anexo I, sempre com presteza e assiduidade. São diversos os comprometimentos que a empresa Contratada deverá ter com o Município de Gaspar, como substituir os uniformes que apresentarem defeitos ou desgastes, sendo que o funcionário da Contratante não poderá trabalhar inapropriadamente; substituir qualquer empregado, no prazo máximo de 24 (vinte e quatro) horas, cuja atuação, permanência e/ou comportamento sejam julgados prejudiciais, inconvenientes e/ou insatisfatórios; resolver situações que possam surgir no decorrer do dia; transmitir segurança à Contratada, garantindo que os possíveis problemas ocasionados durante a prestação dos serviços possam ser sanados o mais rápido possível; entre outros fatores benéficos que influenciam direta ou indiretamente na prestação dos </w:t>
      </w:r>
      <w:r w:rsidRPr="00CB4200">
        <w:rPr>
          <w:rFonts w:ascii="Book Antiqua" w:eastAsia="Calibri" w:hAnsi="Book Antiqua"/>
          <w:sz w:val="22"/>
          <w:szCs w:val="22"/>
        </w:rPr>
        <w:t xml:space="preserve">Serviços Contínuos de </w:t>
      </w:r>
      <w:r w:rsidR="00115E0E" w:rsidRPr="00115E0E">
        <w:rPr>
          <w:rFonts w:ascii="Book Antiqua" w:eastAsia="Calibri" w:hAnsi="Book Antiqua"/>
          <w:sz w:val="22"/>
          <w:szCs w:val="22"/>
        </w:rPr>
        <w:t>Vigilância Patrimonial Desarmada Diurna e Noturna</w:t>
      </w:r>
      <w:r w:rsidRPr="00CB4200">
        <w:rPr>
          <w:rFonts w:ascii="Book Antiqua" w:eastAsia="Calibri" w:hAnsi="Book Antiqua"/>
          <w:sz w:val="22"/>
          <w:szCs w:val="22"/>
        </w:rPr>
        <w:t xml:space="preserve">. O Município de Gaspar, </w:t>
      </w:r>
      <w:r w:rsidRPr="00CB4200">
        <w:rPr>
          <w:rFonts w:ascii="Book Antiqua" w:hAnsi="Book Antiqua"/>
          <w:sz w:val="22"/>
          <w:szCs w:val="22"/>
          <w:lang w:val="pt-BR"/>
        </w:rPr>
        <w:t>através da Secretaria da Fazenda e Gestão Administrativa, Superintendência de Trânsito (DITRAN), Secretaria Municipal de Obras e Serviços Urbanos, Secretaria Municipal de Educação, Secretaria Municipal de Saúde, Fundação Municipal de Esportes e Lazer (FMEL) e do Serviço Autônomo Municipal de Água e Esgoto (SAMAE) deverão estar contactados com a Contratada de forma contínua, uma vez que os serviços serão prestados 24 horas por dia (no caso dos postos de atendimento da Sede da Prefeitura Municipal de Gaspar, Edifício Edson Elias Wieser, Secretaria Municipal de Obras e Serviços Urban</w:t>
      </w:r>
      <w:r w:rsidR="006B7435">
        <w:rPr>
          <w:rFonts w:ascii="Book Antiqua" w:hAnsi="Book Antiqua"/>
          <w:sz w:val="22"/>
          <w:szCs w:val="22"/>
          <w:lang w:val="pt-BR"/>
        </w:rPr>
        <w:t xml:space="preserve">os, Terminal Urbano Municipal, </w:t>
      </w:r>
      <w:r w:rsidRPr="00CB4200">
        <w:rPr>
          <w:rFonts w:ascii="Book Antiqua" w:hAnsi="Book Antiqua"/>
          <w:sz w:val="22"/>
          <w:szCs w:val="22"/>
          <w:lang w:val="pt-BR"/>
        </w:rPr>
        <w:t>Serviço Autônomo Municipal de Água e Esgoto – SAMAE</w:t>
      </w:r>
      <w:r w:rsidR="006B7435">
        <w:rPr>
          <w:rFonts w:ascii="Book Antiqua" w:hAnsi="Book Antiqua"/>
          <w:sz w:val="22"/>
          <w:szCs w:val="22"/>
          <w:lang w:val="pt-BR"/>
        </w:rPr>
        <w:t xml:space="preserve"> e </w:t>
      </w:r>
      <w:r w:rsidR="006B7435" w:rsidRPr="00303316">
        <w:rPr>
          <w:rFonts w:ascii="Book Antiqua" w:hAnsi="Book Antiqua"/>
          <w:sz w:val="22"/>
          <w:szCs w:val="22"/>
        </w:rPr>
        <w:t>Parque Arena Multiuso Prefeito Francisco Hostins</w:t>
      </w:r>
      <w:r w:rsidRPr="00CB4200">
        <w:rPr>
          <w:rFonts w:ascii="Book Antiqua" w:hAnsi="Book Antiqua"/>
          <w:sz w:val="22"/>
          <w:szCs w:val="22"/>
          <w:lang w:val="pt-BR"/>
        </w:rPr>
        <w:t xml:space="preserve">) e </w:t>
      </w:r>
      <w:r w:rsidRPr="00CB4200">
        <w:rPr>
          <w:rFonts w:ascii="Book Antiqua" w:hAnsi="Book Antiqua"/>
          <w:sz w:val="22"/>
          <w:szCs w:val="22"/>
        </w:rPr>
        <w:t xml:space="preserve">aos sábados, domingos, pontos facultativos, feriados, férias coletivas e recesso escolar (locais 24 horas e demais postos de serviço constantes no Edital). Ante o exposto, a empresa Contratada deverá possuir, ou, providenciar, no prazo máximo de 30 (trinta) dias corridos contados da homologação do certame, estrutura física instalada a uma quilometragem de no máximo </w:t>
      </w:r>
      <w:r w:rsidR="009D298F" w:rsidRPr="009D298F">
        <w:rPr>
          <w:rFonts w:ascii="Book Antiqua" w:hAnsi="Book Antiqua"/>
          <w:b/>
          <w:sz w:val="22"/>
          <w:szCs w:val="22"/>
          <w:u w:val="single"/>
        </w:rPr>
        <w:t>20 (vinte) quilômetro</w:t>
      </w:r>
      <w:r w:rsidRPr="00CB4200">
        <w:rPr>
          <w:rFonts w:ascii="Book Antiqua" w:hAnsi="Book Antiqua"/>
          <w:sz w:val="22"/>
          <w:szCs w:val="22"/>
        </w:rPr>
        <w:t xml:space="preserve"> do Município de Gaspar, Santa Catarina.</w:t>
      </w:r>
    </w:p>
    <w:p w:rsidR="00482B8D" w:rsidRDefault="00337C34"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12.3</w:t>
      </w:r>
      <w:r w:rsidR="00CB4200">
        <w:rPr>
          <w:rFonts w:ascii="Book Antiqua" w:eastAsia="Calibri" w:hAnsi="Book Antiqua" w:cs="Arial"/>
          <w:sz w:val="22"/>
          <w:szCs w:val="22"/>
          <w:lang w:eastAsia="zh-CN"/>
        </w:rPr>
        <w:t xml:space="preserve"> </w:t>
      </w:r>
      <w:r w:rsidR="00482B8D">
        <w:rPr>
          <w:rFonts w:ascii="Book Antiqua" w:eastAsia="Book Antiqua" w:hAnsi="Book Antiqua" w:cs="Arial"/>
          <w:sz w:val="22"/>
          <w:szCs w:val="22"/>
        </w:rPr>
        <w:t xml:space="preserve">As </w:t>
      </w:r>
      <w:r w:rsidR="00EF0980">
        <w:rPr>
          <w:rFonts w:ascii="Book Antiqua" w:eastAsia="Book Antiqua" w:hAnsi="Book Antiqua" w:cs="Arial"/>
          <w:sz w:val="22"/>
          <w:szCs w:val="22"/>
        </w:rPr>
        <w:t xml:space="preserve">demais </w:t>
      </w:r>
      <w:r w:rsidR="00482B8D">
        <w:rPr>
          <w:rFonts w:ascii="Book Antiqua" w:eastAsia="Book Antiqua" w:hAnsi="Book Antiqua" w:cs="Arial"/>
          <w:sz w:val="22"/>
          <w:szCs w:val="22"/>
        </w:rPr>
        <w:t xml:space="preserve">condições de </w:t>
      </w:r>
      <w:r w:rsidR="00F144CA">
        <w:rPr>
          <w:rFonts w:ascii="Book Antiqua" w:eastAsia="Book Antiqua" w:hAnsi="Book Antiqua" w:cs="Arial"/>
          <w:sz w:val="22"/>
          <w:szCs w:val="22"/>
        </w:rPr>
        <w:t>execução</w:t>
      </w:r>
      <w:r w:rsidR="00482B8D">
        <w:rPr>
          <w:rFonts w:ascii="Book Antiqua" w:eastAsia="Book Antiqua" w:hAnsi="Book Antiqua" w:cs="Arial"/>
          <w:sz w:val="22"/>
          <w:szCs w:val="22"/>
        </w:rPr>
        <w:t xml:space="preserve"> do</w:t>
      </w:r>
      <w:r w:rsidR="00CB4200">
        <w:rPr>
          <w:rFonts w:ascii="Book Antiqua" w:eastAsia="Book Antiqua" w:hAnsi="Book Antiqua" w:cs="Arial"/>
          <w:sz w:val="22"/>
          <w:szCs w:val="22"/>
        </w:rPr>
        <w:t>s</w:t>
      </w:r>
      <w:r w:rsidR="00482B8D">
        <w:rPr>
          <w:rFonts w:ascii="Book Antiqua" w:eastAsia="Book Antiqua" w:hAnsi="Book Antiqua" w:cs="Arial"/>
          <w:sz w:val="22"/>
          <w:szCs w:val="22"/>
        </w:rPr>
        <w:t xml:space="preserve"> </w:t>
      </w:r>
      <w:r w:rsidR="00F144CA" w:rsidRPr="00115E0E">
        <w:rPr>
          <w:rFonts w:ascii="Book Antiqua" w:eastAsia="Calibri" w:hAnsi="Book Antiqua"/>
          <w:sz w:val="22"/>
          <w:szCs w:val="22"/>
        </w:rPr>
        <w:t xml:space="preserve">Serviços Contínuos de </w:t>
      </w:r>
      <w:r w:rsidR="00115E0E" w:rsidRPr="00115E0E">
        <w:rPr>
          <w:rFonts w:ascii="Book Antiqua" w:eastAsia="Calibri" w:hAnsi="Book Antiqua"/>
          <w:sz w:val="22"/>
          <w:szCs w:val="22"/>
        </w:rPr>
        <w:t>Vigilância Patrimonial Desarmada Diurna e Noturn</w:t>
      </w:r>
      <w:r w:rsidR="00115E0E" w:rsidRPr="00561D62">
        <w:rPr>
          <w:rFonts w:ascii="Book Antiqua" w:eastAsia="Calibri" w:hAnsi="Book Antiqua"/>
          <w:sz w:val="22"/>
          <w:szCs w:val="22"/>
        </w:rPr>
        <w:t>a</w:t>
      </w:r>
      <w:r w:rsidR="00115E0E" w:rsidRPr="00E343FF">
        <w:rPr>
          <w:rFonts w:ascii="Book Antiqua" w:hAnsi="Book Antiqua"/>
          <w:sz w:val="22"/>
          <w:szCs w:val="22"/>
        </w:rPr>
        <w:t xml:space="preserve"> </w:t>
      </w:r>
      <w:r w:rsidR="00482B8D" w:rsidRPr="00E343FF">
        <w:rPr>
          <w:rFonts w:ascii="Book Antiqua" w:hAnsi="Book Antiqua"/>
          <w:sz w:val="22"/>
          <w:szCs w:val="22"/>
        </w:rPr>
        <w:t>encontra</w:t>
      </w:r>
      <w:r w:rsidR="00482B8D">
        <w:rPr>
          <w:rFonts w:ascii="Book Antiqua" w:hAnsi="Book Antiqua"/>
          <w:sz w:val="22"/>
          <w:szCs w:val="22"/>
        </w:rPr>
        <w:t>m-se especificados</w:t>
      </w:r>
      <w:r w:rsidR="00482B8D" w:rsidRPr="00E343FF">
        <w:rPr>
          <w:rFonts w:ascii="Book Antiqua" w:hAnsi="Book Antiqua"/>
          <w:sz w:val="22"/>
          <w:szCs w:val="22"/>
        </w:rPr>
        <w:t xml:space="preserve"> no </w:t>
      </w:r>
      <w:r w:rsidR="00482B8D" w:rsidRPr="00F923D5">
        <w:rPr>
          <w:rFonts w:ascii="Book Antiqua" w:hAnsi="Book Antiqua"/>
          <w:sz w:val="22"/>
          <w:szCs w:val="22"/>
        </w:rPr>
        <w:t>ANEXO I – Termo de Referência</w:t>
      </w:r>
      <w:r w:rsidR="00482B8D" w:rsidRPr="00E343FF">
        <w:rPr>
          <w:rFonts w:ascii="Book Antiqua" w:hAnsi="Book Antiqua"/>
          <w:sz w:val="22"/>
          <w:szCs w:val="22"/>
        </w:rPr>
        <w:t>do presente Edital.</w:t>
      </w:r>
    </w:p>
    <w:p w:rsidR="00482B8D" w:rsidRDefault="00482B8D" w:rsidP="0076437A">
      <w:pPr>
        <w:suppressAutoHyphens/>
        <w:jc w:val="both"/>
        <w:rPr>
          <w:rFonts w:ascii="Book Antiqua" w:eastAsia="Calibri" w:hAnsi="Book Antiqua" w:cs="Arial"/>
          <w:sz w:val="22"/>
          <w:szCs w:val="22"/>
          <w:lang w:eastAsia="zh-CN"/>
        </w:rPr>
      </w:pPr>
    </w:p>
    <w:p w:rsidR="0095372B" w:rsidRPr="00482B8D" w:rsidRDefault="0095372B" w:rsidP="00482B8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 xml:space="preserve">13.4 Os valores poderão ser reajustados a cada 12 (doze) meses, pelo </w:t>
      </w:r>
      <w:r w:rsidR="00782652">
        <w:rPr>
          <w:rFonts w:ascii="Book Antiqua" w:eastAsia="Book Antiqua" w:hAnsi="Book Antiqua"/>
          <w:sz w:val="22"/>
        </w:rPr>
        <w:t>INPC – Índice Nacional de Preços ao Consumidor</w:t>
      </w:r>
      <w:r>
        <w:rPr>
          <w:rFonts w:ascii="Book Antiqua" w:eastAsia="Book Antiqua" w:hAnsi="Book Antiqua"/>
          <w:sz w:val="22"/>
        </w:rPr>
        <w:t>, ou por outro que venha a substituí-lo.</w:t>
      </w:r>
    </w:p>
    <w:p w:rsidR="007D63C6" w:rsidRDefault="007D63C6"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55A4">
        <w:rPr>
          <w:rFonts w:ascii="Book Antiqua" w:hAnsi="Book Antiqua"/>
          <w:b/>
          <w:sz w:val="22"/>
          <w:szCs w:val="22"/>
          <w:lang w:val="pt-BR"/>
        </w:rPr>
        <w:t>14. DA FORMA DE PAGAMENTO E DA DOTAÇÃO ORÇAMENTÁRIA</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.1 Os pagamentos serão realizados mensalmente, mediante apresentação do documento de cobrança e da documentação suporte.</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.2 A nota fiscal deverá ser emitida eletronicamente,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 O pagamento será efetuado em moeda nacional, creditado em nome da Contratada, mediante Ordem Bancária em c</w:t>
      </w:r>
      <w:r w:rsidR="00802FF6">
        <w:rPr>
          <w:rFonts w:ascii="Book Antiqua" w:hAnsi="Book Antiqua"/>
          <w:sz w:val="22"/>
          <w:szCs w:val="22"/>
        </w:rPr>
        <w:t xml:space="preserve">onta corrente por ela indicada ou através de chave PIX </w:t>
      </w:r>
      <w:r w:rsidRPr="00BA55A4">
        <w:rPr>
          <w:rFonts w:ascii="Book Antiqua" w:hAnsi="Book Antiqua"/>
          <w:sz w:val="22"/>
          <w:szCs w:val="22"/>
        </w:rPr>
        <w:t xml:space="preserve">e ocorrerá em </w:t>
      </w:r>
      <w:r w:rsidRPr="00BA55A4">
        <w:rPr>
          <w:rFonts w:ascii="Book Antiqua" w:hAnsi="Book Antiqua"/>
          <w:b/>
          <w:i/>
          <w:sz w:val="22"/>
          <w:szCs w:val="22"/>
        </w:rPr>
        <w:t xml:space="preserve">até 15 </w:t>
      </w:r>
      <w:r w:rsidRPr="00BA55A4">
        <w:rPr>
          <w:rFonts w:ascii="Book Antiqua" w:hAnsi="Book Antiqua"/>
          <w:b/>
          <w:i/>
          <w:sz w:val="22"/>
          <w:szCs w:val="22"/>
        </w:rPr>
        <w:lastRenderedPageBreak/>
        <w:t>(quinze) dias após o ateste da nota fiscal</w:t>
      </w:r>
      <w:r w:rsidRPr="00BA55A4">
        <w:rPr>
          <w:rFonts w:ascii="Book Antiqua" w:hAnsi="Book Antiqua"/>
          <w:sz w:val="22"/>
          <w:szCs w:val="22"/>
        </w:rPr>
        <w:t>, que ocorrerá após a aprovação do relatório mensal de prestação dos serviços pelo Fiscal, e:</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.3.1 Caso a pessoa jurídica não seja optante pelo Sistema Integrado de Pagamento de Impostos e Contribuições (SIMPLES), instituído pela Lei nº 123/2006, será efetuada a retenção na fonte de acordo com a legislação federal, estadual e municipal.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.3.2 O licitante vencedor optante pelo SIMPLES deverá, antes do prazo previsto para emissão da ordem bancária, apresentar cópia do termo de opção pelo SIMPLES juntamente com a Nota Fiscal.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.3.3 Para fazer jus ao pagamento, a empresa deverá apresentar, juntamente com o documento de cobrança:</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a) Relatório contendo a identificação do colaborador, sua respectiva escala trabalho e o registro de ponto dos mesmos. A empresa deverá descontar da fatura as horas de atraso ou para substituição de colaborador faltante, bem como os dias em que porventura houver falta dos colaboradores sem que haja substituição.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b) Os comprovantes de pagamento dos salários;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c) Fichas de admissão (quando houver);</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d) Termos de rescisão contratual (quando houver);</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e) Guias de recolhimento do FGTS e INSS referente ao mês anterior de prestação dos serviços, observada a natureza jurídica da licitante.</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 Comprovação da regularidade fiscal e trabalhista mediante a apresentação: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f.2) Prova de regularidade com a Fazenda Estadual;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f.3) Prova de regularidade com a Fazenda Municipal;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f.4) Prova de regularidade com o Fundo de Garantia do Tempo de Serviço (FGTS);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I=(TX/100)</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365</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EM = I x N x VP, onde:</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I = Índice de atualização financeira;</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TX = Percentual da taxa de juros de mora anual;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EM = Encargos moratórios;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N = Número de dias entre a data prevista para o pagamento e a do efetivo pagamento;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VP = Valor da parcela em atraso.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 xml:space="preserve">.5 A critério da Contratante poderão ser utilizados os valores devidos para cobrir possíveis despesas com multas, indenizações a terceiros ou outras quantias de responsabilidade da Contratada, bem como </w:t>
      </w:r>
      <w:r w:rsidRPr="00BA55A4">
        <w:rPr>
          <w:rFonts w:ascii="Book Antiqua" w:hAnsi="Book Antiqua"/>
          <w:sz w:val="22"/>
          <w:szCs w:val="22"/>
        </w:rPr>
        <w:lastRenderedPageBreak/>
        <w:t>multas que lhe tenham sido aplicadas em decorrência da irregular execução contratual.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.7 Não haverá, sob hipótese alguma, pagamento antecipado.</w:t>
      </w:r>
    </w:p>
    <w:p w:rsidR="00BA55A4" w:rsidRPr="00BA55A4" w:rsidRDefault="00BA55A4" w:rsidP="00BA55A4">
      <w:pPr>
        <w:jc w:val="both"/>
        <w:rPr>
          <w:rFonts w:ascii="Book Antiqua" w:eastAsia="Book Antiqua" w:hAnsi="Book Antiqua" w:cs="Arial"/>
          <w:sz w:val="22"/>
          <w:szCs w:val="22"/>
          <w:shd w:val="clear" w:color="auto" w:fill="FFFFFF"/>
        </w:rPr>
      </w:pPr>
      <w:r>
        <w:rPr>
          <w:rFonts w:ascii="Book Antiqua" w:hAnsi="Book Antiqua"/>
          <w:sz w:val="22"/>
          <w:szCs w:val="22"/>
        </w:rPr>
        <w:t>14</w:t>
      </w:r>
      <w:r w:rsidRPr="00BA55A4">
        <w:rPr>
          <w:rFonts w:ascii="Book Antiqua" w:hAnsi="Book Antiqua"/>
          <w:sz w:val="22"/>
          <w:szCs w:val="22"/>
        </w:rPr>
        <w:t xml:space="preserve">.8 </w:t>
      </w:r>
      <w:r w:rsidRPr="00BA55A4">
        <w:rPr>
          <w:rFonts w:ascii="Book Antiqua" w:eastAsia="Book Antiqua" w:hAnsi="Book Antiqua" w:cs="Arial"/>
          <w:sz w:val="22"/>
          <w:szCs w:val="22"/>
          <w:shd w:val="clear" w:color="auto" w:fill="FFFFFF"/>
        </w:rPr>
        <w:t>As despesas decorrentes de aquisição dos serviços desta licitação correrão à conta dos recursos especificados no orçamento do Município e nos demais órgãos e entidades usuárias, existentes na(s) seguinte(s) dotações:</w:t>
      </w:r>
    </w:p>
    <w:p w:rsidR="00D51D5F" w:rsidRPr="007D63C6" w:rsidRDefault="00D51D5F" w:rsidP="006B7435">
      <w:pPr>
        <w:jc w:val="right"/>
        <w:rPr>
          <w:rFonts w:ascii="Book Antiqua" w:hAnsi="Book Antiqua"/>
          <w:b/>
          <w:i/>
          <w:sz w:val="22"/>
          <w:szCs w:val="22"/>
        </w:rPr>
      </w:pPr>
      <w:r w:rsidRPr="007D63C6">
        <w:rPr>
          <w:rFonts w:ascii="Book Antiqua" w:hAnsi="Book Antiqua"/>
          <w:b/>
          <w:i/>
          <w:sz w:val="22"/>
          <w:szCs w:val="22"/>
        </w:rPr>
        <w:t>Secretaria Municipal da Fazenda e Gestão Administrativa</w:t>
      </w:r>
    </w:p>
    <w:p w:rsidR="00D51D5F" w:rsidRDefault="00D51D5F"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36/2021;</w:t>
      </w:r>
    </w:p>
    <w:p w:rsidR="007D63C6" w:rsidRPr="007D63C6" w:rsidRDefault="007D63C6" w:rsidP="006B7435">
      <w:pPr>
        <w:jc w:val="right"/>
        <w:rPr>
          <w:rFonts w:ascii="Book Antiqua" w:hAnsi="Book Antiqua"/>
          <w:b/>
          <w:i/>
          <w:sz w:val="22"/>
          <w:szCs w:val="22"/>
        </w:rPr>
      </w:pPr>
      <w:r>
        <w:rPr>
          <w:rFonts w:ascii="Book Antiqua" w:hAnsi="Book Antiqua"/>
          <w:b/>
          <w:i/>
          <w:sz w:val="22"/>
          <w:szCs w:val="22"/>
        </w:rPr>
        <w:t>Superintendência de Trânsito (DITRAN)</w:t>
      </w:r>
    </w:p>
    <w:p w:rsidR="007D63C6" w:rsidRPr="007D63C6" w:rsidRDefault="007D63C6" w:rsidP="006B7435">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47/2021;</w:t>
      </w:r>
    </w:p>
    <w:p w:rsidR="00D51D5F" w:rsidRPr="007D63C6" w:rsidRDefault="00D51D5F" w:rsidP="006B7435">
      <w:pPr>
        <w:jc w:val="right"/>
        <w:rPr>
          <w:rFonts w:ascii="Book Antiqua" w:hAnsi="Book Antiqua"/>
          <w:b/>
          <w:i/>
          <w:sz w:val="22"/>
          <w:szCs w:val="22"/>
        </w:rPr>
      </w:pPr>
      <w:r w:rsidRPr="007D63C6">
        <w:rPr>
          <w:rFonts w:ascii="Book Antiqua" w:hAnsi="Book Antiqua"/>
          <w:b/>
          <w:i/>
          <w:sz w:val="22"/>
          <w:szCs w:val="22"/>
        </w:rPr>
        <w:t>Secretaria Municipal de Obras e Serviços Urbanos</w:t>
      </w:r>
    </w:p>
    <w:p w:rsidR="00D51D5F" w:rsidRPr="007D63C6" w:rsidRDefault="00D51D5F"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231/2021;</w:t>
      </w:r>
    </w:p>
    <w:p w:rsidR="00D51D5F" w:rsidRPr="007D63C6" w:rsidRDefault="00D51D5F" w:rsidP="006B7435">
      <w:pPr>
        <w:jc w:val="right"/>
        <w:rPr>
          <w:rFonts w:ascii="Book Antiqua" w:hAnsi="Book Antiqua"/>
          <w:b/>
          <w:i/>
          <w:sz w:val="22"/>
          <w:szCs w:val="22"/>
        </w:rPr>
      </w:pPr>
      <w:r w:rsidRPr="007D63C6">
        <w:rPr>
          <w:rFonts w:ascii="Book Antiqua" w:hAnsi="Book Antiqua"/>
          <w:b/>
          <w:i/>
          <w:sz w:val="22"/>
          <w:szCs w:val="22"/>
        </w:rPr>
        <w:t>Secretaria Municipal de Educação</w:t>
      </w:r>
    </w:p>
    <w:p w:rsidR="00D51D5F" w:rsidRPr="007D63C6" w:rsidRDefault="00D51D5F"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125/2021;</w:t>
      </w:r>
    </w:p>
    <w:p w:rsidR="00D51D5F" w:rsidRPr="007D63C6" w:rsidRDefault="00D51D5F" w:rsidP="006B7435">
      <w:pPr>
        <w:jc w:val="right"/>
        <w:rPr>
          <w:rFonts w:ascii="Book Antiqua" w:hAnsi="Book Antiqua"/>
          <w:b/>
          <w:i/>
          <w:sz w:val="22"/>
          <w:szCs w:val="22"/>
        </w:rPr>
      </w:pPr>
      <w:r w:rsidRPr="007D63C6">
        <w:rPr>
          <w:rFonts w:ascii="Book Antiqua" w:hAnsi="Book Antiqua"/>
          <w:b/>
          <w:i/>
          <w:sz w:val="22"/>
          <w:szCs w:val="22"/>
        </w:rPr>
        <w:t>Secretaria Municipal de Saúde</w:t>
      </w:r>
    </w:p>
    <w:p w:rsidR="00D51D5F" w:rsidRDefault="00D51D5F"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14/2021;</w:t>
      </w:r>
    </w:p>
    <w:p w:rsidR="00B83833" w:rsidRPr="007D63C6" w:rsidRDefault="00B83833" w:rsidP="006B7435">
      <w:pPr>
        <w:jc w:val="right"/>
        <w:rPr>
          <w:rFonts w:ascii="Book Antiqua" w:hAnsi="Book Antiqua"/>
          <w:i/>
          <w:sz w:val="22"/>
          <w:szCs w:val="22"/>
        </w:rPr>
      </w:pPr>
      <w:r>
        <w:rPr>
          <w:rFonts w:ascii="Book Antiqua" w:hAnsi="Book Antiqua"/>
          <w:i/>
          <w:sz w:val="22"/>
          <w:szCs w:val="22"/>
        </w:rPr>
        <w:t>Dotação Orçamentária nº 43/2021;</w:t>
      </w:r>
    </w:p>
    <w:p w:rsidR="00BA55A4" w:rsidRPr="007D63C6" w:rsidRDefault="00BA55A4" w:rsidP="006B7435">
      <w:pPr>
        <w:jc w:val="right"/>
        <w:rPr>
          <w:rFonts w:ascii="Book Antiqua" w:hAnsi="Book Antiqua"/>
          <w:b/>
          <w:i/>
          <w:sz w:val="22"/>
          <w:szCs w:val="22"/>
        </w:rPr>
      </w:pPr>
      <w:r w:rsidRPr="007D63C6">
        <w:rPr>
          <w:rFonts w:ascii="Book Antiqua" w:hAnsi="Book Antiqua"/>
          <w:b/>
          <w:i/>
          <w:sz w:val="22"/>
          <w:szCs w:val="22"/>
        </w:rPr>
        <w:t>Fundação Municipal de Esportes e Lazer</w:t>
      </w:r>
    </w:p>
    <w:p w:rsidR="00BA55A4" w:rsidRPr="007D63C6" w:rsidRDefault="00BA55A4"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9/2021;</w:t>
      </w:r>
    </w:p>
    <w:p w:rsidR="00BA55A4" w:rsidRPr="007D63C6" w:rsidRDefault="00BA55A4" w:rsidP="006B7435">
      <w:pPr>
        <w:jc w:val="right"/>
        <w:rPr>
          <w:rFonts w:ascii="Book Antiqua" w:hAnsi="Book Antiqua"/>
          <w:b/>
          <w:i/>
          <w:sz w:val="22"/>
          <w:szCs w:val="22"/>
        </w:rPr>
      </w:pPr>
      <w:r w:rsidRPr="007D63C6">
        <w:rPr>
          <w:rFonts w:ascii="Book Antiqua" w:hAnsi="Book Antiqua"/>
          <w:b/>
          <w:i/>
          <w:sz w:val="22"/>
          <w:szCs w:val="22"/>
        </w:rPr>
        <w:t>Serviço Autônomo Municipal de Água e Esgoto (SAMAE)</w:t>
      </w:r>
    </w:p>
    <w:p w:rsidR="00BA55A4" w:rsidRPr="00BA55A4" w:rsidRDefault="00BA55A4"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13/2021;</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BA55A4" w:rsidRPr="00BA55A4" w:rsidRDefault="00BA55A4" w:rsidP="0028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hAnsi="Book Antiqua"/>
          <w:b/>
          <w:sz w:val="22"/>
          <w:szCs w:val="22"/>
        </w:rPr>
        <w:t>16</w:t>
      </w:r>
      <w:r w:rsidRPr="00BA55A4">
        <w:rPr>
          <w:rFonts w:ascii="Book Antiqua" w:hAnsi="Book Antiqua"/>
          <w:b/>
          <w:sz w:val="22"/>
          <w:szCs w:val="22"/>
        </w:rPr>
        <w:t xml:space="preserve">. </w:t>
      </w:r>
      <w:r w:rsidRPr="00BA55A4">
        <w:rPr>
          <w:rFonts w:ascii="Book Antiqua" w:eastAsia="Book Antiqua" w:hAnsi="Book Antiqua"/>
          <w:b/>
          <w:sz w:val="22"/>
          <w:szCs w:val="22"/>
        </w:rPr>
        <w:t>DA CAUÇÃO E GARANTIA DO CONTRATO</w:t>
      </w:r>
    </w:p>
    <w:p w:rsidR="00BA55A4" w:rsidRPr="00BA55A4" w:rsidRDefault="00BA55A4" w:rsidP="0028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.1 A licitante vencedora deverá prestar garantia em favor do Município, no prazo de até 10 (dez) dias contados da data de assinatura do Contrato, em quaisquer das modalidades previstas no artigo 56 da Lei nº 8.666/93 e respectivas modificações, correspondente a 5% (cinco por cento) do valor global do contrato.</w:t>
      </w:r>
    </w:p>
    <w:p w:rsidR="00BA55A4" w:rsidRPr="00BA55A4" w:rsidRDefault="00BA55A4" w:rsidP="0028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.2 No caso da opção pelo seguro-garantia, o mesmo será feito mediante entrega da competente apólice emitida por entidade em funcionamento no País, e em nome da Prefeitura Municipal, cobrindo o risco de quebra do contrato.</w:t>
      </w:r>
    </w:p>
    <w:p w:rsidR="00BA55A4" w:rsidRPr="00BA55A4" w:rsidRDefault="00BA55A4" w:rsidP="0028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.3. Quando a garantia do contrato processar sob a forma de seguro-garantia ou fiança bancária, a mesma não poderá ser prestada de forma proporcional ao período contratual, devendo, ainda, seu prazo de validade estender-se até o final da execução do contrato.</w:t>
      </w:r>
    </w:p>
    <w:p w:rsidR="00BA55A4" w:rsidRPr="00BA55A4" w:rsidRDefault="00BA55A4" w:rsidP="0028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.4 A garantia prestada pela licitante vencedora será restituída ou liberada em até 60 (sessenta) dias corridos após o recebimento definitivo do serviço.</w:t>
      </w:r>
    </w:p>
    <w:p w:rsidR="00BA55A4" w:rsidRPr="00BA55A4" w:rsidRDefault="00BA55A4" w:rsidP="0028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.5 A garantia prestada deverá ser suplementada em caso de atualização do valor contratual, seja por reajuste ou aditivo, ou caso a mesma seja utilizada para arcar com multas ou outras penalidades.</w:t>
      </w:r>
    </w:p>
    <w:p w:rsidR="00BA55A4" w:rsidRPr="00BA55A4" w:rsidRDefault="00BA55A4" w:rsidP="0028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16</w:t>
      </w:r>
      <w:r w:rsidRPr="00BA55A4">
        <w:rPr>
          <w:rFonts w:ascii="Book Antiqua" w:eastAsia="Book Antiqua" w:hAnsi="Book Antiqua"/>
          <w:sz w:val="22"/>
          <w:szCs w:val="22"/>
        </w:rPr>
        <w:t xml:space="preserve">.6 </w:t>
      </w:r>
      <w:r w:rsidRPr="00BA55A4">
        <w:rPr>
          <w:rFonts w:ascii="Book Antiqua" w:eastAsia="Book Antiqua" w:hAnsi="Book Antiqua"/>
          <w:sz w:val="22"/>
          <w:szCs w:val="22"/>
          <w:u w:val="single"/>
        </w:rPr>
        <w:t>A Contratada terá o prazo de até 10 dias após a notificação ou assinatura do Termo Aditivo ou Apostilamento para complementar a garantia prestada</w:t>
      </w:r>
      <w:r w:rsidRPr="00BA55A4">
        <w:rPr>
          <w:rFonts w:ascii="Book Antiqua" w:eastAsia="Book Antiqua" w:hAnsi="Book Antiqua"/>
          <w:sz w:val="22"/>
          <w:szCs w:val="22"/>
        </w:rPr>
        <w:t>.</w:t>
      </w:r>
    </w:p>
    <w:p w:rsidR="00BA55A4" w:rsidRPr="00BA55A4" w:rsidRDefault="00BA55A4" w:rsidP="00286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Pr="00AC026F"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17</w:t>
      </w:r>
      <w:r w:rsidR="0095372B" w:rsidRPr="00F3465A">
        <w:rPr>
          <w:rFonts w:ascii="Book Antiqua" w:hAnsi="Book Antiqua"/>
          <w:b/>
          <w:sz w:val="22"/>
          <w:szCs w:val="22"/>
          <w:lang w:val="pt-BR"/>
        </w:rPr>
        <w:t>. DAS SANÇÕES ADMINISTRATIVAS</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w:t>
      </w:r>
      <w:r w:rsidR="0095372B" w:rsidRPr="00A37120">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.6 Em todo caso a licitante terá direito ao contraditório e ampla defesa.</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.6.1 Em respeito ao princípio do contraditório e ampla defesa, poderá a licitante apresentar defesa prévia no prazo de 5 (cinco) dias úteis após a notificação sobre a irregularidade ou aplicação da </w:t>
      </w:r>
      <w:r w:rsidR="0095372B" w:rsidRPr="00A37120">
        <w:rPr>
          <w:rFonts w:ascii="Book Antiqua" w:hAnsi="Book Antiqua" w:cs="Book Antiqua"/>
          <w:sz w:val="22"/>
          <w:szCs w:val="22"/>
        </w:rPr>
        <w:lastRenderedPageBreak/>
        <w:t>penalidade.</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BA55A4">
        <w:rPr>
          <w:rFonts w:ascii="Book Antiqua" w:eastAsia="Book Antiqua" w:hAnsi="Book Antiqua"/>
          <w:b/>
          <w:sz w:val="22"/>
          <w:lang w:val="pt-BR"/>
        </w:rPr>
        <w:t>8</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BA55A4"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18</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00D4488B" w:rsidRPr="004771AC">
          <w:rPr>
            <w:rStyle w:val="Hyperlink"/>
            <w:rFonts w:ascii="Book Antiqua" w:eastAsia="Book Antiqua" w:hAnsi="Book Antiqua"/>
            <w:sz w:val="22"/>
            <w:szCs w:val="22"/>
            <w:shd w:val="clear" w:color="auto" w:fill="FFFFFF"/>
          </w:rPr>
          <w:t>pregao@gaspar.sc.gov.br</w:t>
        </w:r>
      </w:hyperlink>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BA55A4"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18</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401C5">
        <w:rPr>
          <w:rFonts w:ascii="Book Antiqua" w:eastAsia="Book Antiqua" w:hAnsi="Book Antiqua"/>
          <w:sz w:val="22"/>
          <w:szCs w:val="22"/>
          <w:shd w:val="clear" w:color="auto" w:fill="FFFFFF"/>
        </w:rPr>
        <w:t>18</w:t>
      </w:r>
      <w:r w:rsidR="00DB69EB">
        <w:rPr>
          <w:rFonts w:ascii="Book Antiqua" w:eastAsia="Book Antiqua" w:hAnsi="Book Antiqua"/>
          <w:sz w:val="22"/>
          <w:szCs w:val="22"/>
          <w:shd w:val="clear" w:color="auto" w:fill="FFFFFF"/>
        </w:rPr>
        <w:t>.12.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BA55A4">
        <w:rPr>
          <w:rFonts w:ascii="Book Antiqua" w:eastAsia="Book Antiqua" w:hAnsi="Book Antiqua"/>
          <w:sz w:val="22"/>
          <w:szCs w:val="22"/>
        </w:rPr>
        <w:t>8</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BA55A4">
        <w:rPr>
          <w:rFonts w:ascii="Book Antiqua" w:hAnsi="Book Antiqua"/>
          <w:sz w:val="22"/>
          <w:szCs w:val="22"/>
          <w:lang w:val="pt-BR"/>
        </w:rPr>
        <w:t>8</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7B7ABC" w:rsidRDefault="007B7ABC"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B7ABC" w:rsidRDefault="007B7ABC"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F3197">
        <w:rPr>
          <w:rFonts w:ascii="Book Antiqua" w:hAnsi="Book Antiqua"/>
          <w:sz w:val="22"/>
          <w:szCs w:val="22"/>
          <w:lang w:val="pt-BR"/>
        </w:rPr>
        <w:t>26</w:t>
      </w:r>
      <w:r w:rsidRPr="00F8255D">
        <w:rPr>
          <w:rFonts w:ascii="Book Antiqua" w:hAnsi="Book Antiqua"/>
          <w:sz w:val="22"/>
          <w:szCs w:val="22"/>
          <w:lang w:val="pt-BR"/>
        </w:rPr>
        <w:t xml:space="preserve"> de </w:t>
      </w:r>
      <w:r w:rsidR="00286785">
        <w:rPr>
          <w:rFonts w:ascii="Book Antiqua" w:hAnsi="Book Antiqua"/>
          <w:sz w:val="22"/>
          <w:szCs w:val="22"/>
          <w:lang w:val="pt-BR"/>
        </w:rPr>
        <w:t>abril</w:t>
      </w:r>
      <w:r w:rsidRPr="00F8255D">
        <w:rPr>
          <w:rFonts w:ascii="Book Antiqua" w:hAnsi="Book Antiqua"/>
          <w:sz w:val="22"/>
          <w:szCs w:val="22"/>
          <w:lang w:val="pt-BR"/>
        </w:rPr>
        <w:t xml:space="preserve"> de </w:t>
      </w:r>
      <w:r w:rsidR="00AF65DA">
        <w:rPr>
          <w:rFonts w:ascii="Book Antiqua" w:hAnsi="Book Antiqua"/>
          <w:sz w:val="22"/>
          <w:szCs w:val="22"/>
          <w:lang w:val="pt-BR"/>
        </w:rPr>
        <w:t>2021</w:t>
      </w:r>
      <w:r w:rsidR="00D4488B">
        <w:rPr>
          <w:rFonts w:ascii="Book Antiqua" w:hAnsi="Book Antiqua"/>
          <w:sz w:val="22"/>
          <w:szCs w:val="22"/>
          <w:lang w:val="pt-BR"/>
        </w:rPr>
        <w:t>.</w:t>
      </w: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0B2B" w:rsidRDefault="004D0B2B"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D0B2B" w:rsidRDefault="004D0B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A55A4" w:rsidTr="00B954AA">
        <w:trPr>
          <w:jc w:val="center"/>
        </w:trPr>
        <w:tc>
          <w:tcPr>
            <w:tcW w:w="5172" w:type="dxa"/>
          </w:tcPr>
          <w:p w:rsidR="00EB0C92" w:rsidRPr="00EB0C92" w:rsidRDefault="00EB0C92" w:rsidP="00EB0C92">
            <w:pPr>
              <w:jc w:val="center"/>
              <w:rPr>
                <w:rFonts w:ascii="Book Antiqua" w:eastAsia="Book Antiqua" w:hAnsi="Book Antiqua"/>
                <w:b/>
              </w:rPr>
            </w:pPr>
            <w:r w:rsidRPr="00EB0C92">
              <w:rPr>
                <w:rFonts w:ascii="Book Antiqua" w:eastAsia="Book Antiqua" w:hAnsi="Book Antiqua"/>
                <w:b/>
              </w:rPr>
              <w:t>CARLOS ROBERTO PEREIRA</w:t>
            </w:r>
          </w:p>
          <w:p w:rsidR="00BA55A4"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B0C92">
              <w:rPr>
                <w:rFonts w:ascii="Book Antiqua" w:eastAsia="Book Antiqua" w:hAnsi="Book Antiqua"/>
              </w:rPr>
              <w:t>Secretário Municipal da Fazenda e Gestão Administrativa</w:t>
            </w: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B7ABC" w:rsidRDefault="007B7ABC"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731C4" w:rsidRDefault="00A731C4"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Pr="00EB0C92"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EB0C92" w:rsidRPr="00EB0C92" w:rsidRDefault="00EB0C92" w:rsidP="00EB0C92">
            <w:pPr>
              <w:widowControl w:val="0"/>
              <w:autoSpaceDE w:val="0"/>
              <w:autoSpaceDN w:val="0"/>
              <w:adjustRightInd w:val="0"/>
              <w:jc w:val="center"/>
              <w:rPr>
                <w:rFonts w:ascii="Book Antiqua" w:hAnsi="Book Antiqua"/>
                <w:b/>
              </w:rPr>
            </w:pPr>
            <w:r w:rsidRPr="00EB0C92">
              <w:rPr>
                <w:rFonts w:ascii="Book Antiqua" w:hAnsi="Book Antiqua" w:cs="Book Antiqua"/>
                <w:b/>
              </w:rPr>
              <w:t>LUIS CARLOS SPENGLER FILHO</w:t>
            </w:r>
          </w:p>
          <w:p w:rsidR="00BA55A4" w:rsidRPr="00EB0C92"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B0C92">
              <w:rPr>
                <w:rFonts w:ascii="Book Antiqua" w:hAnsi="Book Antiqua" w:cs="Book Antiqua"/>
              </w:rPr>
              <w:t>Secretário Municipal de Obras e Serviços Urbanos</w:t>
            </w:r>
          </w:p>
        </w:tc>
      </w:tr>
      <w:tr w:rsidR="00BA55A4" w:rsidTr="00B954AA">
        <w:trPr>
          <w:jc w:val="center"/>
        </w:trPr>
        <w:tc>
          <w:tcPr>
            <w:tcW w:w="5172" w:type="dxa"/>
          </w:tcPr>
          <w:p w:rsidR="00EB0C92" w:rsidRPr="00EB0C92" w:rsidRDefault="00EB0C92" w:rsidP="00EB0C92">
            <w:pPr>
              <w:widowControl w:val="0"/>
              <w:autoSpaceDE w:val="0"/>
              <w:autoSpaceDN w:val="0"/>
              <w:adjustRightInd w:val="0"/>
              <w:jc w:val="center"/>
              <w:rPr>
                <w:rFonts w:ascii="Book Antiqua" w:hAnsi="Book Antiqua" w:cs="Book Antiqua"/>
                <w:b/>
              </w:rPr>
            </w:pPr>
            <w:r w:rsidRPr="00EB0C92">
              <w:rPr>
                <w:rFonts w:ascii="Book Antiqua" w:hAnsi="Book Antiqua" w:cs="Book Antiqua"/>
                <w:b/>
              </w:rPr>
              <w:t>CLEVERTON JOÃO BATISTA</w:t>
            </w:r>
          </w:p>
          <w:p w:rsidR="00BA55A4"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B0C92">
              <w:rPr>
                <w:rFonts w:ascii="Book Antiqua" w:hAnsi="Book Antiqua" w:cs="Book Antiqua"/>
              </w:rPr>
              <w:t xml:space="preserve">Diretor-Presidente do </w:t>
            </w:r>
            <w:r w:rsidRPr="00EB0C92">
              <w:rPr>
                <w:rFonts w:ascii="Book Antiqua" w:hAnsi="Book Antiqua"/>
                <w:sz w:val="22"/>
                <w:szCs w:val="22"/>
                <w:lang w:val="pt-BR"/>
              </w:rPr>
              <w:t>Serviço Autônomo Municipal de Água e Esgoto (SAMAE)</w:t>
            </w: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B7ABC" w:rsidRDefault="007B7ABC"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E52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EB0C92" w:rsidRPr="00EB0C92" w:rsidRDefault="00EB0C92" w:rsidP="00EB0C92">
            <w:pPr>
              <w:widowControl w:val="0"/>
              <w:autoSpaceDE w:val="0"/>
              <w:autoSpaceDN w:val="0"/>
              <w:adjustRightInd w:val="0"/>
              <w:jc w:val="center"/>
              <w:rPr>
                <w:rFonts w:ascii="Book Antiqua" w:hAnsi="Book Antiqua"/>
                <w:b/>
              </w:rPr>
            </w:pPr>
            <w:r w:rsidRPr="00EB0C92">
              <w:rPr>
                <w:rFonts w:ascii="Book Antiqua" w:eastAsia="Book Antiqua" w:hAnsi="Book Antiqua"/>
                <w:b/>
              </w:rPr>
              <w:t>SILVANIA JANOELO DOS SANTOS</w:t>
            </w:r>
          </w:p>
          <w:p w:rsidR="00BA55A4"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B0C92">
              <w:rPr>
                <w:rFonts w:ascii="Book Antiqua" w:hAnsi="Book Antiqua" w:cs="Book Antiqua"/>
              </w:rPr>
              <w:t>Secretária Municipal de Saúde</w:t>
            </w:r>
          </w:p>
        </w:tc>
      </w:tr>
      <w:tr w:rsidR="00BA55A4" w:rsidTr="00B954AA">
        <w:trPr>
          <w:jc w:val="center"/>
        </w:trPr>
        <w:tc>
          <w:tcPr>
            <w:tcW w:w="5172" w:type="dxa"/>
          </w:tcPr>
          <w:p w:rsidR="00EB0C92" w:rsidRPr="00EB0C92" w:rsidRDefault="00EB0C92" w:rsidP="00EB0C92">
            <w:pPr>
              <w:widowControl w:val="0"/>
              <w:autoSpaceDE w:val="0"/>
              <w:autoSpaceDN w:val="0"/>
              <w:adjustRightInd w:val="0"/>
              <w:jc w:val="center"/>
              <w:rPr>
                <w:rFonts w:ascii="Book Antiqua" w:hAnsi="Book Antiqua"/>
                <w:b/>
              </w:rPr>
            </w:pPr>
            <w:r w:rsidRPr="00EB0C92">
              <w:rPr>
                <w:rFonts w:ascii="Book Antiqua" w:hAnsi="Book Antiqua" w:cs="Book Antiqua"/>
                <w:b/>
              </w:rPr>
              <w:t>RONI JEAN MULLER</w:t>
            </w:r>
          </w:p>
          <w:p w:rsidR="00BA55A4"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B0C92">
              <w:rPr>
                <w:rFonts w:ascii="Book Antiqua" w:hAnsi="Book Antiqua" w:cs="Book Antiqua"/>
              </w:rPr>
              <w:t>Diretor-Presidente da Fundação Municipal de Esportes e Lazer</w:t>
            </w:r>
          </w:p>
        </w:tc>
        <w:tc>
          <w:tcPr>
            <w:tcW w:w="5173" w:type="dxa"/>
          </w:tcPr>
          <w:p w:rsidR="003A4A99" w:rsidRPr="00E11FD4" w:rsidRDefault="003A4A99" w:rsidP="003A4A99">
            <w:pPr>
              <w:widowControl w:val="0"/>
              <w:autoSpaceDE w:val="0"/>
              <w:autoSpaceDN w:val="0"/>
              <w:adjustRightInd w:val="0"/>
              <w:jc w:val="center"/>
              <w:rPr>
                <w:rFonts w:ascii="Book Antiqua" w:hAnsi="Book Antiqua" w:cs="Book Antiqua"/>
                <w:b/>
              </w:rPr>
            </w:pPr>
            <w:r w:rsidRPr="00E11FD4">
              <w:rPr>
                <w:rFonts w:ascii="Book Antiqua" w:hAnsi="Book Antiqua" w:cs="Book Antiqua"/>
                <w:b/>
              </w:rPr>
              <w:t>EMERSON ANTUNES</w:t>
            </w:r>
          </w:p>
          <w:p w:rsidR="004D0B2B" w:rsidRPr="004D0B2B" w:rsidRDefault="003A4A99" w:rsidP="003A4A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11FD4">
              <w:rPr>
                <w:rFonts w:ascii="Book Antiqua" w:hAnsi="Book Antiqua" w:cs="Book Antiqua"/>
              </w:rPr>
              <w:t>Secretário Municipal de Educação</w:t>
            </w:r>
          </w:p>
          <w:p w:rsidR="00BA55A4" w:rsidRDefault="00BA55A4"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373E26" w:rsidP="00B333C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00B03E73">
        <w:rPr>
          <w:rFonts w:ascii="Book Antiqua" w:eastAsia="Book Antiqua" w:hAnsi="Book Antiqua"/>
          <w:color w:val="000000"/>
          <w:sz w:val="36"/>
          <w:szCs w:val="36"/>
        </w:rPr>
        <w:t>073/2021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91765D" w:rsidRDefault="0091765D" w:rsidP="0091765D">
      <w:pPr>
        <w:jc w:val="both"/>
        <w:rPr>
          <w:rFonts w:ascii="Book Antiqua" w:eastAsia="Calibri" w:hAnsi="Book Antiqua"/>
        </w:rPr>
      </w:pPr>
    </w:p>
    <w:p w:rsidR="00FD77D6" w:rsidRPr="00140D8C" w:rsidRDefault="0091765D" w:rsidP="0091765D">
      <w:pPr>
        <w:jc w:val="both"/>
        <w:rPr>
          <w:rFonts w:ascii="Book Antiqua" w:hAnsi="Book Antiqua"/>
          <w:sz w:val="22"/>
          <w:szCs w:val="22"/>
        </w:rPr>
      </w:pPr>
      <w:r w:rsidRPr="00140D8C">
        <w:rPr>
          <w:rFonts w:ascii="Book Antiqua" w:eastAsia="Calibri" w:hAnsi="Book Antiqua"/>
          <w:sz w:val="22"/>
          <w:szCs w:val="22"/>
        </w:rPr>
        <w:t xml:space="preserve">CONTRATAÇÃO DE SERVIÇOS CONTÍNUOS </w:t>
      </w:r>
      <w:r w:rsidR="00140D8C" w:rsidRPr="00140D8C">
        <w:rPr>
          <w:rFonts w:ascii="Book Antiqua" w:eastAsia="Calibri" w:hAnsi="Book Antiqua"/>
          <w:sz w:val="22"/>
          <w:szCs w:val="22"/>
        </w:rPr>
        <w:t>DE VIGILÂNCIA PATRIMONIAL DESARMADA DIURNA E NOTURNA</w:t>
      </w:r>
      <w:r w:rsidRPr="00140D8C">
        <w:rPr>
          <w:rFonts w:ascii="Book Antiqua" w:eastAsia="Calibri" w:hAnsi="Book Antiqua"/>
          <w:sz w:val="22"/>
          <w:szCs w:val="22"/>
        </w:rPr>
        <w:t xml:space="preserve"> PARA </w:t>
      </w:r>
      <w:r w:rsidR="00FD77D6" w:rsidRPr="00140D8C">
        <w:rPr>
          <w:rFonts w:ascii="Book Antiqua" w:eastAsia="Calibri" w:hAnsi="Book Antiqua"/>
          <w:sz w:val="22"/>
          <w:szCs w:val="22"/>
        </w:rPr>
        <w:t xml:space="preserve">A </w:t>
      </w:r>
      <w:r w:rsidR="00FD77D6" w:rsidRPr="00140D8C">
        <w:rPr>
          <w:rFonts w:ascii="Book Antiqua" w:hAnsi="Book Antiqua"/>
          <w:sz w:val="22"/>
          <w:szCs w:val="22"/>
        </w:rPr>
        <w:t>SEDE DA PREFEITURA MUNICIPAL DE GASPAR, EDIFÍCIO EDSON ELIAS WIESER,TERMINAL URBANO, SEDE DA SECRETARIA DE OBRAS, UNIDADE DE EDUCAÇÃO/CDI DORVALINA FACHINI,</w:t>
      </w:r>
      <w:r w:rsidR="00C042CF" w:rsidRPr="00140D8C">
        <w:rPr>
          <w:rFonts w:ascii="Book Antiqua" w:hAnsi="Book Antiqua"/>
          <w:sz w:val="22"/>
          <w:szCs w:val="22"/>
        </w:rPr>
        <w:t xml:space="preserve"> </w:t>
      </w:r>
      <w:r w:rsidR="00E92276" w:rsidRPr="00140D8C">
        <w:rPr>
          <w:rFonts w:ascii="Book Antiqua" w:hAnsi="Book Antiqua"/>
          <w:sz w:val="22"/>
          <w:szCs w:val="22"/>
        </w:rPr>
        <w:t xml:space="preserve">PARQUE ARENA MULTIUSO PREFEITO FRANCISCO HOSTINS, </w:t>
      </w:r>
      <w:r w:rsidR="00FD77D6" w:rsidRPr="00140D8C">
        <w:rPr>
          <w:rFonts w:ascii="Book Antiqua" w:hAnsi="Book Antiqua"/>
          <w:sz w:val="22"/>
          <w:szCs w:val="22"/>
        </w:rPr>
        <w:t>FUNDAÇÃO</w:t>
      </w:r>
      <w:r w:rsidR="00C042CF" w:rsidRPr="00140D8C">
        <w:rPr>
          <w:rFonts w:ascii="Book Antiqua" w:hAnsi="Book Antiqua"/>
          <w:sz w:val="22"/>
          <w:szCs w:val="22"/>
        </w:rPr>
        <w:t xml:space="preserve"> MUNICIPAL DE ESPORTES E LAZER</w:t>
      </w:r>
      <w:r w:rsidR="00E92276" w:rsidRPr="00140D8C">
        <w:rPr>
          <w:rFonts w:ascii="Book Antiqua" w:hAnsi="Book Antiqua"/>
          <w:sz w:val="22"/>
          <w:szCs w:val="22"/>
        </w:rPr>
        <w:t xml:space="preserve"> E PARA A </w:t>
      </w:r>
      <w:r w:rsidR="00FD77D6" w:rsidRPr="00140D8C">
        <w:rPr>
          <w:rFonts w:ascii="Book Antiqua" w:hAnsi="Book Antiqua"/>
          <w:sz w:val="22"/>
          <w:szCs w:val="22"/>
        </w:rPr>
        <w:t>SEDE DO SERVIÇO AUTÔNOMO MUN</w:t>
      </w:r>
      <w:r w:rsidR="00C042CF" w:rsidRPr="00140D8C">
        <w:rPr>
          <w:rFonts w:ascii="Book Antiqua" w:hAnsi="Book Antiqua"/>
          <w:sz w:val="22"/>
          <w:szCs w:val="22"/>
        </w:rPr>
        <w:t>ICIPAL DE ÁGUA E ESGOTO (SAMAE)</w:t>
      </w:r>
      <w:r w:rsidR="00E92276" w:rsidRPr="00140D8C">
        <w:rPr>
          <w:rFonts w:ascii="Book Antiqua" w:hAnsi="Book Antiqua"/>
          <w:sz w:val="22"/>
          <w:szCs w:val="22"/>
        </w:rPr>
        <w:t>.</w:t>
      </w:r>
    </w:p>
    <w:p w:rsidR="0091765D" w:rsidRPr="0091765D" w:rsidRDefault="0091765D" w:rsidP="0091765D">
      <w:pPr>
        <w:jc w:val="both"/>
        <w:rPr>
          <w:rFonts w:ascii="Book Antiqua" w:hAnsi="Book Antiqua"/>
          <w:sz w:val="22"/>
          <w:szCs w:val="22"/>
        </w:rPr>
      </w:pPr>
    </w:p>
    <w:p w:rsidR="0091765D" w:rsidRPr="0091765D" w:rsidRDefault="0091765D" w:rsidP="0091765D">
      <w:pPr>
        <w:jc w:val="both"/>
        <w:rPr>
          <w:rFonts w:ascii="Book Antiqua" w:hAnsi="Book Antiqua"/>
          <w:b/>
          <w:sz w:val="22"/>
          <w:szCs w:val="22"/>
        </w:rPr>
      </w:pPr>
      <w:r w:rsidRPr="0091765D">
        <w:rPr>
          <w:rFonts w:ascii="Book Antiqua" w:hAnsi="Book Antiqua"/>
          <w:b/>
          <w:sz w:val="22"/>
          <w:szCs w:val="22"/>
        </w:rPr>
        <w:t>1. DO OBJETO</w:t>
      </w:r>
    </w:p>
    <w:p w:rsidR="00FD77D6" w:rsidRDefault="0091765D" w:rsidP="0091765D">
      <w:pPr>
        <w:jc w:val="both"/>
        <w:rPr>
          <w:rFonts w:ascii="Book Antiqua" w:hAnsi="Book Antiqua"/>
          <w:i/>
          <w:sz w:val="22"/>
          <w:szCs w:val="22"/>
        </w:rPr>
      </w:pPr>
      <w:r w:rsidRPr="0091765D">
        <w:rPr>
          <w:rFonts w:ascii="Book Antiqua" w:hAnsi="Book Antiqua"/>
          <w:sz w:val="22"/>
          <w:szCs w:val="22"/>
        </w:rPr>
        <w:t xml:space="preserve">1.1 Este Termo de Referência tem por objeto a </w:t>
      </w:r>
      <w:r w:rsidRPr="0091765D">
        <w:rPr>
          <w:rFonts w:ascii="Book Antiqua" w:eastAsia="Calibri" w:hAnsi="Book Antiqua"/>
          <w:i/>
          <w:sz w:val="22"/>
          <w:szCs w:val="22"/>
        </w:rPr>
        <w:t xml:space="preserve">Contratação de Serviços Contínuos de </w:t>
      </w:r>
      <w:r w:rsidR="00140D8C">
        <w:rPr>
          <w:rFonts w:ascii="Book Antiqua" w:eastAsia="Calibri" w:hAnsi="Book Antiqua"/>
          <w:i/>
          <w:sz w:val="22"/>
          <w:szCs w:val="22"/>
        </w:rPr>
        <w:t>Vigilância Patrimonial Desarmada Diurna e Noturna</w:t>
      </w:r>
      <w:r w:rsidRPr="0091765D">
        <w:rPr>
          <w:rFonts w:ascii="Book Antiqua" w:eastAsia="Calibri" w:hAnsi="Book Antiqua"/>
          <w:i/>
          <w:sz w:val="22"/>
          <w:szCs w:val="22"/>
        </w:rPr>
        <w:t xml:space="preserve"> para a</w:t>
      </w:r>
      <w:r w:rsidR="00CB4200">
        <w:rPr>
          <w:rFonts w:ascii="Book Antiqua" w:eastAsia="Calibri" w:hAnsi="Book Antiqua"/>
          <w:i/>
          <w:sz w:val="22"/>
          <w:szCs w:val="22"/>
        </w:rPr>
        <w:t xml:space="preserve"> </w:t>
      </w:r>
      <w:r w:rsidR="006F754C" w:rsidRPr="006F754C">
        <w:rPr>
          <w:rFonts w:ascii="Book Antiqua" w:hAnsi="Book Antiqua"/>
          <w:i/>
          <w:sz w:val="22"/>
          <w:szCs w:val="22"/>
        </w:rPr>
        <w:t>Sede da Prefeitura Municipal de Gaspar, Edifício Edson Elias Wiese</w:t>
      </w:r>
      <w:r w:rsidR="00FD77D6">
        <w:rPr>
          <w:rFonts w:ascii="Book Antiqua" w:hAnsi="Book Antiqua"/>
          <w:i/>
          <w:sz w:val="22"/>
          <w:szCs w:val="22"/>
        </w:rPr>
        <w:t>r,</w:t>
      </w:r>
      <w:r w:rsidR="00CB4200">
        <w:rPr>
          <w:rFonts w:ascii="Book Antiqua" w:hAnsi="Book Antiqua"/>
          <w:i/>
          <w:sz w:val="22"/>
          <w:szCs w:val="22"/>
        </w:rPr>
        <w:t xml:space="preserve"> </w:t>
      </w:r>
      <w:r w:rsidR="00FD77D6" w:rsidRPr="006F754C">
        <w:rPr>
          <w:rFonts w:ascii="Book Antiqua" w:hAnsi="Book Antiqua"/>
          <w:i/>
          <w:sz w:val="22"/>
          <w:szCs w:val="22"/>
        </w:rPr>
        <w:t>Terminal Urbano,</w:t>
      </w:r>
      <w:r w:rsidR="00CB4200">
        <w:rPr>
          <w:rFonts w:ascii="Book Antiqua" w:hAnsi="Book Antiqua"/>
          <w:i/>
          <w:sz w:val="22"/>
          <w:szCs w:val="22"/>
        </w:rPr>
        <w:t xml:space="preserve"> </w:t>
      </w:r>
      <w:r w:rsidR="00FD77D6" w:rsidRPr="006F754C">
        <w:rPr>
          <w:rFonts w:ascii="Book Antiqua" w:hAnsi="Book Antiqua"/>
          <w:i/>
          <w:sz w:val="22"/>
          <w:szCs w:val="22"/>
        </w:rPr>
        <w:t>Sede da Secretaria de Obras</w:t>
      </w:r>
      <w:r w:rsidR="00247608">
        <w:rPr>
          <w:rFonts w:ascii="Book Antiqua" w:hAnsi="Book Antiqua"/>
          <w:i/>
          <w:sz w:val="22"/>
          <w:szCs w:val="22"/>
        </w:rPr>
        <w:t xml:space="preserve"> e Serviços Urbanos</w:t>
      </w:r>
      <w:r w:rsidR="00FD77D6">
        <w:rPr>
          <w:rFonts w:ascii="Book Antiqua" w:hAnsi="Book Antiqua"/>
          <w:i/>
          <w:sz w:val="22"/>
          <w:szCs w:val="22"/>
        </w:rPr>
        <w:t xml:space="preserve">, </w:t>
      </w:r>
      <w:r w:rsidR="00FD77D6" w:rsidRPr="00124C24">
        <w:rPr>
          <w:rFonts w:ascii="Book Antiqua" w:hAnsi="Book Antiqua"/>
          <w:i/>
          <w:sz w:val="22"/>
          <w:szCs w:val="22"/>
        </w:rPr>
        <w:t>Unidade de Educação/CDI Dorvalina Fachini,</w:t>
      </w:r>
      <w:r w:rsidR="00E04908">
        <w:rPr>
          <w:rFonts w:ascii="Book Antiqua" w:hAnsi="Book Antiqua"/>
          <w:i/>
          <w:sz w:val="22"/>
          <w:szCs w:val="22"/>
        </w:rPr>
        <w:t xml:space="preserve"> </w:t>
      </w:r>
      <w:r w:rsidR="00CB4200" w:rsidRPr="00CB4200">
        <w:rPr>
          <w:rFonts w:ascii="Book Antiqua" w:hAnsi="Book Antiqua"/>
          <w:i/>
          <w:sz w:val="22"/>
          <w:szCs w:val="22"/>
        </w:rPr>
        <w:t>Parque Arena Multiuso Prefeito Francisco Hostins</w:t>
      </w:r>
      <w:r w:rsidR="00CB4200">
        <w:rPr>
          <w:rFonts w:ascii="Book Antiqua" w:hAnsi="Book Antiqua"/>
          <w:i/>
          <w:sz w:val="22"/>
          <w:szCs w:val="22"/>
        </w:rPr>
        <w:t xml:space="preserve">, </w:t>
      </w:r>
      <w:r w:rsidR="00FD77D6" w:rsidRPr="006F754C">
        <w:rPr>
          <w:rFonts w:ascii="Book Antiqua" w:hAnsi="Book Antiqua"/>
          <w:i/>
          <w:sz w:val="22"/>
          <w:szCs w:val="22"/>
        </w:rPr>
        <w:t>Fundação Municipal de Esportes e Lazer e para a Sede do Serviço Autônomo Municipal de Água e Esgoto (SAMAE)</w:t>
      </w:r>
      <w:r w:rsidR="00FD77D6" w:rsidRPr="0091765D">
        <w:rPr>
          <w:rFonts w:ascii="Book Antiqua" w:hAnsi="Book Antiqua"/>
          <w:sz w:val="22"/>
          <w:szCs w:val="22"/>
        </w:rPr>
        <w:t>.</w:t>
      </w:r>
    </w:p>
    <w:p w:rsidR="0091765D" w:rsidRPr="0091765D" w:rsidRDefault="0091765D" w:rsidP="0091765D">
      <w:pPr>
        <w:jc w:val="both"/>
        <w:rPr>
          <w:rFonts w:ascii="Book Antiqua" w:hAnsi="Book Antiqua"/>
          <w:sz w:val="22"/>
          <w:szCs w:val="22"/>
        </w:rPr>
      </w:pPr>
      <w:r w:rsidRPr="0091765D">
        <w:rPr>
          <w:rFonts w:ascii="Book Antiqua" w:hAnsi="Book Antiqua"/>
          <w:sz w:val="22"/>
          <w:szCs w:val="22"/>
        </w:rPr>
        <w:t xml:space="preserve">1.2 Entende-se por </w:t>
      </w:r>
      <w:r w:rsidR="00140D8C" w:rsidRPr="00140D8C">
        <w:rPr>
          <w:rFonts w:ascii="Book Antiqua" w:eastAsia="Calibri" w:hAnsi="Book Antiqua"/>
          <w:sz w:val="22"/>
          <w:szCs w:val="22"/>
        </w:rPr>
        <w:t>Vigilância Patrimonial Desarmada</w:t>
      </w:r>
      <w:r w:rsidRPr="0091765D">
        <w:rPr>
          <w:rFonts w:ascii="Book Antiqua" w:hAnsi="Book Antiqua"/>
          <w:sz w:val="22"/>
          <w:szCs w:val="22"/>
        </w:rPr>
        <w:t xml:space="preserve"> aquela “</w:t>
      </w:r>
      <w:r w:rsidRPr="0091765D">
        <w:rPr>
          <w:rFonts w:ascii="Book Antiqua" w:hAnsi="Book Antiqua"/>
          <w:i/>
          <w:sz w:val="22"/>
          <w:szCs w:val="22"/>
        </w:rPr>
        <w:t>exercida dentro dos limites dos estabelecimentos, urbanos ou rurais, públicos ou privados, com a finalidade de garantir a incolumidade física das pessoas e a integridade do patrimônio no local, ou nos eventos sociais</w:t>
      </w:r>
      <w:r w:rsidRPr="0091765D">
        <w:rPr>
          <w:rFonts w:ascii="Book Antiqua" w:hAnsi="Book Antiqua"/>
          <w:sz w:val="22"/>
          <w:szCs w:val="22"/>
        </w:rPr>
        <w:t>” (BRASIL. Portaria nº 387, 2006, art.1º, § 4º, I).</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2. DO OBJETIVO</w:t>
      </w:r>
    </w:p>
    <w:p w:rsidR="0091765D" w:rsidRPr="0091765D" w:rsidRDefault="0091765D" w:rsidP="0091765D">
      <w:pPr>
        <w:jc w:val="both"/>
        <w:rPr>
          <w:rFonts w:ascii="Book Antiqua" w:hAnsi="Book Antiqua"/>
          <w:sz w:val="22"/>
          <w:szCs w:val="22"/>
        </w:rPr>
      </w:pPr>
      <w:r w:rsidRPr="0091765D">
        <w:rPr>
          <w:rFonts w:ascii="Book Antiqua" w:hAnsi="Book Antiqua"/>
          <w:sz w:val="22"/>
          <w:szCs w:val="22"/>
        </w:rPr>
        <w:t xml:space="preserve">2.1 Com a presente contratação a Prefeitura Municipal de Gaspar, através da </w:t>
      </w:r>
      <w:r w:rsidR="00FD77D6" w:rsidRPr="0091765D">
        <w:rPr>
          <w:rFonts w:ascii="Book Antiqua" w:hAnsi="Book Antiqua"/>
          <w:sz w:val="22"/>
          <w:szCs w:val="22"/>
        </w:rPr>
        <w:t>Secretaria Municipal da Fazenda e Gestão Administrativa</w:t>
      </w:r>
      <w:r w:rsidR="00FD77D6">
        <w:rPr>
          <w:rFonts w:ascii="Book Antiqua" w:hAnsi="Book Antiqua"/>
          <w:sz w:val="22"/>
          <w:szCs w:val="22"/>
        </w:rPr>
        <w:t xml:space="preserve">, </w:t>
      </w:r>
      <w:r w:rsidR="00FD77D6" w:rsidRPr="0091765D">
        <w:rPr>
          <w:rFonts w:ascii="Book Antiqua" w:hAnsi="Book Antiqua"/>
          <w:sz w:val="22"/>
          <w:szCs w:val="22"/>
        </w:rPr>
        <w:t>Secretaria Municipal de Obras e Serviços Urbanos</w:t>
      </w:r>
      <w:r w:rsidR="00FD77D6">
        <w:rPr>
          <w:rFonts w:ascii="Book Antiqua" w:hAnsi="Book Antiqua"/>
          <w:sz w:val="22"/>
          <w:szCs w:val="22"/>
        </w:rPr>
        <w:t xml:space="preserve">, </w:t>
      </w:r>
      <w:r w:rsidR="00FD77D6" w:rsidRPr="00124C24">
        <w:rPr>
          <w:rFonts w:ascii="Book Antiqua" w:hAnsi="Book Antiqua"/>
          <w:sz w:val="22"/>
          <w:szCs w:val="22"/>
        </w:rPr>
        <w:t>Secretaria Municipal de Educação,</w:t>
      </w:r>
      <w:r w:rsidR="00CB4200">
        <w:rPr>
          <w:rFonts w:ascii="Book Antiqua" w:hAnsi="Book Antiqua"/>
          <w:sz w:val="22"/>
          <w:szCs w:val="22"/>
        </w:rPr>
        <w:t xml:space="preserve"> </w:t>
      </w:r>
      <w:r w:rsidR="00FD77D6" w:rsidRPr="0091765D">
        <w:rPr>
          <w:rFonts w:ascii="Book Antiqua" w:hAnsi="Book Antiqua"/>
          <w:sz w:val="22"/>
          <w:szCs w:val="22"/>
        </w:rPr>
        <w:t>Secretaria Municipal de Saúde</w:t>
      </w:r>
      <w:r w:rsidR="00FD77D6">
        <w:rPr>
          <w:rFonts w:ascii="Book Antiqua" w:hAnsi="Book Antiqua"/>
          <w:sz w:val="22"/>
          <w:szCs w:val="22"/>
        </w:rPr>
        <w:t xml:space="preserve">, </w:t>
      </w:r>
      <w:r w:rsidR="00FD77D6" w:rsidRPr="0091765D">
        <w:rPr>
          <w:rFonts w:ascii="Book Antiqua" w:hAnsi="Book Antiqua"/>
          <w:sz w:val="22"/>
          <w:szCs w:val="22"/>
        </w:rPr>
        <w:t>Fundação Municipal de Esportes e Lazer e do Serviço Autônomo Municipal de Água e Esgoto (SAMAE),</w:t>
      </w:r>
      <w:r w:rsidR="00CB4200">
        <w:rPr>
          <w:rFonts w:ascii="Book Antiqua" w:hAnsi="Book Antiqua"/>
          <w:sz w:val="22"/>
          <w:szCs w:val="22"/>
        </w:rPr>
        <w:t xml:space="preserve"> </w:t>
      </w:r>
      <w:r w:rsidRPr="0091765D">
        <w:rPr>
          <w:rFonts w:ascii="Book Antiqua" w:hAnsi="Book Antiqua"/>
          <w:sz w:val="22"/>
          <w:szCs w:val="22"/>
        </w:rPr>
        <w:t>objetiva garantir a segurança das instalações da sede, não permitindo a depredação, violação, evasão, apropriação indébita e outras ações que redundem em dano ao patrimônio, e assegurar a integridade física dos servidores que desempenham atividades, bem como dos que eventualmente transitam, nestas instalações.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3. DA JUSTIFICATIVA</w:t>
      </w:r>
    </w:p>
    <w:p w:rsidR="00FD77D6" w:rsidRPr="00303316"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sz w:val="22"/>
          <w:szCs w:val="22"/>
        </w:rPr>
      </w:pPr>
      <w:r w:rsidRPr="00124C24">
        <w:rPr>
          <w:rStyle w:val="nfase"/>
          <w:rFonts w:ascii="Book Antiqua" w:eastAsia="Book Antiqua" w:hAnsi="Book Antiqua"/>
          <w:i w:val="0"/>
          <w:sz w:val="22"/>
          <w:szCs w:val="22"/>
        </w:rPr>
        <w:t>3.1</w:t>
      </w:r>
      <w:r w:rsidR="00CB4200">
        <w:rPr>
          <w:rStyle w:val="nfase"/>
          <w:rFonts w:ascii="Book Antiqua" w:eastAsia="Book Antiqua" w:hAnsi="Book Antiqua"/>
          <w:i w:val="0"/>
          <w:sz w:val="22"/>
          <w:szCs w:val="22"/>
        </w:rPr>
        <w:t xml:space="preserve"> </w:t>
      </w:r>
      <w:r w:rsidRPr="006F1F3D">
        <w:rPr>
          <w:rStyle w:val="nfase"/>
          <w:rFonts w:ascii="Book Antiqua" w:eastAsia="Book Antiqua" w:hAnsi="Book Antiqua"/>
          <w:i w:val="0"/>
          <w:sz w:val="22"/>
          <w:szCs w:val="22"/>
        </w:rPr>
        <w:t>A Secretaria Municipal da Fazenda e Gestão Administrativa necessita contratar empresa para a prestação dos</w:t>
      </w:r>
      <w:r w:rsidR="00CB4200">
        <w:rPr>
          <w:rStyle w:val="nfase"/>
          <w:rFonts w:ascii="Book Antiqua" w:eastAsia="Book Antiqua" w:hAnsi="Book Antiqua"/>
          <w:i w:val="0"/>
          <w:sz w:val="22"/>
          <w:szCs w:val="22"/>
        </w:rPr>
        <w:t xml:space="preserve"> </w:t>
      </w:r>
      <w:r w:rsidR="00140D8C" w:rsidRPr="00140D8C">
        <w:rPr>
          <w:rFonts w:ascii="Book Antiqua" w:eastAsia="Calibri" w:hAnsi="Book Antiqua"/>
          <w:sz w:val="22"/>
          <w:szCs w:val="22"/>
        </w:rPr>
        <w:t>Serviços Contínuos de Vigilância Patrimonial Desarmada Diurna e Noturna</w:t>
      </w:r>
      <w:r w:rsidRPr="0091765D">
        <w:rPr>
          <w:rFonts w:ascii="Book Antiqua" w:eastAsia="Calibri" w:hAnsi="Book Antiqua"/>
          <w:sz w:val="22"/>
          <w:szCs w:val="22"/>
        </w:rPr>
        <w:t xml:space="preserve"> tanto para a Sede da Prefeitura Municipal de Gaspar, quanto para o </w:t>
      </w:r>
      <w:r w:rsidR="006F1F3D">
        <w:rPr>
          <w:rFonts w:ascii="Book Antiqua" w:eastAsia="Calibri" w:hAnsi="Book Antiqua"/>
          <w:sz w:val="22"/>
          <w:szCs w:val="22"/>
        </w:rPr>
        <w:t xml:space="preserve">Edifício Edson Elias Wieser e para o </w:t>
      </w:r>
      <w:r w:rsidRPr="0091765D">
        <w:rPr>
          <w:rFonts w:ascii="Book Antiqua" w:eastAsia="Calibri" w:hAnsi="Book Antiqua"/>
          <w:sz w:val="22"/>
          <w:szCs w:val="22"/>
        </w:rPr>
        <w:t xml:space="preserve">Terminal Urbano Municipal. Da mesma forma, </w:t>
      </w:r>
      <w:r w:rsidR="00FD77D6">
        <w:rPr>
          <w:rFonts w:ascii="Book Antiqua" w:eastAsia="Calibri" w:hAnsi="Book Antiqua"/>
          <w:sz w:val="22"/>
          <w:szCs w:val="22"/>
        </w:rPr>
        <w:t xml:space="preserve">a </w:t>
      </w:r>
      <w:r w:rsidR="00FD77D6">
        <w:rPr>
          <w:rFonts w:ascii="Book Antiqua" w:hAnsi="Book Antiqua"/>
          <w:sz w:val="22"/>
          <w:szCs w:val="22"/>
        </w:rPr>
        <w:t xml:space="preserve">Secretaria Municipal de Obras e Serviços Urbanos, a </w:t>
      </w:r>
      <w:r w:rsidR="00FD77D6" w:rsidRPr="0091765D">
        <w:rPr>
          <w:rFonts w:ascii="Book Antiqua" w:hAnsi="Book Antiqua"/>
          <w:sz w:val="22"/>
          <w:szCs w:val="22"/>
        </w:rPr>
        <w:t xml:space="preserve">Fundação </w:t>
      </w:r>
      <w:r w:rsidR="00FD77D6">
        <w:rPr>
          <w:rFonts w:ascii="Book Antiqua" w:hAnsi="Book Antiqua"/>
          <w:sz w:val="22"/>
          <w:szCs w:val="22"/>
        </w:rPr>
        <w:t xml:space="preserve">Municipal de Esportes e Lazer, o </w:t>
      </w:r>
      <w:r w:rsidR="00FD77D6" w:rsidRPr="0091765D">
        <w:rPr>
          <w:rFonts w:ascii="Book Antiqua" w:hAnsi="Book Antiqua"/>
          <w:sz w:val="22"/>
          <w:szCs w:val="22"/>
        </w:rPr>
        <w:t>Serviço Autônomo Municipal de Água e Esgoto (SAMAE)</w:t>
      </w:r>
      <w:r w:rsidR="00CB4200">
        <w:rPr>
          <w:rFonts w:ascii="Book Antiqua" w:hAnsi="Book Antiqua"/>
          <w:sz w:val="22"/>
          <w:szCs w:val="22"/>
        </w:rPr>
        <w:t xml:space="preserve"> </w:t>
      </w:r>
      <w:r w:rsidR="00FD77D6" w:rsidRPr="0091765D">
        <w:rPr>
          <w:rFonts w:ascii="Book Antiqua" w:hAnsi="Book Antiqua"/>
          <w:sz w:val="22"/>
          <w:szCs w:val="22"/>
        </w:rPr>
        <w:t>para suas respectivas sedes</w:t>
      </w:r>
      <w:r w:rsidR="00CB4200">
        <w:rPr>
          <w:rFonts w:ascii="Book Antiqua" w:hAnsi="Book Antiqua"/>
          <w:sz w:val="22"/>
          <w:szCs w:val="22"/>
        </w:rPr>
        <w:t xml:space="preserve">, </w:t>
      </w:r>
      <w:r w:rsidR="00FD77D6">
        <w:rPr>
          <w:rFonts w:ascii="Book Antiqua" w:hAnsi="Book Antiqua"/>
          <w:sz w:val="22"/>
          <w:szCs w:val="22"/>
        </w:rPr>
        <w:t xml:space="preserve">a </w:t>
      </w:r>
      <w:r w:rsidR="00FD77D6" w:rsidRPr="00124C24">
        <w:rPr>
          <w:rFonts w:ascii="Book Antiqua" w:hAnsi="Book Antiqua"/>
          <w:sz w:val="22"/>
          <w:szCs w:val="22"/>
        </w:rPr>
        <w:t>Secretaria Municipal de Educaç</w:t>
      </w:r>
      <w:r w:rsidR="00CB4200">
        <w:rPr>
          <w:rFonts w:ascii="Book Antiqua" w:hAnsi="Book Antiqua"/>
          <w:sz w:val="22"/>
          <w:szCs w:val="22"/>
        </w:rPr>
        <w:t xml:space="preserve">ão para o CDI Dorvalina Fachini e a Secretaria Municipal de Saúde para </w:t>
      </w:r>
      <w:r w:rsidR="00303316">
        <w:rPr>
          <w:rFonts w:ascii="Book Antiqua" w:hAnsi="Book Antiqua"/>
          <w:sz w:val="22"/>
          <w:szCs w:val="22"/>
        </w:rPr>
        <w:t xml:space="preserve">o </w:t>
      </w:r>
      <w:r w:rsidR="00303316" w:rsidRPr="00303316">
        <w:rPr>
          <w:rFonts w:ascii="Book Antiqua" w:hAnsi="Book Antiqua"/>
          <w:sz w:val="22"/>
          <w:szCs w:val="22"/>
        </w:rPr>
        <w:t>Parque Arena Multiuso Prefeito Francisco Hostins</w:t>
      </w:r>
      <w:r w:rsidR="00303316">
        <w:rPr>
          <w:rFonts w:ascii="Book Antiqua" w:hAnsi="Book Antiqua"/>
          <w:sz w:val="22"/>
          <w:szCs w:val="22"/>
        </w:rPr>
        <w:t>.</w:t>
      </w:r>
    </w:p>
    <w:p w:rsidR="00FD77D6" w:rsidRDefault="00FD77D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3.1.1 Tal contratação tem por justificativa atender às necessidades dos </w:t>
      </w:r>
      <w:r w:rsidR="00140D8C" w:rsidRPr="00140D8C">
        <w:rPr>
          <w:rFonts w:ascii="Book Antiqua" w:eastAsia="Calibri" w:hAnsi="Book Antiqua"/>
          <w:sz w:val="22"/>
          <w:szCs w:val="22"/>
        </w:rPr>
        <w:t>Serviços Contínuos de Vigilância Patrimonial Desarmada Diurna e Noturna</w:t>
      </w:r>
      <w:r w:rsidRPr="0091765D">
        <w:rPr>
          <w:rFonts w:ascii="Book Antiqua" w:hAnsi="Book Antiqua"/>
          <w:sz w:val="22"/>
          <w:szCs w:val="22"/>
        </w:rPr>
        <w:t xml:space="preserve">, de forma a garantir a segurança das instalações </w:t>
      </w:r>
      <w:r w:rsidR="00F278B6">
        <w:rPr>
          <w:rFonts w:ascii="Book Antiqua" w:hAnsi="Book Antiqua"/>
          <w:sz w:val="22"/>
          <w:szCs w:val="22"/>
        </w:rPr>
        <w:t xml:space="preserve">dos locais supracitados no item 3.1, </w:t>
      </w:r>
      <w:r w:rsidRPr="0091765D">
        <w:rPr>
          <w:rFonts w:ascii="Book Antiqua" w:hAnsi="Book Antiqua"/>
          <w:sz w:val="22"/>
          <w:szCs w:val="22"/>
        </w:rPr>
        <w:t xml:space="preserve">não permitindo a depredação, violação, evasão, apropriação indébita e outras ações que redundem em dano ao patrimônio público, e assegurar a integridade física dos servidores que desempenham atividades, bem como dos que eventualmente transitam, nestas instalações, decorrente da ação de terceiros ou de pessoas da própria instituição, a qualquer hora, nestes ambientes. Observa-se </w:t>
      </w:r>
      <w:r w:rsidRPr="0091765D">
        <w:rPr>
          <w:rFonts w:ascii="Book Antiqua" w:hAnsi="Book Antiqua"/>
          <w:sz w:val="22"/>
          <w:szCs w:val="22"/>
        </w:rPr>
        <w:lastRenderedPageBreak/>
        <w:t xml:space="preserve">ainda que, as atividades a serem executadas não configuram missão institucional, sendo tão somente atividades materiais acessórias, complementares ou instrumentais às atividades que se mostram essenciais à sua consecução. </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3F1F92">
        <w:rPr>
          <w:rFonts w:ascii="Book Antiqua" w:hAnsi="Book Antiqua"/>
          <w:b/>
          <w:sz w:val="22"/>
          <w:szCs w:val="22"/>
        </w:rPr>
        <w:t>4. LOCAIS E HORÁRIOS PARA A PRESTAÇÃO DOS SERVIÇOS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ITEM 1 – SEDE DA PREFEITURA MUNICIPAL DE GASPAR E EDIFÍCIO EDSON ELIAS WIESER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Default="003F1F92"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 </w:t>
      </w:r>
      <w:r w:rsidR="007352F1" w:rsidRPr="0091765D">
        <w:rPr>
          <w:rFonts w:ascii="Book Antiqua" w:eastAsia="Calibri" w:hAnsi="Book Antiqua"/>
          <w:i/>
          <w:sz w:val="22"/>
          <w:szCs w:val="22"/>
        </w:rPr>
        <w:t xml:space="preserve">Serviços Contínuos de </w:t>
      </w:r>
      <w:r w:rsidR="007352F1">
        <w:rPr>
          <w:rFonts w:ascii="Book Antiqua" w:eastAsia="Calibri" w:hAnsi="Book Antiqua"/>
          <w:i/>
          <w:sz w:val="22"/>
          <w:szCs w:val="22"/>
        </w:rPr>
        <w:t>Vigilância Patrimonial Desarmada Diurna e Noturna</w:t>
      </w:r>
      <w:r w:rsidR="0091765D" w:rsidRPr="0091765D">
        <w:rPr>
          <w:rFonts w:ascii="Book Antiqua" w:hAnsi="Book Antiqua"/>
          <w:sz w:val="22"/>
          <w:szCs w:val="22"/>
        </w:rPr>
        <w:t xml:space="preserve"> para a Sede da Prefeitura Municipal de Gaspar/Secretaria Municipal da Fazenda e Gestão Administrativa, sendo 01 (um) posto de serviço 24 (vinte e quatro) horas.</w:t>
      </w:r>
    </w:p>
    <w:p w:rsidR="004C0E29" w:rsidRPr="0091765D" w:rsidRDefault="004C0E29"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3F1F92">
      <w:pPr>
        <w:pStyle w:val="PargrafodaLista"/>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u w:val="single"/>
        </w:rPr>
      </w:pPr>
      <w:r w:rsidRPr="0091765D">
        <w:rPr>
          <w:rFonts w:ascii="Book Antiqua" w:hAnsi="Book Antiqua"/>
          <w:b/>
        </w:rPr>
        <w:t>PREFEITURA MUNICIPAL DE GASPAR</w:t>
      </w:r>
      <w:r w:rsidRPr="0091765D">
        <w:rPr>
          <w:rFonts w:ascii="Book Antiqua" w:hAnsi="Book Antiqua"/>
        </w:rPr>
        <w:t xml:space="preserve"> – Rua Coronel Aristiliano Ramos, nº 435 – Praça Getúlio Vargas, Centro, Gaspar/SC, CEP 89.110-900 e EDIFÍCIO EDSON ELIAS WIESER (AO LADO), ESTACIONAMENTOS, PRAÇA GETÚLIO VARGAS E CORETO.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B34BC8" w:rsidRDefault="00B34BC8"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u w:val="single"/>
        </w:rPr>
        <w:t>ITEM 2</w:t>
      </w:r>
      <w:r w:rsidR="0091765D" w:rsidRPr="0091765D">
        <w:rPr>
          <w:rFonts w:ascii="Book Antiqua" w:hAnsi="Book Antiqua"/>
          <w:b/>
          <w:sz w:val="22"/>
          <w:szCs w:val="22"/>
          <w:u w:val="single"/>
        </w:rPr>
        <w:t xml:space="preserve"> – SECRETARIA MUNICIPAL DE OBRAS E SERVIÇOS URBANOS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4.2</w:t>
      </w:r>
      <w:r w:rsidR="003F1F92">
        <w:rPr>
          <w:rFonts w:ascii="Book Antiqua" w:hAnsi="Book Antiqua"/>
          <w:sz w:val="22"/>
          <w:szCs w:val="22"/>
        </w:rPr>
        <w:t xml:space="preserve"> </w:t>
      </w:r>
      <w:r w:rsidR="007352F1" w:rsidRPr="0091765D">
        <w:rPr>
          <w:rFonts w:ascii="Book Antiqua" w:eastAsia="Calibri" w:hAnsi="Book Antiqua"/>
          <w:i/>
          <w:sz w:val="22"/>
          <w:szCs w:val="22"/>
        </w:rPr>
        <w:t xml:space="preserve">Serviços Contínuos de </w:t>
      </w:r>
      <w:r w:rsidR="007352F1">
        <w:rPr>
          <w:rFonts w:ascii="Book Antiqua" w:eastAsia="Calibri" w:hAnsi="Book Antiqua"/>
          <w:i/>
          <w:sz w:val="22"/>
          <w:szCs w:val="22"/>
        </w:rPr>
        <w:t>Vigilância Patrimonial Desarmada Diurna e Noturna</w:t>
      </w:r>
      <w:r w:rsidR="0091765D" w:rsidRPr="0091765D">
        <w:rPr>
          <w:rFonts w:ascii="Book Antiqua" w:hAnsi="Book Antiqua"/>
          <w:sz w:val="22"/>
          <w:szCs w:val="22"/>
        </w:rPr>
        <w:t xml:space="preserve"> para a Sede da Secretaria de Obras e Serviços Urbanos, sendo 01 (um) posto de serviço 24 (vinte e quatro) horas.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3F1F92">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1765D">
        <w:rPr>
          <w:rFonts w:ascii="Book Antiqua" w:hAnsi="Book Antiqua"/>
          <w:b/>
        </w:rPr>
        <w:t xml:space="preserve">SECRETARIA MUNICIPAL DE OBRAS E SERVIÇOS URBANOS </w:t>
      </w:r>
      <w:r w:rsidRPr="0091765D">
        <w:rPr>
          <w:rFonts w:ascii="Book Antiqua" w:hAnsi="Book Antiqua"/>
        </w:rPr>
        <w:t>– Avenida Frei Godofredo, 1635 Santa Terez</w:t>
      </w:r>
      <w:r w:rsidR="00A51F78">
        <w:rPr>
          <w:rFonts w:ascii="Book Antiqua" w:hAnsi="Book Antiqua"/>
        </w:rPr>
        <w:t>inha, Gaspar/SC, CEP 89.114-320</w:t>
      </w:r>
      <w:r w:rsidRPr="0091765D">
        <w:rPr>
          <w:rFonts w:ascii="Book Antiqua" w:hAnsi="Book Antiqua"/>
        </w:rPr>
        <w:t>.</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Pr>
          <w:rFonts w:ascii="Book Antiqua" w:hAnsi="Book Antiqua"/>
          <w:b/>
          <w:sz w:val="22"/>
          <w:szCs w:val="22"/>
          <w:u w:val="single"/>
        </w:rPr>
        <w:t>ITEM 3</w:t>
      </w:r>
      <w:r w:rsidR="0091765D" w:rsidRPr="0091765D">
        <w:rPr>
          <w:rFonts w:ascii="Book Antiqua" w:hAnsi="Book Antiqua"/>
          <w:b/>
          <w:sz w:val="22"/>
          <w:szCs w:val="22"/>
          <w:u w:val="single"/>
        </w:rPr>
        <w:t xml:space="preserve"> – TERMINAL URBANO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4.3</w:t>
      </w:r>
      <w:r w:rsidR="003F1F92">
        <w:rPr>
          <w:rFonts w:ascii="Book Antiqua" w:hAnsi="Book Antiqua"/>
          <w:sz w:val="22"/>
          <w:szCs w:val="22"/>
        </w:rPr>
        <w:t xml:space="preserve"> </w:t>
      </w:r>
      <w:r w:rsidR="007352F1" w:rsidRPr="0091765D">
        <w:rPr>
          <w:rFonts w:ascii="Book Antiqua" w:eastAsia="Calibri" w:hAnsi="Book Antiqua"/>
          <w:i/>
          <w:sz w:val="22"/>
          <w:szCs w:val="22"/>
        </w:rPr>
        <w:t xml:space="preserve">Serviços Contínuos de </w:t>
      </w:r>
      <w:r w:rsidR="007352F1">
        <w:rPr>
          <w:rFonts w:ascii="Book Antiqua" w:eastAsia="Calibri" w:hAnsi="Book Antiqua"/>
          <w:i/>
          <w:sz w:val="22"/>
          <w:szCs w:val="22"/>
        </w:rPr>
        <w:t>Vigilância Patrimonial Desarmada Diurna e Noturna</w:t>
      </w:r>
      <w:r w:rsidR="0091765D" w:rsidRPr="0091765D">
        <w:rPr>
          <w:rFonts w:ascii="Book Antiqua" w:hAnsi="Book Antiqua"/>
          <w:sz w:val="22"/>
          <w:szCs w:val="22"/>
        </w:rPr>
        <w:t xml:space="preserve"> para o Terminal Urbano, sendo 01 (um) posto de serviço 24 (vinte e quatro) horas.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3F1F92">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u w:val="single"/>
        </w:rPr>
      </w:pPr>
      <w:r w:rsidRPr="0091765D">
        <w:rPr>
          <w:rFonts w:ascii="Book Antiqua" w:hAnsi="Book Antiqua"/>
          <w:b/>
        </w:rPr>
        <w:t xml:space="preserve">TERMINAL URBANO – </w:t>
      </w:r>
      <w:r w:rsidRPr="0091765D">
        <w:rPr>
          <w:rFonts w:ascii="Book Antiqua" w:hAnsi="Book Antiqua"/>
        </w:rPr>
        <w:t>Rua José Honorato Müller, 325 - Coloninha, Gaspar/SC - CEP 89110-170.</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Pr>
          <w:rFonts w:ascii="Book Antiqua" w:hAnsi="Book Antiqua"/>
          <w:b/>
          <w:sz w:val="22"/>
          <w:szCs w:val="22"/>
          <w:u w:val="single"/>
        </w:rPr>
        <w:t>ITEM 4</w:t>
      </w:r>
      <w:r w:rsidR="0091765D" w:rsidRPr="0091765D">
        <w:rPr>
          <w:rFonts w:ascii="Book Antiqua" w:hAnsi="Book Antiqua"/>
          <w:b/>
          <w:sz w:val="22"/>
          <w:szCs w:val="22"/>
          <w:u w:val="single"/>
        </w:rPr>
        <w:t xml:space="preserve"> - FUNDAÇÃO MUNICIPAL DE ESPORTES E LAZER E DEPÓSITO PONTE DO VALE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4.4</w:t>
      </w:r>
      <w:r w:rsidR="003F1F92">
        <w:rPr>
          <w:rFonts w:ascii="Book Antiqua" w:hAnsi="Book Antiqua"/>
          <w:sz w:val="22"/>
          <w:szCs w:val="22"/>
        </w:rPr>
        <w:t xml:space="preserve"> </w:t>
      </w:r>
      <w:r w:rsidR="007352F1" w:rsidRPr="0091765D">
        <w:rPr>
          <w:rFonts w:ascii="Book Antiqua" w:eastAsia="Calibri" w:hAnsi="Book Antiqua"/>
          <w:i/>
          <w:sz w:val="22"/>
          <w:szCs w:val="22"/>
        </w:rPr>
        <w:t xml:space="preserve">Serviços Contínuos de </w:t>
      </w:r>
      <w:r w:rsidR="007352F1">
        <w:rPr>
          <w:rFonts w:ascii="Book Antiqua" w:eastAsia="Calibri" w:hAnsi="Book Antiqua"/>
          <w:i/>
          <w:sz w:val="22"/>
          <w:szCs w:val="22"/>
        </w:rPr>
        <w:t>Vigilância Patrimonial Desarmada Diurna e Noturna</w:t>
      </w:r>
      <w:r w:rsidR="0091765D" w:rsidRPr="0091765D">
        <w:rPr>
          <w:rFonts w:ascii="Book Antiqua" w:hAnsi="Book Antiqua"/>
          <w:sz w:val="22"/>
          <w:szCs w:val="22"/>
        </w:rPr>
        <w:t xml:space="preserve"> para a Sede da Fundação Municipal de Esportes e Lazer, sendo 01 (um) posto de serviço 12 (doze) horas noturno de segunda a sexta-feira e 24 (vinte e quatro) horas aos sábados, domingos, pontos facultativos, feriados e férias coletivas.</w:t>
      </w:r>
    </w:p>
    <w:p w:rsidR="007352F1" w:rsidRPr="0091765D" w:rsidRDefault="007352F1"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3F1F92">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1765D">
        <w:rPr>
          <w:rFonts w:ascii="Book Antiqua" w:hAnsi="Book Antiqua"/>
          <w:b/>
        </w:rPr>
        <w:t>FUNDAÇÃO MUNICIPAL DE ESPORTES E LAZER</w:t>
      </w:r>
      <w:r w:rsidRPr="0091765D">
        <w:rPr>
          <w:rFonts w:ascii="Book Antiqua" w:hAnsi="Book Antiqua"/>
        </w:rPr>
        <w:t xml:space="preserve"> – Rua Itajaí, nº 2.300, Poço Grande, Gaspar/SC, CEP 89.115-040 E DEPÓSITO PONTE DO VALE.</w:t>
      </w:r>
    </w:p>
    <w:p w:rsid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34BC8" w:rsidRPr="0091765D" w:rsidRDefault="00B34BC8"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Pr>
          <w:rFonts w:ascii="Book Antiqua" w:hAnsi="Book Antiqua"/>
          <w:b/>
          <w:sz w:val="22"/>
          <w:szCs w:val="22"/>
          <w:u w:val="single"/>
        </w:rPr>
        <w:t>ITEM 5</w:t>
      </w:r>
      <w:r w:rsidR="0091765D" w:rsidRPr="0091765D">
        <w:rPr>
          <w:rFonts w:ascii="Book Antiqua" w:hAnsi="Book Antiqua"/>
          <w:b/>
          <w:sz w:val="22"/>
          <w:szCs w:val="22"/>
          <w:u w:val="single"/>
        </w:rPr>
        <w:t xml:space="preserve"> – SERVIÇO AUTÔNOMO MUNICIPAL DE ÁGUA E ESGOTO (SAMAE)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4.5</w:t>
      </w:r>
      <w:r w:rsidR="003F1F92">
        <w:rPr>
          <w:rFonts w:ascii="Book Antiqua" w:hAnsi="Book Antiqua"/>
          <w:sz w:val="22"/>
          <w:szCs w:val="22"/>
        </w:rPr>
        <w:t xml:space="preserve"> </w:t>
      </w:r>
      <w:r w:rsidR="007352F1" w:rsidRPr="0091765D">
        <w:rPr>
          <w:rFonts w:ascii="Book Antiqua" w:eastAsia="Calibri" w:hAnsi="Book Antiqua"/>
          <w:i/>
          <w:sz w:val="22"/>
          <w:szCs w:val="22"/>
        </w:rPr>
        <w:t xml:space="preserve">Serviços Contínuos de </w:t>
      </w:r>
      <w:r w:rsidR="007352F1">
        <w:rPr>
          <w:rFonts w:ascii="Book Antiqua" w:eastAsia="Calibri" w:hAnsi="Book Antiqua"/>
          <w:i/>
          <w:sz w:val="22"/>
          <w:szCs w:val="22"/>
        </w:rPr>
        <w:t>Vigilância Patrimonial Desarmada Diurna e Noturna</w:t>
      </w:r>
      <w:r w:rsidR="0091765D" w:rsidRPr="0091765D">
        <w:rPr>
          <w:rFonts w:ascii="Book Antiqua" w:hAnsi="Book Antiqua"/>
          <w:sz w:val="22"/>
          <w:szCs w:val="22"/>
        </w:rPr>
        <w:t xml:space="preserve"> para a Sede do Serviço Autônomo Municipal de Água e Esgoto (SAMAE), sendo 01 (um) posto de serviço 24 (vinte e quatro) horas.</w:t>
      </w:r>
    </w:p>
    <w:p w:rsidR="0091765D" w:rsidRDefault="0091765D" w:rsidP="003F1F92">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1765D">
        <w:rPr>
          <w:rFonts w:ascii="Book Antiqua" w:hAnsi="Book Antiqua"/>
          <w:b/>
        </w:rPr>
        <w:lastRenderedPageBreak/>
        <w:t>SERVIÇO AUTÔNOMO MUNICIPAL DE ÁGUA E ESGOTO (SAMAE)</w:t>
      </w:r>
      <w:r w:rsidRPr="0091765D">
        <w:rPr>
          <w:rFonts w:ascii="Book Antiqua" w:hAnsi="Book Antiqua"/>
        </w:rPr>
        <w:t xml:space="preserve"> – Rua João Vieira, nº 189, Santa Terezinha, Gaspar/SC, CEP 89.114-320.</w:t>
      </w:r>
    </w:p>
    <w:p w:rsidR="007352F1" w:rsidRDefault="007352F1" w:rsidP="00735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B34BC8" w:rsidRPr="007352F1" w:rsidRDefault="00B34BC8" w:rsidP="00735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91765D" w:rsidRPr="003F1F92"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000000" w:themeColor="text1"/>
          <w:sz w:val="22"/>
          <w:szCs w:val="22"/>
          <w:u w:val="single"/>
        </w:rPr>
      </w:pPr>
      <w:r>
        <w:rPr>
          <w:rFonts w:ascii="Book Antiqua" w:hAnsi="Book Antiqua"/>
          <w:b/>
          <w:color w:val="000000" w:themeColor="text1"/>
          <w:sz w:val="22"/>
          <w:szCs w:val="22"/>
          <w:u w:val="single"/>
        </w:rPr>
        <w:t>ITEM 6</w:t>
      </w:r>
      <w:r w:rsidR="0091765D" w:rsidRPr="003F1F92">
        <w:rPr>
          <w:rFonts w:ascii="Book Antiqua" w:hAnsi="Book Antiqua"/>
          <w:b/>
          <w:color w:val="000000" w:themeColor="text1"/>
          <w:sz w:val="22"/>
          <w:szCs w:val="22"/>
          <w:u w:val="single"/>
        </w:rPr>
        <w:t xml:space="preserve"> – </w:t>
      </w:r>
      <w:r w:rsidR="00466454" w:rsidRPr="003F1F92">
        <w:rPr>
          <w:rFonts w:ascii="Book Antiqua" w:hAnsi="Book Antiqua"/>
          <w:b/>
          <w:color w:val="000000" w:themeColor="text1"/>
          <w:sz w:val="22"/>
          <w:szCs w:val="22"/>
          <w:u w:val="single"/>
        </w:rPr>
        <w:t>UNIDADE DE ENSINO/CDI DORVALINA FACHINI</w:t>
      </w:r>
    </w:p>
    <w:p w:rsidR="00466454" w:rsidRPr="003F1F92" w:rsidRDefault="00466454"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FF0000"/>
          <w:sz w:val="22"/>
          <w:szCs w:val="22"/>
          <w:u w:val="single"/>
        </w:rPr>
      </w:pPr>
    </w:p>
    <w:p w:rsidR="00466454" w:rsidRPr="003F1F92"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4.6</w:t>
      </w:r>
      <w:r w:rsidR="003F1F92">
        <w:rPr>
          <w:rFonts w:ascii="Book Antiqua" w:hAnsi="Book Antiqua"/>
          <w:sz w:val="22"/>
          <w:szCs w:val="22"/>
        </w:rPr>
        <w:t xml:space="preserve"> </w:t>
      </w:r>
      <w:r w:rsidR="007352F1" w:rsidRPr="0091765D">
        <w:rPr>
          <w:rFonts w:ascii="Book Antiqua" w:eastAsia="Calibri" w:hAnsi="Book Antiqua"/>
          <w:i/>
          <w:sz w:val="22"/>
          <w:szCs w:val="22"/>
        </w:rPr>
        <w:t xml:space="preserve">Serviços Contínuos de </w:t>
      </w:r>
      <w:r w:rsidR="007352F1">
        <w:rPr>
          <w:rFonts w:ascii="Book Antiqua" w:eastAsia="Calibri" w:hAnsi="Book Antiqua"/>
          <w:i/>
          <w:sz w:val="22"/>
          <w:szCs w:val="22"/>
        </w:rPr>
        <w:t>Vigilância Patrimonial Desarmada Diurna e Noturna</w:t>
      </w:r>
      <w:r w:rsidR="00466454" w:rsidRPr="003F1F92">
        <w:rPr>
          <w:rFonts w:ascii="Book Antiqua" w:hAnsi="Book Antiqua"/>
          <w:sz w:val="22"/>
          <w:szCs w:val="22"/>
        </w:rPr>
        <w:t xml:space="preserve"> para o </w:t>
      </w:r>
      <w:r w:rsidR="00466454" w:rsidRPr="003F1F92">
        <w:rPr>
          <w:rFonts w:ascii="Book Antiqua" w:hAnsi="Book Antiqua"/>
          <w:color w:val="000000" w:themeColor="text1"/>
          <w:sz w:val="22"/>
          <w:szCs w:val="22"/>
        </w:rPr>
        <w:t>CDI Dorvalina Fachini</w:t>
      </w:r>
      <w:r w:rsidR="00466454" w:rsidRPr="003F1F92">
        <w:rPr>
          <w:rFonts w:ascii="Book Antiqua" w:hAnsi="Book Antiqua"/>
          <w:sz w:val="22"/>
          <w:szCs w:val="22"/>
        </w:rPr>
        <w:t xml:space="preserve">, sendo </w:t>
      </w:r>
      <w:r w:rsidR="00951C97" w:rsidRPr="003F1F92">
        <w:rPr>
          <w:rFonts w:ascii="Book Antiqua" w:hAnsi="Book Antiqua"/>
          <w:sz w:val="22"/>
          <w:szCs w:val="22"/>
        </w:rPr>
        <w:t>01 (um) posto de serviço 12 (doze) horas noturno de segunda a sexta-feira e 24 (vinte e quatro) horas aos sábados, domingos, pontos facultativos, feriados, férias coletivas e recesso escolar (datas nas quais a Unidade Infantil não terá expediente).</w:t>
      </w:r>
    </w:p>
    <w:p w:rsidR="00466454" w:rsidRPr="003F1F92" w:rsidRDefault="00466454"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466454" w:rsidRPr="003F1F92" w:rsidRDefault="00466454" w:rsidP="003F1F92">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themeColor="text1"/>
          <w:sz w:val="22"/>
          <w:szCs w:val="22"/>
        </w:rPr>
      </w:pPr>
      <w:r w:rsidRPr="003F1F92">
        <w:rPr>
          <w:rFonts w:ascii="Book Antiqua" w:hAnsi="Book Antiqua"/>
          <w:b/>
          <w:color w:val="000000" w:themeColor="text1"/>
          <w:sz w:val="22"/>
          <w:szCs w:val="22"/>
        </w:rPr>
        <w:t>CDI DORVALINA FACHINI</w:t>
      </w:r>
      <w:r w:rsidRPr="003F1F92">
        <w:rPr>
          <w:rFonts w:ascii="Book Antiqua" w:hAnsi="Book Antiqua"/>
          <w:color w:val="000000" w:themeColor="text1"/>
          <w:sz w:val="22"/>
          <w:szCs w:val="22"/>
        </w:rPr>
        <w:t xml:space="preserve"> – Rua Prefeito Julio Schramm, nº 635, Sete de Setembro, Gaspar/SC</w:t>
      </w:r>
      <w:r w:rsidR="00355546" w:rsidRPr="003F1F92">
        <w:rPr>
          <w:rFonts w:ascii="Book Antiqua" w:hAnsi="Book Antiqua"/>
          <w:color w:val="000000" w:themeColor="text1"/>
          <w:sz w:val="22"/>
          <w:szCs w:val="22"/>
        </w:rPr>
        <w:t>, CEP 89.114-738.</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u w:val="single"/>
        </w:rPr>
      </w:pPr>
    </w:p>
    <w:p w:rsidR="0091765D" w:rsidRPr="0091765D" w:rsidRDefault="0091765D" w:rsidP="003F1F92">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u w:val="single"/>
        </w:rPr>
        <w:t>Para fins de elaboração da proposta de preços, deverá ser considerado além dos feriados a realização de no máximo 10 pontos facultativos durante o ano e de 30 dias de férias coletivas por ano</w:t>
      </w:r>
      <w:r w:rsidRPr="0091765D">
        <w:rPr>
          <w:rFonts w:ascii="Book Antiqua" w:hAnsi="Book Antiqua"/>
          <w:sz w:val="22"/>
          <w:szCs w:val="22"/>
        </w:rPr>
        <w:t>.</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03316" w:rsidRPr="00303316" w:rsidRDefault="00F44CA6" w:rsidP="00303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Pr>
          <w:rFonts w:ascii="Book Antiqua" w:hAnsi="Book Antiqua"/>
          <w:b/>
          <w:sz w:val="22"/>
          <w:szCs w:val="22"/>
          <w:u w:val="single"/>
        </w:rPr>
        <w:t>ITEM 7</w:t>
      </w:r>
      <w:r w:rsidR="00303316" w:rsidRPr="00303316">
        <w:rPr>
          <w:rFonts w:ascii="Book Antiqua" w:hAnsi="Book Antiqua"/>
          <w:b/>
          <w:sz w:val="22"/>
          <w:szCs w:val="22"/>
          <w:u w:val="single"/>
        </w:rPr>
        <w:t xml:space="preserve"> – PARQUE ARENA MULTIUSO PREFEITO FRANCISCO HOSTINS</w:t>
      </w:r>
    </w:p>
    <w:p w:rsidR="00303316" w:rsidRPr="0091765D" w:rsidRDefault="00303316" w:rsidP="00303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303316" w:rsidRPr="0091765D" w:rsidRDefault="00F44CA6" w:rsidP="00303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4.7</w:t>
      </w:r>
      <w:r w:rsidR="00303316">
        <w:rPr>
          <w:rFonts w:ascii="Book Antiqua" w:hAnsi="Book Antiqua"/>
          <w:sz w:val="22"/>
          <w:szCs w:val="22"/>
        </w:rPr>
        <w:t xml:space="preserve"> </w:t>
      </w:r>
      <w:r w:rsidR="007352F1" w:rsidRPr="0091765D">
        <w:rPr>
          <w:rFonts w:ascii="Book Antiqua" w:eastAsia="Calibri" w:hAnsi="Book Antiqua"/>
          <w:i/>
          <w:sz w:val="22"/>
          <w:szCs w:val="22"/>
        </w:rPr>
        <w:t xml:space="preserve">Serviços Contínuos de </w:t>
      </w:r>
      <w:r w:rsidR="007352F1">
        <w:rPr>
          <w:rFonts w:ascii="Book Antiqua" w:eastAsia="Calibri" w:hAnsi="Book Antiqua"/>
          <w:i/>
          <w:sz w:val="22"/>
          <w:szCs w:val="22"/>
        </w:rPr>
        <w:t>Vigilância Patrimonial Desarmada Diurna e Noturna</w:t>
      </w:r>
      <w:r w:rsidR="00303316" w:rsidRPr="0091765D">
        <w:rPr>
          <w:rFonts w:ascii="Book Antiqua" w:hAnsi="Book Antiqua"/>
          <w:sz w:val="22"/>
          <w:szCs w:val="22"/>
        </w:rPr>
        <w:t xml:space="preserve"> para a Sede do </w:t>
      </w:r>
      <w:r w:rsidR="00303316" w:rsidRPr="00303316">
        <w:rPr>
          <w:rFonts w:ascii="Book Antiqua" w:hAnsi="Book Antiqua"/>
          <w:sz w:val="22"/>
          <w:szCs w:val="22"/>
        </w:rPr>
        <w:t>Parque Arena Multiuso Prefeito Francisco Hostins</w:t>
      </w:r>
      <w:r w:rsidR="00303316" w:rsidRPr="0091765D">
        <w:rPr>
          <w:rFonts w:ascii="Book Antiqua" w:hAnsi="Book Antiqua"/>
          <w:sz w:val="22"/>
          <w:szCs w:val="22"/>
        </w:rPr>
        <w:t>, sendo 01 (um) posto de serviço 24 (vinte e quatro) horas.</w:t>
      </w:r>
    </w:p>
    <w:p w:rsidR="00303316" w:rsidRPr="0091765D" w:rsidRDefault="00303316" w:rsidP="00303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03316" w:rsidRPr="0091765D" w:rsidRDefault="00303316" w:rsidP="00303316">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303316">
        <w:rPr>
          <w:rFonts w:ascii="Book Antiqua" w:hAnsi="Book Antiqua"/>
          <w:b/>
        </w:rPr>
        <w:t>PARQUE ARENA MULTIUSO PREFEITO FRANCISCO HOSTINS</w:t>
      </w:r>
      <w:r w:rsidRPr="0091765D">
        <w:rPr>
          <w:rFonts w:ascii="Book Antiqua" w:hAnsi="Book Antiqua"/>
        </w:rPr>
        <w:t xml:space="preserve"> – Rua </w:t>
      </w:r>
      <w:r w:rsidRPr="00303316">
        <w:rPr>
          <w:rFonts w:ascii="Book Antiqua" w:hAnsi="Book Antiqua"/>
        </w:rPr>
        <w:t>Hercílio Fides Zimmermann</w:t>
      </w:r>
      <w:r w:rsidRPr="0091765D">
        <w:rPr>
          <w:rFonts w:ascii="Book Antiqua" w:hAnsi="Book Antiqua"/>
        </w:rPr>
        <w:t xml:space="preserve">, nº </w:t>
      </w:r>
      <w:r>
        <w:rPr>
          <w:rFonts w:ascii="Book Antiqua" w:hAnsi="Book Antiqua"/>
        </w:rPr>
        <w:t>300</w:t>
      </w:r>
      <w:r w:rsidRPr="0091765D">
        <w:rPr>
          <w:rFonts w:ascii="Book Antiqua" w:hAnsi="Book Antiqua"/>
        </w:rPr>
        <w:t xml:space="preserve">, </w:t>
      </w:r>
      <w:r>
        <w:rPr>
          <w:rFonts w:ascii="Book Antiqua" w:hAnsi="Book Antiqua"/>
        </w:rPr>
        <w:t>Margem Esquerda</w:t>
      </w:r>
      <w:r w:rsidRPr="0091765D">
        <w:rPr>
          <w:rFonts w:ascii="Book Antiqua" w:hAnsi="Book Antiqua"/>
        </w:rPr>
        <w:t xml:space="preserve">, Gaspar/SC, CEP </w:t>
      </w:r>
      <w:r>
        <w:rPr>
          <w:rFonts w:ascii="Book Antiqua" w:hAnsi="Book Antiqua"/>
        </w:rPr>
        <w:t>89.114-442.</w:t>
      </w:r>
    </w:p>
    <w:p w:rsidR="00303316" w:rsidRDefault="0030331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34BC8">
        <w:rPr>
          <w:rFonts w:ascii="Book Antiqua" w:hAnsi="Book Antiqua"/>
          <w:sz w:val="22"/>
          <w:szCs w:val="22"/>
        </w:rPr>
        <w:t>4.8</w:t>
      </w:r>
      <w:r w:rsidR="0091765D" w:rsidRPr="00B34BC8">
        <w:rPr>
          <w:rFonts w:ascii="Book Antiqua" w:hAnsi="Book Antiqua"/>
          <w:sz w:val="22"/>
          <w:szCs w:val="22"/>
        </w:rPr>
        <w:t xml:space="preserve"> A prestação</w:t>
      </w:r>
      <w:r w:rsidR="0091765D" w:rsidRPr="0091765D">
        <w:rPr>
          <w:rFonts w:ascii="Book Antiqua" w:hAnsi="Book Antiqua"/>
          <w:sz w:val="22"/>
          <w:szCs w:val="22"/>
        </w:rPr>
        <w:t xml:space="preserve"> dos serviços envolve a disposição por parte da contratada de profissionais habilitados </w:t>
      </w:r>
      <w:r w:rsidR="00B9333A">
        <w:rPr>
          <w:rFonts w:ascii="Book Antiqua" w:hAnsi="Book Antiqua"/>
          <w:sz w:val="22"/>
          <w:szCs w:val="22"/>
        </w:rPr>
        <w:t>e</w:t>
      </w:r>
      <w:r w:rsidR="0091765D" w:rsidRPr="0091765D">
        <w:rPr>
          <w:rFonts w:ascii="Book Antiqua" w:hAnsi="Book Antiqua"/>
          <w:sz w:val="22"/>
          <w:szCs w:val="22"/>
        </w:rPr>
        <w:t xml:space="preserve"> capacitados para: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 Comunicar imediatamente à Administração, bem como ao responsável pelo Posto, qualquer anormalidade verificada, inclusive de ordem funcional, para que sejam adotadas as providências de regularização necessárias;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.2 Manter afixado no Posto, em local visível, o número do telefone da Delegacia de Polícia da Região, do Corpo de Bombeiros, dos responsáveis pela administração da instalação e outros de interesse, indicados para o melhor desempenho das atividades;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.3 Observar a movimentação de indivíduos suspeitos nas imediações do Posto, adotando as medidas de segurança conforme orientação recebida da Administração, bem como as que entender oportunas;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.4 Permitir o ingresso nas instalações somente de pessoas previamente autorizadas e identificadas ou conforme determinação do Responsável;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.5 Fiscalizar quando solicitado a entrada e saída de veículos nas instalações, identificando o motorista e anotando a placa do veículo, inclusive de pessoas autorizadas a estacionar seus carros particulares na área interna da instalação, conforme regulamentação do Órgão a ser vigiado;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.6 Repassar para o(s) </w:t>
      </w:r>
      <w:r w:rsidR="00B9333A">
        <w:rPr>
          <w:rFonts w:ascii="Book Antiqua" w:hAnsi="Book Antiqua"/>
          <w:sz w:val="22"/>
          <w:szCs w:val="22"/>
        </w:rPr>
        <w:t>porteiros/vigia</w:t>
      </w:r>
      <w:r w:rsidR="0091765D" w:rsidRPr="0091765D">
        <w:rPr>
          <w:rFonts w:ascii="Book Antiqua" w:hAnsi="Book Antiqua"/>
          <w:sz w:val="22"/>
          <w:szCs w:val="22"/>
        </w:rPr>
        <w:t xml:space="preserve">(s) que está(ão) assumindo o Posto, quando da rendição, todas as orientações recebidas e em vigor, bem como eventual anomalia observada nas instalações e suas imediações;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.7 Comunicar à Administração, todo acontecimento entendido como irregular e que possa vir a representar risco para o patrimônio da mesma;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.8 Colaborar com a Polícia Civil e Militar do Estado de Santa Catarina nas ocorrências de ordem policial dentro das instalações da Administração, facilitando, da melhor forma possível, a atuação daquelas, inclusive indicando suspeitos e indicando vítimas e/ou testemunhas presenciais de eventual acontecimento;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.9 Controlar rigorosamente a entrada e saída de veículos e pessoas após o término de cada expediente </w:t>
      </w:r>
      <w:r w:rsidR="0091765D" w:rsidRPr="0091765D">
        <w:rPr>
          <w:rFonts w:ascii="Book Antiqua" w:hAnsi="Book Antiqua"/>
          <w:sz w:val="22"/>
          <w:szCs w:val="22"/>
        </w:rPr>
        <w:lastRenderedPageBreak/>
        <w:t>de trabalho, feriados, pontos facultativos, recessos, férias coletivas e finais de semana, anotando em documento próprio o nome, registro ou matrícula, cargo, órgão de lotação;</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.10 Atender as chamadas telefônicas nos períodos que não houver expediente nos órgãos requisitantes bem como nos finais de semanas e feriados. O mesmo deverá fazer o recebimento das ligações e em caso de falta de água anotar os referidos locais e passar diretamente para as equipes de plantão. Em caso de não existir pessoal competente na autarquia, os recados e situações deverão ser anotadas juntamente com seus endereços para posterior conhecimento das chefias.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.11 Proibir o ingresso de vendedores, ambulantes e assemelhados às instalações, sem que estes estejam devida e previamente autorizados pela Administração ou responsável pela instalação;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.12 Proibir a aglome</w:t>
      </w:r>
      <w:r w:rsidR="00B9333A">
        <w:rPr>
          <w:rFonts w:ascii="Book Antiqua" w:hAnsi="Book Antiqua"/>
          <w:sz w:val="22"/>
          <w:szCs w:val="22"/>
        </w:rPr>
        <w:t>ração de pessoas junto ao Posto</w:t>
      </w:r>
      <w:r w:rsidR="0091765D" w:rsidRPr="0091765D">
        <w:rPr>
          <w:rFonts w:ascii="Book Antiqua" w:hAnsi="Book Antiqua"/>
          <w:sz w:val="22"/>
          <w:szCs w:val="22"/>
        </w:rPr>
        <w:t xml:space="preserve">, comunicando o fato ao responsável pela instalação e à segurança da Administração, no caso de desobediência;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.13 Proibir todo e qualquer tipo de atividade comercial junto ao Posto e imediações, que implique ou ofereça risco à segurança dos serviços e das instalações;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.14 Informar as Autoridades ou a força policial quando verificar aglomerações ou pessoas em atividade suspeita, seja para depredação do patrimônio público, seja para prática de atos ilícitos (uso de drogas ou consumo de bebidas alcoólicas por crianças e adolescentes, por exemplo);</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.15 Proibir a utilização do Posto para guarda de objetos estranhos ao local, de bens de servidores, de empregados ou de terceiros; </w:t>
      </w:r>
    </w:p>
    <w:p w:rsidR="0091765D" w:rsidRPr="0091765D" w:rsidRDefault="0094518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w:t>
      </w:r>
      <w:r w:rsidR="00926E36">
        <w:rPr>
          <w:rFonts w:ascii="Book Antiqua" w:hAnsi="Book Antiqua"/>
          <w:sz w:val="22"/>
          <w:szCs w:val="22"/>
        </w:rPr>
        <w:t>.8</w:t>
      </w:r>
      <w:r w:rsidR="00B34BC8">
        <w:rPr>
          <w:rFonts w:ascii="Book Antiqua" w:hAnsi="Book Antiqua"/>
          <w:sz w:val="22"/>
          <w:szCs w:val="22"/>
        </w:rPr>
        <w:t>.16</w:t>
      </w:r>
      <w:r w:rsidR="0091765D" w:rsidRPr="0091765D">
        <w:rPr>
          <w:rFonts w:ascii="Book Antiqua" w:hAnsi="Book Antiqua"/>
          <w:sz w:val="22"/>
          <w:szCs w:val="22"/>
        </w:rPr>
        <w:t xml:space="preserve"> Exercer, por intermédio dos </w:t>
      </w:r>
      <w:r w:rsidR="00B9333A">
        <w:rPr>
          <w:rFonts w:ascii="Book Antiqua" w:hAnsi="Book Antiqua"/>
          <w:sz w:val="22"/>
          <w:szCs w:val="22"/>
        </w:rPr>
        <w:t>porteiros/vigias</w:t>
      </w:r>
      <w:r w:rsidR="0091765D" w:rsidRPr="0091765D">
        <w:rPr>
          <w:rFonts w:ascii="Book Antiqua" w:hAnsi="Book Antiqua"/>
          <w:sz w:val="22"/>
          <w:szCs w:val="22"/>
        </w:rPr>
        <w:t xml:space="preserve"> alocados, verificação em todas as áreas, nas dependências interna e externa, quando for o caso, com rondas de rotina programadas nas vias de acesso, estacionamento e pátios, adotando, em especial, os seguintes procedimentos: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Acionar a iluminação dos pontos predeterminados pela CONTRATANTE e verificar se todas as portas e janelas estão devidamente fechadas, demais luzes e equipamentos do prédio se encontram desligados;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Vistoriar se os aparelhos elétricos estão desligados, salvo aqueles para os quais haja instruções em contrário;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Verificar a existência de objetos, pacotes ou embrulhos suspeitos abandonados por ocasião da vistoria dos ambientes;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Manter sob sua guarda chaves de veículos e controlar a entrada e saída, preencher formulários de autorização de uso e efetuar os lançamentos no sistema de frota. Todos os materiais e equipamentos que compõem o patrimônio da Contratante só serão liberados mediante autorização da Administração;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Acionar, de imediato, o Corpo de Bombeiros, se necessário, pelo telefone e apoiar a prestação dos primeiros socorros às possíveis vítimas;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Preencher corretamente todos os formulários de controle, assinando-os e colocando o número da matrícula, o nome do posto e entregá-los à unidade competente, ao término do turno;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g) Acompanhar e revistar a saída de lixo e entulhos;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h) Efetuar vistoria em todo o ambiente do posto quando da troca de turno, acompanhado de seu substituto, comunicando-lhe todas as ocorrências, que deverão estar registradas em livro próprio de forma legível e de fácil leitura, bem como, entregando-lhe todo o material e as chaves, sob sua guarda;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i) Responsabilizar-se pela guarda das chaves das salas que forem colocadas sob seus cuidados pela Contratante, promovendo a verificação do fechamento das dependências dos imóveis ao final do expediente, bem como a eventual abertura dessas salas quando requisitado pela Administração;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j) Efetuar atendimento telefônico e prestar informações ao público em geral.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k) Controlar o acesso de cidadãos e veículos nos estacionamentos;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l) Receber objetos destinados a CONTRATANTE e responsabilizar-se por sua conferência guarda e entrega, devendo registrar essas operações no livro de ocorrências.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m) Efetuar ativação e desativação de alarmes e dispositivos de segurança, informar imediatamente a empresa responsável em caso de eventuais falhas ou disparos e posteriormente ao responsável designado pela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n) Efetuar o hasteamento e recolhimento de bandeiras, bem como, a guarda de materiais e objetos que possam ser furtados ou danificados pela ação do tempo.</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4.8</w:t>
      </w:r>
      <w:r w:rsidR="00B34BC8">
        <w:rPr>
          <w:rFonts w:ascii="Book Antiqua" w:hAnsi="Book Antiqua"/>
          <w:sz w:val="22"/>
          <w:szCs w:val="22"/>
        </w:rPr>
        <w:t>.17</w:t>
      </w:r>
      <w:r w:rsidR="0091765D" w:rsidRPr="0091765D">
        <w:rPr>
          <w:rFonts w:ascii="Book Antiqua" w:hAnsi="Book Antiqua"/>
          <w:sz w:val="22"/>
          <w:szCs w:val="22"/>
        </w:rPr>
        <w:t xml:space="preserve"> A alocação de novos </w:t>
      </w:r>
      <w:r w:rsidR="00B9333A">
        <w:rPr>
          <w:rFonts w:ascii="Book Antiqua" w:hAnsi="Book Antiqua"/>
          <w:sz w:val="22"/>
          <w:szCs w:val="22"/>
        </w:rPr>
        <w:t>postos</w:t>
      </w:r>
      <w:r w:rsidR="0091765D" w:rsidRPr="0091765D">
        <w:rPr>
          <w:rFonts w:ascii="Book Antiqua" w:hAnsi="Book Antiqua"/>
          <w:sz w:val="22"/>
          <w:szCs w:val="22"/>
        </w:rPr>
        <w:t xml:space="preserve"> ou quando da necessidade de substituições, será realizada mediate solicitação a Administração, por meio do Fiscal do Contrato. Uma vez recebida a solicitação, a Contratada terá, no máximo, 24 (vinte e quatro) horas para alocar o profissional, devendo, nesta oportunidade, informar os dados do mesmo. Recebido e aceito o profissional pela Administração, dar-se-á início à contagem do tempo de disponibilidade para fins de faturamento;</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B34BC8">
        <w:rPr>
          <w:rFonts w:ascii="Book Antiqua" w:hAnsi="Book Antiqua"/>
          <w:sz w:val="22"/>
          <w:szCs w:val="22"/>
        </w:rPr>
        <w:t>.18</w:t>
      </w:r>
      <w:r w:rsidR="0091765D" w:rsidRPr="0091765D">
        <w:rPr>
          <w:rFonts w:ascii="Book Antiqua" w:hAnsi="Book Antiqua"/>
          <w:sz w:val="22"/>
          <w:szCs w:val="22"/>
        </w:rPr>
        <w:t xml:space="preserve"> Implantar, de forma adequada, a planificação, execução e supervisão permanente dos serviços, de forma a obter uma operação correta e eficaz, realizando os serviços de forma meticulosa e constante, mantendo sempre em perfeita ordem todas as dependências objeto dos serviços;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B34BC8">
        <w:rPr>
          <w:rFonts w:ascii="Book Antiqua" w:hAnsi="Book Antiqua"/>
          <w:sz w:val="22"/>
          <w:szCs w:val="22"/>
        </w:rPr>
        <w:t>.19</w:t>
      </w:r>
      <w:r w:rsidR="0091765D" w:rsidRPr="0091765D">
        <w:rPr>
          <w:rFonts w:ascii="Book Antiqua" w:hAnsi="Book Antiqua"/>
          <w:sz w:val="22"/>
          <w:szCs w:val="22"/>
        </w:rPr>
        <w:t xml:space="preserve"> Prever toda a mão-de-obra necessária para garantir a operação dos Postos, nos regimes contratados, obedecidas às disposições da legislação trabalhista vigente;</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B34BC8">
        <w:rPr>
          <w:rFonts w:ascii="Book Antiqua" w:hAnsi="Book Antiqua"/>
          <w:sz w:val="22"/>
          <w:szCs w:val="22"/>
        </w:rPr>
        <w:t>.20</w:t>
      </w:r>
      <w:r w:rsidR="0091765D" w:rsidRPr="0091765D">
        <w:rPr>
          <w:rFonts w:ascii="Book Antiqua" w:hAnsi="Book Antiqua"/>
          <w:sz w:val="22"/>
          <w:szCs w:val="22"/>
        </w:rPr>
        <w:t xml:space="preserve"> Manter disponibilidade de efetivo dentro dos padrões desejados, para atender eventuais acréscimos solicitados pela Administração, bem como impedir que a mão-de-obra que cometer falta disciplinar, qualificada como de natureza grave, seja mantida ou retorne às instalações da mesma;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B34BC8">
        <w:rPr>
          <w:rFonts w:ascii="Book Antiqua" w:hAnsi="Book Antiqua"/>
          <w:sz w:val="22"/>
          <w:szCs w:val="22"/>
        </w:rPr>
        <w:t>.21</w:t>
      </w:r>
      <w:r w:rsidR="0091765D" w:rsidRPr="0091765D">
        <w:rPr>
          <w:rFonts w:ascii="Book Antiqua" w:hAnsi="Book Antiqua"/>
          <w:sz w:val="22"/>
          <w:szCs w:val="22"/>
        </w:rPr>
        <w:t xml:space="preserve"> Efetuar a reposi</w:t>
      </w:r>
      <w:r w:rsidR="00B9333A">
        <w:rPr>
          <w:rFonts w:ascii="Book Antiqua" w:hAnsi="Book Antiqua"/>
          <w:sz w:val="22"/>
          <w:szCs w:val="22"/>
        </w:rPr>
        <w:t>ção da mão-de-obra nos Postos</w:t>
      </w:r>
      <w:r w:rsidR="0091765D" w:rsidRPr="0091765D">
        <w:rPr>
          <w:rFonts w:ascii="Book Antiqua" w:hAnsi="Book Antiqua"/>
          <w:sz w:val="22"/>
          <w:szCs w:val="22"/>
        </w:rPr>
        <w:t xml:space="preserve">, em caráter imediato, em eventual ausência, não sendo permitida a prorrogação da jornada de trabalho (dobra);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B34BC8">
        <w:rPr>
          <w:rFonts w:ascii="Book Antiqua" w:hAnsi="Book Antiqua"/>
          <w:sz w:val="22"/>
          <w:szCs w:val="22"/>
        </w:rPr>
        <w:t>.22</w:t>
      </w:r>
      <w:r w:rsidR="0091765D" w:rsidRPr="0091765D">
        <w:rPr>
          <w:rFonts w:ascii="Book Antiqua" w:hAnsi="Book Antiqua"/>
          <w:sz w:val="22"/>
          <w:szCs w:val="22"/>
        </w:rPr>
        <w:t xml:space="preserve"> Observar o horário de trabalho estabelecido pela Administração, em conformidade com as leis trabalhistas;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B34BC8">
        <w:rPr>
          <w:rFonts w:ascii="Book Antiqua" w:hAnsi="Book Antiqua"/>
          <w:sz w:val="22"/>
          <w:szCs w:val="22"/>
        </w:rPr>
        <w:t>.23</w:t>
      </w:r>
      <w:r w:rsidR="0091765D" w:rsidRPr="0091765D">
        <w:rPr>
          <w:rFonts w:ascii="Book Antiqua" w:hAnsi="Book Antiqua"/>
          <w:sz w:val="22"/>
          <w:szCs w:val="22"/>
        </w:rPr>
        <w:t xml:space="preserve"> </w:t>
      </w:r>
      <w:r w:rsidR="0091765D" w:rsidRPr="0091765D">
        <w:rPr>
          <w:rFonts w:ascii="Book Antiqua" w:hAnsi="Book Antiqua"/>
          <w:sz w:val="22"/>
          <w:szCs w:val="22"/>
          <w:u w:val="single"/>
        </w:rPr>
        <w:t>Registrar e controlar diariamente as ocorrências nos Postos de serviço, bem como a assiduidade e a pontualidade dos seus empregados, apresentando relatório mensal de frequência, abatendo faltas e atrasos quando do fechamento da fatura</w:t>
      </w:r>
      <w:r w:rsidR="0091765D" w:rsidRPr="0091765D">
        <w:rPr>
          <w:rFonts w:ascii="Book Antiqua" w:hAnsi="Book Antiqua"/>
          <w:sz w:val="22"/>
          <w:szCs w:val="22"/>
        </w:rPr>
        <w:t>;</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B34BC8">
        <w:rPr>
          <w:rFonts w:ascii="Book Antiqua" w:hAnsi="Book Antiqua"/>
          <w:sz w:val="22"/>
          <w:szCs w:val="22"/>
        </w:rPr>
        <w:t>.24</w:t>
      </w:r>
      <w:r w:rsidR="0091765D" w:rsidRPr="0091765D">
        <w:rPr>
          <w:rFonts w:ascii="Book Antiqua" w:hAnsi="Book Antiqua"/>
          <w:sz w:val="22"/>
          <w:szCs w:val="22"/>
        </w:rPr>
        <w:t xml:space="preserve"> Providenciar que seus contratados estejam uniformizados e portem crachá de identificação quando da prestação </w:t>
      </w:r>
      <w:r>
        <w:rPr>
          <w:rFonts w:ascii="Book Antiqua" w:hAnsi="Book Antiqua"/>
          <w:sz w:val="22"/>
          <w:szCs w:val="22"/>
        </w:rPr>
        <w:t xml:space="preserve">dos serviços à Contratante; </w:t>
      </w:r>
      <w:r>
        <w:rPr>
          <w:rFonts w:ascii="Book Antiqua" w:hAnsi="Book Antiqua"/>
          <w:sz w:val="22"/>
          <w:szCs w:val="22"/>
        </w:rPr>
        <w:cr/>
        <w:t>4.8</w:t>
      </w:r>
      <w:r w:rsidR="00B34BC8">
        <w:rPr>
          <w:rFonts w:ascii="Book Antiqua" w:hAnsi="Book Antiqua"/>
          <w:sz w:val="22"/>
          <w:szCs w:val="22"/>
        </w:rPr>
        <w:t>.25</w:t>
      </w:r>
      <w:r w:rsidR="0091765D" w:rsidRPr="0091765D">
        <w:rPr>
          <w:rFonts w:ascii="Book Antiqua" w:hAnsi="Book Antiqua"/>
          <w:sz w:val="22"/>
          <w:szCs w:val="22"/>
        </w:rPr>
        <w:t xml:space="preserve"> Fornecer à Contratante relação nominal, preferencialmente em meio eletrônico, dos empregados em atividade com as respectivas funções, endereços residenciais, telefones e horários de trabalho, indicando o local em que exercem suas atividades, e comunicar toda e qualquer alteração que venha a ocorrer; </w:t>
      </w:r>
    </w:p>
    <w:p w:rsidR="0091765D" w:rsidRPr="0091765D" w:rsidRDefault="00926E36" w:rsidP="0091765D">
      <w:pPr>
        <w:jc w:val="both"/>
        <w:rPr>
          <w:rFonts w:ascii="Book Antiqua" w:hAnsi="Book Antiqua"/>
          <w:sz w:val="22"/>
          <w:szCs w:val="22"/>
        </w:rPr>
      </w:pPr>
      <w:r>
        <w:rPr>
          <w:rFonts w:ascii="Book Antiqua" w:hAnsi="Book Antiqua"/>
          <w:sz w:val="22"/>
          <w:szCs w:val="22"/>
        </w:rPr>
        <w:t>4.8</w:t>
      </w:r>
      <w:r w:rsidR="00B34BC8">
        <w:rPr>
          <w:rFonts w:ascii="Book Antiqua" w:hAnsi="Book Antiqua"/>
          <w:sz w:val="22"/>
          <w:szCs w:val="22"/>
        </w:rPr>
        <w:t>.26</w:t>
      </w:r>
      <w:r w:rsidR="0091765D" w:rsidRPr="0091765D">
        <w:rPr>
          <w:rFonts w:ascii="Book Antiqua" w:hAnsi="Book Antiqua"/>
          <w:sz w:val="22"/>
          <w:szCs w:val="22"/>
        </w:rPr>
        <w:t xml:space="preserve"> Entregar mensalmente a Contratante a escala de trabalho dos empregados.</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5. UNIFORMES DOS EMPREGADOS DA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5.1 A empresa contratada deverá fornecer gratuitamente a todos os prestadores de serviços que estiverem nos horários e locais de trabalho especificados, colocados à disposição da Administração, crachás, uniformes e seus complementos, e E.P.I.’s (equipamentos de proteção individual), de acordo com as normas estabelecidas na respectiva Convenção Coletiva de Trabalhos e na legislação pertinente. 5.1.1 É vedada a distribuição de uniformes usados e deverão ser constituídos das seguintes peças: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 02 (dois) uniformes completos e adequados às diferentes condições climáticas no decorrer do ano;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01 (uma) jaqueta de frio ou Japona (uma a cada 24 meses);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01 (um) par de sapatos ou coturno (uma a cada doze meses);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01 (um) “quepe” ou “bico de pato” confeccionado em tecido com emblema da empresa;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01 (uma) capa de chuva (uma a cada doze meses);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Crachás de Identificação conforme padrão da empresa;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g) Livro de ocorrência;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h) Cassetete;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Porta cassetete;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j) Apito;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k) Cordão de Apito;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l) Lanterna de 3 pilhas ou bateria;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m) Pilhas ou bateria reserva para lanterna;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n) Rádio de comunicação móvel e portátil ou aparelho celular, para cada </w:t>
      </w:r>
      <w:r w:rsidR="00B9333A">
        <w:rPr>
          <w:rFonts w:ascii="Book Antiqua" w:hAnsi="Book Antiqua"/>
          <w:sz w:val="22"/>
          <w:szCs w:val="22"/>
        </w:rPr>
        <w:t>posto</w:t>
      </w:r>
      <w:r w:rsidRPr="0091765D">
        <w:rPr>
          <w:rFonts w:ascii="Book Antiqua" w:hAnsi="Book Antiqua"/>
          <w:sz w:val="22"/>
          <w:szCs w:val="22"/>
        </w:rPr>
        <w:t xml:space="preserve"> em serviço;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5.2 A contratada não poderá repassar os custos de qualquer um destes itens de uniforme e equipamentos a seus empregados; </w:t>
      </w:r>
    </w:p>
    <w:p w:rsidR="0091765D" w:rsidRDefault="0091765D" w:rsidP="0091765D">
      <w:pPr>
        <w:jc w:val="both"/>
        <w:rPr>
          <w:rFonts w:ascii="Book Antiqua" w:hAnsi="Book Antiqua"/>
          <w:sz w:val="22"/>
          <w:szCs w:val="22"/>
        </w:rPr>
      </w:pPr>
      <w:r w:rsidRPr="0091765D">
        <w:rPr>
          <w:rFonts w:ascii="Book Antiqua" w:hAnsi="Book Antiqua"/>
          <w:sz w:val="22"/>
          <w:szCs w:val="22"/>
        </w:rPr>
        <w:lastRenderedPageBreak/>
        <w:t>5.3 Substituir os uniformes que apresentarem defeitos ou desgastes, independente do prazo mínimo estabelecido, sem qualquer custo adicional para o Município de Gaspar ou para os empregados.</w:t>
      </w:r>
    </w:p>
    <w:p w:rsidR="00BD63BC" w:rsidRPr="0091765D" w:rsidRDefault="00BD63BC"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6. PRAZOS E VIGÊNCIA</w:t>
      </w:r>
    </w:p>
    <w:p w:rsidR="0091765D" w:rsidRDefault="0091765D" w:rsidP="0091765D">
      <w:pPr>
        <w:jc w:val="both"/>
        <w:rPr>
          <w:rFonts w:ascii="Book Antiqua" w:hAnsi="Book Antiqua"/>
          <w:sz w:val="22"/>
          <w:szCs w:val="22"/>
        </w:rPr>
      </w:pPr>
      <w:r w:rsidRPr="0091765D">
        <w:rPr>
          <w:rFonts w:ascii="Book Antiqua" w:hAnsi="Book Antiqua"/>
          <w:sz w:val="22"/>
          <w:szCs w:val="22"/>
        </w:rPr>
        <w:t>6.1 O prazo de vigência do Contrato será de 12 (doze) meses e iniciar-se-á na data de sua assinatura, podendo, por interesse da Administração, ser prorrogado por meio de Termo Aditivo, observando o limite estabelecido no Inciso II do art. 57, da Lei n.º 8.666, de 1993.</w:t>
      </w:r>
    </w:p>
    <w:p w:rsidR="00247608" w:rsidRPr="0091765D" w:rsidRDefault="00247608"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7. OBRIGAÇÕES E RESPONSABILIDADES DA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7.1 Sem prejuízo das obrigações constantes no Edital de Licitação e no Contrato, são obrigações gerais da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Prestar o serviço no tempo, lugar e forma estabelecidos no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Atender prontamente as orientações e exigências do fiscal de contrato, devidamente designado, inerentes à execução do objeto contratado;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Apresentar os documentos fiscais em conformidade com a legislação vigente;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Manter, durante toda a execução do contrato, em compatibilidade com as obrigações por ele assumidas, todas as condições de habilitação e qualificação exigidas na licitação;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Assumir integral responsabilidade pelos danos causados ao CONTRATANTE ou a terceiros, na prestação de serviços contratados, inclusive por acidentes, mortes, perdas ou destruições, isentando a CONTRATANTE de todas e quaisquer reclamações cíveis, criminais ou trabalhistas que possam surgir, conforme o disposto nos artigos 70 e 71 da Lei 8.666/93;</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Permitir ao servidor credenciado pelo CONTRATANTE para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g) Responsabilizar-se pelos encargos trabalhistas, previdenciários, fiscais e comerciais resultantes da execução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h) Não transferir para a Contratante a responsabilidade pelo pagamento dos encargos estabelecidos no item anterior, quando houver inadimplência do contratado, nem mesmo poderá onerar o objeto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Não transferir a outrem, no todo ou em parte, o presente Contrato, sem prévia e expressa anuência da CONTRATANTE;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j) Observar e cumprir, integralmente, os termos da proposta e as condições ora estabelecidas, obedecendo a critérios e prazos acordados constantes no Edital e seus Anexos;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k) 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l) Executar os serviços com esmero, inclusive no tocante ao asseio e conservação dos ambientes, os quais terão que ser mantidos sempre, com boa aparência e dentro dos padrões de exigência da CONTRATANTE;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m) 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n) Orientar seus empregados quanto à técnica e forma de execução de todos os serviços, especificamente em relação ao tipo de instalações da CONTRATANTE;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o) Acatar as exigências da fiscalização da CONTRATANTE quanto à execução dos serviços, horários de turnos, a imediata correção das deficiências, quanto à execução dos serviços contratados;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lastRenderedPageBreak/>
        <w:t xml:space="preserve">p) Prestar todos os esclarecimentos que lhe forem solicitados pela Administração atendendo prontamente todas as reclamações;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q) Orientar regularmente seus empregados acerca da adequada metodologia de otimização dos serviços, dando ênfase à economia no emprego de materiais e a racionalização de energia elétrica e água no uso dos equipamentos;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2C2833">
        <w:rPr>
          <w:rFonts w:ascii="Book Antiqua" w:hAnsi="Book Antiqua"/>
          <w:sz w:val="22"/>
          <w:szCs w:val="22"/>
        </w:rPr>
        <w:t>r) Manter</w:t>
      </w:r>
      <w:r w:rsidRPr="0091765D">
        <w:rPr>
          <w:rFonts w:ascii="Book Antiqua" w:hAnsi="Book Antiqua"/>
          <w:sz w:val="22"/>
          <w:szCs w:val="22"/>
        </w:rPr>
        <w:t xml:space="preserve"> efetivo de pessoal mínimo previsto para a execução dos serviços, sem interrupção e independentemente de qualquer motivo, como férias, descanso semanal, licença, greve, falta ao serviço e demissão de empregados, que não terão em hipótese alguma qualquer relação de emprego com a CONTRATANTE, sendo de exclusiva responsabilidade da CONTRATADA as despesas com todos os encargos e obrigações sociais, trabalhistas e fiscais;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s) No caso de falta ao trabalho, a CONTRATADA deverá apresentar empregado substituto no prazo de 01 (uma) hora após a comunicação, devidamente uniformizado e portando crachá de identificação, sob pena de desconto das horas/dias em que não forem prestados os serviços;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t) Substituir qualquer empregado, no prazo máximo de 24 (vinte e quatro) horas, cuja atuação, permanência e/ou comportamento sejam julgados prejudiciais, inconvenientes e/ou insatisfatórios;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u) Responsabilizar-se pelo transporte de seu pessoal até as dependências da CONTRATANTE e vice-versa, por meios próprios em casos de paralisação dos transportes coletivos, bem como nas situações em que se faça necessária a execução de serviços em regime extraordinário;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v) Orientar seus empregados para estar presente no local de trabalho, no horário determinado, comunicando ao Responsável pela Fiscalização dos Contratos e ao Preposto da Empresa eventuais faltas ou atrasos;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w) Pagar, até o 5°(quinto) dia útil do mês subseqüente ao vencimento, os salários dos empregados utilizados nos serviços contratados, bem como recolher no prazo legal os encargos decorrentes da contratação dos mesmos, apresentando a esta Administração, sempre que solicitado, os respectivos comprovantes;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x) O atraso no pagamento de fatura por parte da CONTRATANTE, decorrente de circunstâncias diversas, não exime a CONTRATADA de promover o pagamento dos empregados nas datas regulamentares;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y) Pagar, quando devido, adicional de insalubridade e periculosidade a seus empregados;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z) Fornecer a cada empregado quantitativo de vale-refeição ou alimentação suficiente para cada mês, bem como vale-transporte também no quantitativo necessário para que cada empregado se desloque residência/trabalho e vice-versa durante todo o mês;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a.a) Não transferir a outrem no todo ou em parte, o objeto da presente contratação;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a.b) Não caucionar ou utilizar o contrato para qualquer operação financeira, sem a prévia e expressa anuência da Administração, sob pena de rescisão contratual;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a.c) Responsabilizar-se pelos danos causados ao patrimônio da CONTRATANTE,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 Sem prejuízo das obrigações dispostas no subitem anterior são ainda obrigações da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7.2.1 Prestar o serviço no tempo, lugar e forma estabelecidos no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7.2.2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7.2.2.1 A obrigação de arcar com o ônus decorrente de eventual equívoco no dimensionamento dos quantitativos da proposta estendem-se aos custos variáveis decorrentes de fatores futuros e incertos.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7.2.2.2 Na hipótese de eventual equívoco no dimensionamento dos quantitativos em favor da contratada, o valor correspondente será revertido como lucro durante a vigência da contratação, mas será objeto de </w:t>
      </w:r>
      <w:r w:rsidRPr="0091765D">
        <w:rPr>
          <w:rFonts w:ascii="Book Antiqua" w:hAnsi="Book Antiqua"/>
          <w:sz w:val="22"/>
          <w:szCs w:val="22"/>
        </w:rPr>
        <w:lastRenderedPageBreak/>
        <w:t>negociação para eventual prorrogação contratual.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7.2.3 Apresentar, no momento da contratação, os acordos ou convenções coletivas que regem as categorias profissionais vinculadas à execução do serviço.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7.2.4 Realizar o pagamento das obrigações trabalhistas, previdenciárias e relativas ao FGTS dos empregados alocados à execução do serviço.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w:t>
      </w:r>
      <w:r w:rsidR="00B9333A">
        <w:rPr>
          <w:rFonts w:ascii="Book Antiqua" w:hAnsi="Book Antiqua"/>
          <w:sz w:val="22"/>
          <w:szCs w:val="22"/>
        </w:rPr>
        <w:t>5</w:t>
      </w:r>
      <w:r w:rsidRPr="0091765D">
        <w:rPr>
          <w:rFonts w:ascii="Book Antiqua" w:hAnsi="Book Antiqua"/>
          <w:sz w:val="22"/>
          <w:szCs w:val="22"/>
        </w:rPr>
        <w:t xml:space="preserve"> Realizar um programa interno de treinamento de seus empregados, nos três primeiros meses de execução contratual, para redução de consumo de energia elétrica, de consumo de água e redução de produção de resíduos sólidos, observadas as normas ambientais vigentes;</w:t>
      </w:r>
    </w:p>
    <w:p w:rsidR="0091765D" w:rsidRPr="0091765D" w:rsidRDefault="00B9333A" w:rsidP="0091765D">
      <w:pPr>
        <w:jc w:val="both"/>
        <w:rPr>
          <w:rFonts w:ascii="Book Antiqua" w:hAnsi="Book Antiqua"/>
          <w:sz w:val="22"/>
          <w:szCs w:val="22"/>
        </w:rPr>
      </w:pPr>
      <w:r>
        <w:rPr>
          <w:rFonts w:ascii="Book Antiqua" w:hAnsi="Book Antiqua"/>
          <w:sz w:val="22"/>
          <w:szCs w:val="22"/>
        </w:rPr>
        <w:t>7.2.6</w:t>
      </w:r>
      <w:r w:rsidR="0091765D" w:rsidRPr="0091765D">
        <w:rPr>
          <w:rFonts w:ascii="Book Antiqua" w:hAnsi="Book Antiqua"/>
          <w:sz w:val="22"/>
          <w:szCs w:val="22"/>
        </w:rPr>
        <w:t xml:space="preserve"> Dar a destinação ambiental adequada das pilhas e baterias usadas ou inservíveis, segundo disposto na Resolução CONAMA nº 257, de 30 de junho de 1999.</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8. REQUISITOS DA PRESTAÇÃO DOS SERVIÇOS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 Os funcionários da empresa contratada que prestarão serviços nas dependências da Instituição deverão: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8.1.1 Comprovar escolaridade necessária compatível com o cargo;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8.1.2 Ter idade acima de 18 anos;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8.1.</w:t>
      </w:r>
      <w:r w:rsidR="00B9333A">
        <w:rPr>
          <w:rFonts w:ascii="Book Antiqua" w:hAnsi="Book Antiqua"/>
          <w:sz w:val="22"/>
          <w:szCs w:val="22"/>
        </w:rPr>
        <w:t>3</w:t>
      </w:r>
      <w:r w:rsidR="00BD63BC">
        <w:rPr>
          <w:rFonts w:ascii="Book Antiqua" w:hAnsi="Book Antiqua"/>
          <w:sz w:val="22"/>
          <w:szCs w:val="22"/>
        </w:rPr>
        <w:t xml:space="preserve"> </w:t>
      </w:r>
      <w:r w:rsidRPr="0091765D">
        <w:rPr>
          <w:rFonts w:ascii="Book Antiqua" w:hAnsi="Book Antiqua"/>
          <w:sz w:val="22"/>
          <w:szCs w:val="22"/>
        </w:rPr>
        <w:t xml:space="preserve">Comprovar inexistência de antecedentes civil e criminal; </w:t>
      </w:r>
    </w:p>
    <w:p w:rsidR="0091765D" w:rsidRPr="0091765D" w:rsidRDefault="00B9333A"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8.1.4</w:t>
      </w:r>
      <w:r w:rsidR="0091765D" w:rsidRPr="0091765D">
        <w:rPr>
          <w:rFonts w:ascii="Book Antiqua" w:hAnsi="Book Antiqua"/>
          <w:sz w:val="22"/>
          <w:szCs w:val="22"/>
        </w:rPr>
        <w:t xml:space="preserve"> Comprovar experiência profissional mínima de 12 (doze) meses na função; </w:t>
      </w:r>
    </w:p>
    <w:p w:rsidR="0091765D" w:rsidRPr="0091765D" w:rsidRDefault="00B9333A"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8.1.5</w:t>
      </w:r>
      <w:r w:rsidR="0091765D" w:rsidRPr="0091765D">
        <w:rPr>
          <w:rFonts w:ascii="Book Antiqua" w:hAnsi="Book Antiqua"/>
          <w:sz w:val="22"/>
          <w:szCs w:val="22"/>
        </w:rPr>
        <w:t xml:space="preserve"> Ter redação própria e caligrafia legível; </w:t>
      </w:r>
    </w:p>
    <w:p w:rsidR="0091765D" w:rsidRPr="0091765D" w:rsidRDefault="00B9333A"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8.1.6</w:t>
      </w:r>
      <w:r w:rsidR="0091765D" w:rsidRPr="0091765D">
        <w:rPr>
          <w:rFonts w:ascii="Book Antiqua" w:hAnsi="Book Antiqua"/>
          <w:sz w:val="22"/>
          <w:szCs w:val="22"/>
        </w:rPr>
        <w:t xml:space="preserve"> Deter equilíbrio emocional; </w:t>
      </w:r>
    </w:p>
    <w:p w:rsidR="00B9333A"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w:t>
      </w:r>
      <w:r w:rsidR="00B9333A">
        <w:rPr>
          <w:rFonts w:ascii="Book Antiqua" w:hAnsi="Book Antiqua"/>
          <w:sz w:val="22"/>
          <w:szCs w:val="22"/>
        </w:rPr>
        <w:t>.1.7</w:t>
      </w:r>
      <w:r w:rsidRPr="0091765D">
        <w:rPr>
          <w:rFonts w:ascii="Book Antiqua" w:hAnsi="Book Antiqua"/>
          <w:sz w:val="22"/>
          <w:szCs w:val="22"/>
        </w:rPr>
        <w:t xml:space="preserve"> Ap</w:t>
      </w:r>
      <w:r w:rsidR="00B9333A">
        <w:rPr>
          <w:rFonts w:ascii="Book Antiqua" w:hAnsi="Book Antiqua"/>
          <w:sz w:val="22"/>
          <w:szCs w:val="22"/>
        </w:rPr>
        <w:t>resentar polidez no atendimento;</w:t>
      </w:r>
    </w:p>
    <w:p w:rsidR="00B9333A" w:rsidRPr="0091765D" w:rsidRDefault="00B9333A" w:rsidP="00B933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w:t>
      </w:r>
      <w:r w:rsidR="00247608">
        <w:rPr>
          <w:rFonts w:ascii="Book Antiqua" w:hAnsi="Book Antiqua"/>
          <w:sz w:val="22"/>
          <w:szCs w:val="22"/>
        </w:rPr>
        <w:t>.1.8</w:t>
      </w:r>
      <w:r w:rsidRPr="0091765D">
        <w:rPr>
          <w:rFonts w:ascii="Book Antiqua" w:hAnsi="Book Antiqua"/>
          <w:sz w:val="22"/>
          <w:szCs w:val="22"/>
        </w:rPr>
        <w:t xml:space="preserve"> Apr</w:t>
      </w:r>
      <w:r>
        <w:rPr>
          <w:rFonts w:ascii="Book Antiqua" w:hAnsi="Book Antiqua"/>
          <w:sz w:val="22"/>
          <w:szCs w:val="22"/>
        </w:rPr>
        <w:t>esentar sempre de boa aparência, como barba feita e cabelo amarrado;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 Ter noções de: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8.1.9.1 Combate a Incêndios;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8.1.9.2 Boas Maneiras;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8.1.9.3 Atendimento Telefônico;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8.1.9.4 Atendimento ao Público;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8.1.9.5 Relacionamento Interpessoal;</w:t>
      </w:r>
    </w:p>
    <w:p w:rsidR="0091765D" w:rsidRPr="0091765D" w:rsidRDefault="0091765D" w:rsidP="0091765D">
      <w:pPr>
        <w:jc w:val="both"/>
        <w:rPr>
          <w:rFonts w:ascii="Book Antiqua" w:hAnsi="Book Antiqua"/>
          <w:sz w:val="22"/>
          <w:szCs w:val="22"/>
        </w:rPr>
      </w:pPr>
      <w:r w:rsidRPr="0091765D">
        <w:rPr>
          <w:rFonts w:ascii="Book Antiqua" w:hAnsi="Book Antiqua"/>
          <w:sz w:val="22"/>
          <w:szCs w:val="22"/>
        </w:rPr>
        <w:t>8.1.9.6 Informática.</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9. OBRIGAÇÕES DA CONTRATANTE</w:t>
      </w:r>
    </w:p>
    <w:p w:rsidR="0091765D" w:rsidRPr="0091765D" w:rsidRDefault="0091765D" w:rsidP="0091765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91765D">
        <w:rPr>
          <w:rFonts w:ascii="Book Antiqua" w:hAnsi="Book Antiqua"/>
          <w:sz w:val="22"/>
          <w:szCs w:val="22"/>
        </w:rPr>
        <w:t>9.1 São obrigações da Contratante:</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9.1.1 Acompanhar e fiscalizar a execução dos serviços e atestar nas notas fiscais a efetiva prestação dos serviços do objeto contratado e o seu aceite;</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9.1.2 Efetuar os pagamentos à Contratada nos termos do contrato, do Edital e seus Anexos;</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9.1.3 Aplicar à Contratada as sanções regulamentares e contratuais;</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9.1.4 Prestar as informações e os esclarecimentos que venham a ser solicitados pela Contratada;</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9.1.5 Rejeitar, no todo ou em parte os serviços prestados, se estiverem em desacordo com a especificação deste Edital e da proposta de preços da Contratada;</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9.1.6 Exigir o cumprimento dos recolhimentos tributários, trabalhistas e previdenciários através dos documentos pertinentes;</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9.1.7 Franquear o acesso à contratada aos locais necessários a execução dos serviços;</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9.1.8 Comunicar a contratada todas as irregularidades observadas durante a execução dos serviços.</w:t>
      </w:r>
    </w:p>
    <w:p w:rsidR="0091765D" w:rsidRDefault="0091765D" w:rsidP="0091765D">
      <w:pPr>
        <w:jc w:val="both"/>
        <w:rPr>
          <w:rFonts w:ascii="Book Antiqua" w:hAnsi="Book Antiqua"/>
          <w:sz w:val="22"/>
          <w:szCs w:val="22"/>
        </w:rPr>
      </w:pPr>
      <w:r w:rsidRPr="0091765D">
        <w:rPr>
          <w:rFonts w:ascii="Book Antiqua" w:hAnsi="Book Antiqua"/>
          <w:sz w:val="22"/>
          <w:szCs w:val="22"/>
        </w:rPr>
        <w:t>9.1.9 Rescindir o Contrato, nos termos dos artigos 77 a 79 da Lei no 8.666/93.</w:t>
      </w:r>
    </w:p>
    <w:p w:rsidR="00BE0163" w:rsidRPr="0091765D" w:rsidRDefault="00BE0163"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10. FISCALIZAÇÃO E CONTROLE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10.1 Não obstante a contratada seja a única e exclusiva responsável pela execução de todos os serviços, a Administração reserva-se o direito de, sem que de qualquer forma restrinja a plenitude desta responsabilidade, exercer a mais ampla e completa fiscalização sobre os serviços, diretamente ou por prepostos designados, podendo para isso: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10.1.1 Ordenar a imediata retirada, do local, bem como a substituição de empregado, da contratada, que </w:t>
      </w:r>
      <w:r w:rsidRPr="0091765D">
        <w:rPr>
          <w:rFonts w:ascii="Book Antiqua" w:hAnsi="Book Antiqua"/>
          <w:sz w:val="22"/>
          <w:szCs w:val="22"/>
        </w:rPr>
        <w:lastRenderedPageBreak/>
        <w:t>apresentar-se sem uniforme, que embaraçar ou dificultar a sua fiscalização, ou cuja permanência na área, a seu exclusivo critério, julgar inconveniente;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10.1.2 Examinar as Carteiras Profissionais dos empregados envolvidos na prestação do serviço, para comprovar o registro de função profissional;</w:t>
      </w:r>
    </w:p>
    <w:p w:rsidR="0091765D" w:rsidRPr="0091765D" w:rsidRDefault="0091765D" w:rsidP="0091765D">
      <w:pPr>
        <w:jc w:val="both"/>
        <w:rPr>
          <w:rFonts w:ascii="Book Antiqua" w:hAnsi="Book Antiqua"/>
          <w:sz w:val="22"/>
          <w:szCs w:val="22"/>
        </w:rPr>
      </w:pPr>
      <w:r w:rsidRPr="0091765D">
        <w:rPr>
          <w:rFonts w:ascii="Book Antiqua" w:hAnsi="Book Antiqua"/>
          <w:sz w:val="22"/>
          <w:szCs w:val="22"/>
        </w:rPr>
        <w:t>10.1.3 Solicitar à contratada a substituição de qualquer equipamento cujo uso considere prejudicial à boa conservação de seus pertences, equipamentos ou instalações, ou ainda, que não atendam às necessidades.</w:t>
      </w:r>
    </w:p>
    <w:p w:rsidR="0019277F" w:rsidRDefault="0019277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BD63BC" w:rsidRPr="00AC30B2"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11. QUALIFICAÇÃO TÉCNICA</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rPr>
      </w:pPr>
      <w:r>
        <w:rPr>
          <w:rFonts w:ascii="Book Antiqua" w:eastAsia="Calibri" w:hAnsi="Book Antiqua" w:cs="Arial"/>
          <w:bCs/>
          <w:sz w:val="22"/>
          <w:szCs w:val="22"/>
        </w:rPr>
        <w:t xml:space="preserve">11.1 </w:t>
      </w:r>
      <w:r w:rsidRPr="00B677A3">
        <w:rPr>
          <w:rFonts w:ascii="Book Antiqua" w:eastAsia="Calibri" w:hAnsi="Book Antiqua" w:cs="Arial"/>
          <w:bCs/>
          <w:i/>
          <w:sz w:val="22"/>
          <w:szCs w:val="22"/>
        </w:rPr>
        <w:t>Certidão de Pessoa Física</w:t>
      </w:r>
      <w:r>
        <w:rPr>
          <w:rFonts w:ascii="Book Antiqua" w:eastAsia="Calibri" w:hAnsi="Book Antiqua" w:cs="Arial"/>
          <w:bCs/>
          <w:i/>
          <w:sz w:val="22"/>
          <w:szCs w:val="22"/>
        </w:rPr>
        <w:t xml:space="preserve"> </w:t>
      </w:r>
      <w:r w:rsidRPr="00AC30B2">
        <w:rPr>
          <w:rFonts w:ascii="Book Antiqua" w:eastAsia="Calibri" w:hAnsi="Book Antiqua" w:cs="Arial"/>
          <w:sz w:val="22"/>
          <w:szCs w:val="22"/>
        </w:rPr>
        <w:t xml:space="preserve">junto ao Conselho Regional de Administração – CRA, comprovando o registro ou inscrição do profissional indicado como responsável pelos serviços, devidamente atualizada, ou seja, com validade na data de abertura desta </w:t>
      </w:r>
      <w:r>
        <w:rPr>
          <w:rFonts w:ascii="Book Antiqua" w:eastAsia="Calibri" w:hAnsi="Book Antiqua" w:cs="Arial"/>
          <w:sz w:val="22"/>
          <w:szCs w:val="22"/>
        </w:rPr>
        <w:t>licitação;</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rPr>
      </w:pP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rPr>
      </w:pPr>
      <w:r>
        <w:rPr>
          <w:rFonts w:ascii="Book Antiqua" w:eastAsia="Calibri" w:hAnsi="Book Antiqua" w:cs="Arial"/>
          <w:sz w:val="22"/>
          <w:szCs w:val="22"/>
        </w:rPr>
        <w:t>11.</w:t>
      </w:r>
      <w:r w:rsidRPr="00B677A3">
        <w:rPr>
          <w:rFonts w:ascii="Book Antiqua" w:eastAsia="Calibri" w:hAnsi="Book Antiqua" w:cs="Arial"/>
          <w:sz w:val="22"/>
          <w:szCs w:val="22"/>
        </w:rPr>
        <w:t xml:space="preserve">2 </w:t>
      </w:r>
      <w:r w:rsidRPr="00B677A3">
        <w:rPr>
          <w:rFonts w:ascii="Book Antiqua" w:eastAsia="Calibri" w:hAnsi="Book Antiqua" w:cs="Arial"/>
          <w:bCs/>
          <w:i/>
          <w:sz w:val="22"/>
          <w:szCs w:val="22"/>
          <w:lang w:val="pt-BR"/>
        </w:rPr>
        <w:t>Certidão</w:t>
      </w:r>
      <w:r w:rsidRPr="00A6354E">
        <w:rPr>
          <w:rFonts w:ascii="Book Antiqua" w:eastAsia="Calibri" w:hAnsi="Book Antiqua" w:cs="Arial"/>
          <w:bCs/>
          <w:i/>
          <w:sz w:val="22"/>
          <w:szCs w:val="22"/>
          <w:lang w:val="pt-BR"/>
        </w:rPr>
        <w:t xml:space="preserve">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AC30B2">
        <w:rPr>
          <w:rFonts w:ascii="Book Antiqua" w:eastAsia="Calibri" w:hAnsi="Book Antiqua" w:cs="Arial"/>
          <w:sz w:val="22"/>
          <w:szCs w:val="22"/>
        </w:rPr>
        <w:t>Conselho Regional de Administração – CRA</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ata de abertura desta licitação;</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rPr>
      </w:pPr>
    </w:p>
    <w:p w:rsidR="00A14F0A" w:rsidRPr="00AC30B2" w:rsidRDefault="00A14F0A" w:rsidP="00A14F0A">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t xml:space="preserve">11.3 </w:t>
      </w:r>
      <w:r w:rsidRPr="00AC30B2">
        <w:rPr>
          <w:rFonts w:ascii="Book Antiqua" w:hAnsi="Book Antiqua"/>
          <w:sz w:val="22"/>
          <w:szCs w:val="22"/>
        </w:rPr>
        <w:t xml:space="preserve">A proponente deverá comprovar que possui em seu quadro, na data prevista para a abertura desta licitação, profissional de nível superior </w:t>
      </w:r>
      <w:r w:rsidRPr="00B954AA">
        <w:rPr>
          <w:rFonts w:ascii="Book Antiqua" w:hAnsi="Book Antiqua"/>
          <w:sz w:val="22"/>
          <w:szCs w:val="22"/>
          <w:u w:val="single"/>
        </w:rPr>
        <w:t>Administração</w:t>
      </w:r>
      <w:r w:rsidRPr="00AC30B2">
        <w:rPr>
          <w:rFonts w:ascii="Book Antiqua" w:hAnsi="Book Antiqua"/>
          <w:sz w:val="22"/>
          <w:szCs w:val="22"/>
        </w:rPr>
        <w:t xml:space="preserve">, para acompanhamento técnico na execução dos serviços contratados, sendo que a comprovação do vínculo com o profissional se dará da seguinte forma: </w:t>
      </w:r>
    </w:p>
    <w:p w:rsidR="00A14F0A" w:rsidRPr="00AC30B2" w:rsidRDefault="00A14F0A" w:rsidP="00A14F0A">
      <w:pPr>
        <w:autoSpaceDE w:val="0"/>
        <w:autoSpaceDN w:val="0"/>
        <w:adjustRightInd w:val="0"/>
        <w:ind w:right="1"/>
        <w:jc w:val="both"/>
        <w:rPr>
          <w:rFonts w:ascii="Book Antiqua" w:hAnsi="Book Antiqua"/>
          <w:sz w:val="22"/>
          <w:szCs w:val="22"/>
        </w:rPr>
      </w:pPr>
    </w:p>
    <w:p w:rsidR="00A14F0A" w:rsidRPr="00AC30B2" w:rsidRDefault="00A14F0A" w:rsidP="00A14F0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C30B2">
        <w:rPr>
          <w:rFonts w:ascii="Book Antiqua" w:hAnsi="Book Antiqua" w:cs="Arial"/>
          <w:b/>
          <w:sz w:val="22"/>
          <w:szCs w:val="22"/>
          <w:shd w:val="clear" w:color="auto" w:fill="FFFFFF"/>
        </w:rPr>
        <w:t>a)</w:t>
      </w:r>
      <w:r w:rsidRPr="00AC30B2">
        <w:rPr>
          <w:rFonts w:ascii="Book Antiqua" w:hAnsi="Book Antiqua" w:cs="Arial"/>
          <w:sz w:val="22"/>
          <w:szCs w:val="22"/>
          <w:shd w:val="clear" w:color="auto" w:fill="FFFFFF"/>
        </w:rPr>
        <w:t xml:space="preserve"> Mediante apresentação de cópia autenticada da Carteira Profissional de Trabalho (CTPS);</w:t>
      </w:r>
      <w:r w:rsidRPr="00AC30B2">
        <w:rPr>
          <w:rFonts w:ascii="Book Antiqua" w:hAnsi="Book Antiqua" w:cs="Arial"/>
          <w:b/>
          <w:sz w:val="22"/>
          <w:szCs w:val="22"/>
          <w:shd w:val="clear" w:color="auto" w:fill="FFFFFF"/>
        </w:rPr>
        <w:t xml:space="preserve"> ou</w:t>
      </w:r>
    </w:p>
    <w:p w:rsidR="00A14F0A" w:rsidRPr="00AC30B2" w:rsidRDefault="00A14F0A" w:rsidP="00A14F0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C30B2">
        <w:rPr>
          <w:rFonts w:ascii="Book Antiqua" w:hAnsi="Book Antiqua" w:cs="Arial"/>
          <w:b/>
          <w:sz w:val="22"/>
          <w:szCs w:val="22"/>
          <w:shd w:val="clear" w:color="auto" w:fill="FFFFFF"/>
        </w:rPr>
        <w:t>b)</w:t>
      </w:r>
      <w:r w:rsidRPr="00AC30B2">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AC30B2">
        <w:rPr>
          <w:rFonts w:ascii="Book Antiqua" w:hAnsi="Book Antiqua"/>
          <w:sz w:val="22"/>
          <w:szCs w:val="22"/>
        </w:rPr>
        <w:t>devidamente autenticado em caso de cópia</w:t>
      </w:r>
      <w:r w:rsidRPr="00AC30B2">
        <w:rPr>
          <w:rFonts w:ascii="Book Antiqua" w:hAnsi="Book Antiqua" w:cs="Arial"/>
          <w:sz w:val="22"/>
          <w:szCs w:val="22"/>
          <w:shd w:val="clear" w:color="auto" w:fill="FFFFFF"/>
        </w:rPr>
        <w:t xml:space="preserve">; </w:t>
      </w:r>
      <w:r w:rsidRPr="00AC30B2">
        <w:rPr>
          <w:rFonts w:ascii="Book Antiqua" w:hAnsi="Book Antiqua" w:cs="Arial"/>
          <w:b/>
          <w:sz w:val="22"/>
          <w:szCs w:val="22"/>
          <w:shd w:val="clear" w:color="auto" w:fill="FFFFFF"/>
        </w:rPr>
        <w:t>ou</w:t>
      </w:r>
    </w:p>
    <w:p w:rsidR="00A14F0A" w:rsidRPr="00AC30B2" w:rsidRDefault="00A14F0A" w:rsidP="00A14F0A">
      <w:pPr>
        <w:jc w:val="both"/>
        <w:rPr>
          <w:rFonts w:ascii="Book Antiqua" w:hAnsi="Book Antiqua" w:cs="Arial"/>
          <w:sz w:val="22"/>
          <w:szCs w:val="22"/>
          <w:shd w:val="clear" w:color="auto" w:fill="FFFFFF"/>
        </w:rPr>
      </w:pPr>
      <w:r w:rsidRPr="00AC30B2">
        <w:rPr>
          <w:rFonts w:ascii="Book Antiqua" w:hAnsi="Book Antiqua" w:cs="Arial"/>
          <w:b/>
          <w:sz w:val="22"/>
          <w:szCs w:val="22"/>
          <w:shd w:val="clear" w:color="auto" w:fill="FFFFFF"/>
        </w:rPr>
        <w:t>c)</w:t>
      </w:r>
      <w:r w:rsidRPr="00AC30B2">
        <w:rPr>
          <w:rFonts w:ascii="Book Antiqua" w:hAnsi="Book Antiqua" w:cs="Arial"/>
          <w:sz w:val="22"/>
          <w:szCs w:val="22"/>
          <w:shd w:val="clear" w:color="auto" w:fill="FFFFFF"/>
        </w:rPr>
        <w:t xml:space="preserve"> Quando se tratar de dirigente ou sócio da empresa licitante, tal comprovação será feita através do ato constitutivo da mesma </w:t>
      </w:r>
      <w:r w:rsidRPr="00B954AA">
        <w:rPr>
          <w:rFonts w:ascii="Book Antiqua" w:hAnsi="Book Antiqua"/>
          <w:b/>
          <w:sz w:val="22"/>
          <w:szCs w:val="22"/>
          <w:u w:val="single"/>
        </w:rPr>
        <w:t>e</w:t>
      </w:r>
      <w:r w:rsidRPr="00AC30B2">
        <w:rPr>
          <w:rFonts w:ascii="Book Antiqua" w:hAnsi="Book Antiqua"/>
          <w:sz w:val="22"/>
          <w:szCs w:val="22"/>
        </w:rPr>
        <w:t xml:space="preserve"> da Certidão no </w:t>
      </w:r>
      <w:r w:rsidRPr="00AC30B2">
        <w:rPr>
          <w:rFonts w:ascii="Book Antiqua" w:eastAsia="Calibri" w:hAnsi="Book Antiqua" w:cs="Arial"/>
          <w:sz w:val="22"/>
          <w:szCs w:val="22"/>
        </w:rPr>
        <w:t>Conselho Regional de Administração – CRA</w:t>
      </w:r>
      <w:r w:rsidRPr="00AC30B2">
        <w:rPr>
          <w:rFonts w:ascii="Book Antiqua" w:hAnsi="Book Antiqua"/>
          <w:sz w:val="22"/>
          <w:szCs w:val="22"/>
        </w:rPr>
        <w:t xml:space="preserve"> devidamente atualizada</w:t>
      </w:r>
      <w:r w:rsidRPr="00AC30B2">
        <w:rPr>
          <w:rFonts w:ascii="Book Antiqua" w:hAnsi="Book Antiqua" w:cs="Arial"/>
          <w:sz w:val="22"/>
          <w:szCs w:val="22"/>
          <w:shd w:val="clear" w:color="auto" w:fill="FFFFFF"/>
        </w:rPr>
        <w:t>.</w:t>
      </w:r>
    </w:p>
    <w:p w:rsidR="00A14F0A" w:rsidRDefault="00A14F0A" w:rsidP="00A14F0A">
      <w:pPr>
        <w:jc w:val="both"/>
        <w:rPr>
          <w:rFonts w:ascii="Book Antiqua" w:hAnsi="Book Antiqua"/>
          <w:sz w:val="22"/>
          <w:shd w:val="clear" w:color="auto" w:fill="FFFFFF"/>
        </w:rPr>
      </w:pPr>
    </w:p>
    <w:p w:rsidR="00A14F0A" w:rsidRPr="00AC30B2" w:rsidRDefault="00A14F0A" w:rsidP="00A14F0A">
      <w:pPr>
        <w:jc w:val="both"/>
        <w:rPr>
          <w:rFonts w:ascii="Book Antiqua" w:hAnsi="Book Antiqua"/>
          <w:sz w:val="22"/>
          <w:szCs w:val="22"/>
        </w:rPr>
      </w:pPr>
      <w:r w:rsidRPr="004F45A5">
        <w:rPr>
          <w:rFonts w:ascii="Book Antiqua" w:hAnsi="Book Antiqua"/>
          <w:b/>
          <w:sz w:val="22"/>
          <w:shd w:val="clear" w:color="auto" w:fill="FFFFFF"/>
        </w:rPr>
        <w:t>Observação:</w:t>
      </w:r>
      <w:r>
        <w:rPr>
          <w:rFonts w:ascii="Book Antiqua" w:hAnsi="Book Antiqua"/>
          <w:sz w:val="22"/>
          <w:shd w:val="clear" w:color="auto" w:fill="FFFFFF"/>
        </w:rPr>
        <w:t xml:space="preserve"> </w:t>
      </w:r>
      <w:r w:rsidRPr="00AC30B2">
        <w:rPr>
          <w:rFonts w:ascii="Book Antiqua" w:hAnsi="Book Antiqua"/>
          <w:sz w:val="22"/>
          <w:szCs w:val="22"/>
        </w:rPr>
        <w:t>É vedada a participação de um mesmo técnico como responsável por mais de uma empresa.</w:t>
      </w:r>
    </w:p>
    <w:p w:rsidR="00A14F0A" w:rsidRPr="00632071" w:rsidRDefault="00A14F0A" w:rsidP="00A14F0A">
      <w:pPr>
        <w:jc w:val="both"/>
        <w:rPr>
          <w:rFonts w:ascii="Book Antiqua" w:hAnsi="Book Antiqua"/>
          <w:sz w:val="22"/>
          <w:szCs w:val="22"/>
        </w:rPr>
      </w:pPr>
    </w:p>
    <w:p w:rsidR="00A14F0A" w:rsidRDefault="00A14F0A" w:rsidP="00A14F0A">
      <w:pPr>
        <w:jc w:val="both"/>
        <w:rPr>
          <w:rFonts w:ascii="Book Antiqua" w:hAnsi="Book Antiqua"/>
          <w:sz w:val="22"/>
          <w:szCs w:val="22"/>
        </w:rPr>
      </w:pPr>
      <w:r>
        <w:rPr>
          <w:rFonts w:ascii="Book Antiqua" w:hAnsi="Book Antiqua"/>
          <w:sz w:val="22"/>
          <w:szCs w:val="22"/>
        </w:rPr>
        <w:t>11</w:t>
      </w:r>
      <w:r w:rsidRPr="004F45A5">
        <w:rPr>
          <w:rFonts w:ascii="Book Antiqua" w:hAnsi="Book Antiqua"/>
          <w:sz w:val="22"/>
          <w:szCs w:val="22"/>
        </w:rPr>
        <w:t>.</w:t>
      </w:r>
      <w:r>
        <w:rPr>
          <w:rFonts w:ascii="Book Antiqua" w:hAnsi="Book Antiqua"/>
          <w:sz w:val="22"/>
          <w:szCs w:val="22"/>
        </w:rPr>
        <w:t>4</w:t>
      </w:r>
      <w:r w:rsidRPr="004F45A5">
        <w:rPr>
          <w:rFonts w:ascii="Book Antiqua" w:hAnsi="Book Antiqua"/>
          <w:sz w:val="22"/>
          <w:szCs w:val="22"/>
        </w:rPr>
        <w:t xml:space="preserve"> Comprovação de que a licitante forneceu, sem restrição, serviços que sejam compatíveis com o objeto da licitação, através de 01 (um) ou mais, </w:t>
      </w:r>
      <w:r w:rsidRPr="004F45A5">
        <w:rPr>
          <w:rFonts w:ascii="Book Antiqua" w:hAnsi="Book Antiqua"/>
          <w:b/>
          <w:sz w:val="22"/>
          <w:szCs w:val="22"/>
        </w:rPr>
        <w:t>ATESTADO DE CAPACIDADE TÉCNICA</w:t>
      </w:r>
      <w:r w:rsidRPr="004F45A5">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 comprovando a prestação dos serviços objeto da licitação e serviços correlatos, com no mínimo 50% (cinquenta por cento) das funções</w:t>
      </w:r>
      <w:r>
        <w:rPr>
          <w:rFonts w:ascii="Book Antiqua" w:hAnsi="Book Antiqua"/>
          <w:sz w:val="22"/>
          <w:szCs w:val="22"/>
        </w:rPr>
        <w:t>.</w:t>
      </w:r>
    </w:p>
    <w:p w:rsidR="00A14F0A" w:rsidRDefault="00A14F0A" w:rsidP="00A14F0A">
      <w:pPr>
        <w:jc w:val="both"/>
        <w:rPr>
          <w:rFonts w:ascii="Book Antiqua" w:hAnsi="Book Antiqua"/>
          <w:sz w:val="22"/>
          <w:highlight w:val="cyan"/>
        </w:rPr>
      </w:pPr>
    </w:p>
    <w:p w:rsidR="00A14F0A" w:rsidRDefault="00A14F0A" w:rsidP="00A14F0A">
      <w:pPr>
        <w:widowControl w:val="0"/>
        <w:ind w:right="-2"/>
        <w:jc w:val="both"/>
        <w:rPr>
          <w:rFonts w:ascii="Book Antiqua" w:hAnsi="Book Antiqua"/>
          <w:sz w:val="22"/>
          <w:szCs w:val="22"/>
        </w:rPr>
      </w:pPr>
      <w:r>
        <w:rPr>
          <w:rFonts w:ascii="Book Antiqua" w:eastAsia="Arial" w:hAnsi="Book Antiqua"/>
          <w:bCs/>
          <w:sz w:val="22"/>
          <w:szCs w:val="22"/>
          <w:lang w:eastAsia="pt-BR"/>
        </w:rPr>
        <w:t>11</w:t>
      </w:r>
      <w:r w:rsidRPr="004F45A5">
        <w:rPr>
          <w:rFonts w:ascii="Book Antiqua" w:eastAsia="Arial" w:hAnsi="Book Antiqua"/>
          <w:bCs/>
          <w:sz w:val="22"/>
          <w:szCs w:val="22"/>
          <w:lang w:eastAsia="pt-BR"/>
        </w:rPr>
        <w:t>.</w:t>
      </w:r>
      <w:r>
        <w:rPr>
          <w:rFonts w:ascii="Book Antiqua" w:eastAsia="Arial" w:hAnsi="Book Antiqua"/>
          <w:bCs/>
          <w:sz w:val="22"/>
          <w:szCs w:val="22"/>
          <w:lang w:eastAsia="pt-BR"/>
        </w:rPr>
        <w:t xml:space="preserve">5 </w:t>
      </w:r>
      <w:r w:rsidRPr="004F45A5">
        <w:rPr>
          <w:rFonts w:ascii="Book Antiqua" w:eastAsia="Arial" w:hAnsi="Book Antiqua"/>
          <w:bCs/>
          <w:i/>
          <w:sz w:val="22"/>
          <w:szCs w:val="22"/>
          <w:lang w:eastAsia="pt-BR"/>
        </w:rPr>
        <w:t>Declaração Formal de Atendimento dos Requisitos Técnicos e de Capacidade Operativa</w:t>
      </w:r>
      <w:r w:rsidRPr="004F45A5">
        <w:rPr>
          <w:rFonts w:ascii="Book Antiqua" w:eastAsia="Arial" w:hAnsi="Book Antiqua"/>
          <w:bCs/>
          <w:sz w:val="22"/>
          <w:szCs w:val="22"/>
          <w:lang w:eastAsia="pt-BR"/>
        </w:rPr>
        <w:t xml:space="preserve"> – </w:t>
      </w:r>
      <w:r w:rsidRPr="004F45A5">
        <w:rPr>
          <w:rFonts w:ascii="Book Antiqua" w:eastAsia="Book Antiqua" w:hAnsi="Book Antiqua" w:cs="Arial"/>
          <w:sz w:val="22"/>
          <w:szCs w:val="22"/>
        </w:rPr>
        <w:t>Declaração de que a proponente dispõe ou disporá</w:t>
      </w:r>
      <w:r w:rsidRPr="004F45A5">
        <w:rPr>
          <w:rFonts w:ascii="Book Antiqua" w:eastAsia="Arial" w:hAnsi="Book Antiqua"/>
          <w:sz w:val="22"/>
          <w:szCs w:val="22"/>
          <w:lang w:eastAsia="pt-BR"/>
        </w:rPr>
        <w:t xml:space="preserve"> de CAPACIDADE OPERATIVA, bem como, de todos os equipamentos, materiais e pessoal, técnico e operacional, necessários à execução dos serviços, garantindo, ainda, que não haverá qualquer tipo de paralisação dos serviços, seja por falta de equipamentos, materiais ou de pessoal, </w:t>
      </w:r>
      <w:r w:rsidRPr="00BD4822">
        <w:rPr>
          <w:rFonts w:ascii="Book Antiqua" w:eastAsia="Book Antiqua" w:hAnsi="Book Antiqua"/>
          <w:sz w:val="22"/>
          <w:szCs w:val="22"/>
          <w:u w:val="single"/>
        </w:rPr>
        <w:t>e</w:t>
      </w:r>
      <w:r w:rsidRPr="00BD4822">
        <w:rPr>
          <w:rFonts w:ascii="Book Antiqua" w:hAnsi="Book Antiqua"/>
          <w:sz w:val="22"/>
          <w:szCs w:val="22"/>
          <w:u w:val="single"/>
        </w:rPr>
        <w:t xml:space="preserve"> de que possui, ou, de que providenciará, no prazo máximo de 30 (trinta) dias corridos contados da data de homologação do certame, estrutura física instalada a uma quilometragem de no máximo </w:t>
      </w:r>
      <w:r w:rsidRPr="009D298F">
        <w:rPr>
          <w:rFonts w:ascii="Book Antiqua" w:hAnsi="Book Antiqua"/>
          <w:b/>
          <w:sz w:val="22"/>
          <w:szCs w:val="22"/>
          <w:u w:val="single"/>
        </w:rPr>
        <w:t>20 (vinte) quilômetro</w:t>
      </w:r>
      <w:r>
        <w:rPr>
          <w:rFonts w:ascii="Book Antiqua" w:hAnsi="Book Antiqua"/>
          <w:b/>
          <w:sz w:val="22"/>
          <w:szCs w:val="22"/>
          <w:u w:val="single"/>
        </w:rPr>
        <w:t>s</w:t>
      </w:r>
      <w:r w:rsidRPr="00BD4822">
        <w:rPr>
          <w:rFonts w:ascii="Book Antiqua" w:hAnsi="Book Antiqua"/>
          <w:sz w:val="22"/>
          <w:szCs w:val="22"/>
          <w:u w:val="single"/>
        </w:rPr>
        <w:t xml:space="preserve"> do Município de Gaspar, Santa Catarina</w:t>
      </w:r>
      <w:r w:rsidRPr="004F45A5">
        <w:rPr>
          <w:rFonts w:ascii="Book Antiqua" w:hAnsi="Book Antiqua"/>
          <w:sz w:val="22"/>
          <w:szCs w:val="22"/>
        </w:rPr>
        <w:t xml:space="preserve">, </w:t>
      </w:r>
      <w:r w:rsidRPr="004F45A5">
        <w:rPr>
          <w:rFonts w:ascii="Book Antiqua" w:eastAsia="Arial" w:hAnsi="Book Antiqua"/>
          <w:sz w:val="22"/>
          <w:szCs w:val="22"/>
          <w:lang w:eastAsia="pt-BR"/>
        </w:rPr>
        <w:t xml:space="preserve">conforme especificações constantes no Edital e seus Anexos </w:t>
      </w:r>
      <w:r w:rsidRPr="004F45A5">
        <w:rPr>
          <w:rFonts w:ascii="Book Antiqua" w:hAnsi="Book Antiqua"/>
          <w:sz w:val="22"/>
          <w:szCs w:val="22"/>
        </w:rPr>
        <w:t>(vide Modelo 5 do ANEXO V).</w:t>
      </w:r>
    </w:p>
    <w:p w:rsidR="00A14F0A" w:rsidRDefault="00A14F0A" w:rsidP="00A14F0A">
      <w:pPr>
        <w:widowControl w:val="0"/>
        <w:ind w:right="-2"/>
        <w:jc w:val="both"/>
        <w:rPr>
          <w:rFonts w:ascii="Book Antiqua" w:hAnsi="Book Antiqua"/>
          <w:sz w:val="22"/>
          <w:szCs w:val="22"/>
        </w:rPr>
      </w:pPr>
    </w:p>
    <w:p w:rsidR="00A14F0A" w:rsidRDefault="00A14F0A" w:rsidP="00A14F0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jc w:val="both"/>
        <w:rPr>
          <w:rFonts w:ascii="Book Antiqua" w:hAnsi="Book Antiqua"/>
          <w:sz w:val="22"/>
          <w:szCs w:val="22"/>
        </w:rPr>
      </w:pPr>
      <w:r w:rsidRPr="004F45A5">
        <w:rPr>
          <w:rFonts w:ascii="Book Antiqua" w:hAnsi="Book Antiqua"/>
          <w:b/>
          <w:sz w:val="22"/>
          <w:szCs w:val="22"/>
          <w:u w:val="single"/>
        </w:rPr>
        <w:t>J</w:t>
      </w:r>
      <w:r>
        <w:rPr>
          <w:rFonts w:ascii="Book Antiqua" w:hAnsi="Book Antiqua"/>
          <w:b/>
          <w:sz w:val="22"/>
          <w:szCs w:val="22"/>
          <w:u w:val="single"/>
        </w:rPr>
        <w:t>ustificativa para o item 11.5</w:t>
      </w:r>
      <w:r w:rsidRPr="004F45A5">
        <w:rPr>
          <w:rFonts w:ascii="Book Antiqua" w:hAnsi="Book Antiqua"/>
          <w:b/>
          <w:sz w:val="22"/>
          <w:szCs w:val="22"/>
          <w:u w:val="single"/>
        </w:rPr>
        <w:t>:</w:t>
      </w:r>
      <w:r w:rsidRPr="004F45A5">
        <w:rPr>
          <w:rFonts w:ascii="Book Antiqua" w:hAnsi="Book Antiqua"/>
          <w:sz w:val="22"/>
          <w:szCs w:val="22"/>
        </w:rPr>
        <w:t xml:space="preserve"> A empresa Contratada deverá prestar os serviços, objeto do presente Edital, em conformidade com o Termo de Referência – Anexo I, sempre com presteza e assiduidade. São diversos os comprometimentos que a empresa Contratada deverá ter com o Município de Gaspar, como </w:t>
      </w:r>
      <w:r w:rsidRPr="004F45A5">
        <w:rPr>
          <w:rFonts w:ascii="Book Antiqua" w:hAnsi="Book Antiqua"/>
          <w:sz w:val="22"/>
          <w:szCs w:val="22"/>
        </w:rPr>
        <w:lastRenderedPageBreak/>
        <w:t xml:space="preserve">substituir os uniformes que apresentarem defeitos ou desgastes, sendo que o funcionário da Contratante não poderá trabalhar inapropriadamente; substituir qualquer empregado, no prazo máximo de 24 (vinte e quatro) horas, cuja atuação, permanência e/ou comportamento sejam julgados prejudiciais, inconvenientes e/ou insatisfatórios; resolver situações que possam surgir no decorrer do dia; transmitir segurança à Contratada, garantindo que os possíveis problemas ocasionados durante a prestação dos serviços possam ser sanados o mais rápido possível; entre outros fatores benéficos que influenciam direta ou indiretamente na prestação dos </w:t>
      </w:r>
      <w:r w:rsidRPr="004F45A5">
        <w:rPr>
          <w:rFonts w:ascii="Book Antiqua" w:eastAsia="Calibri" w:hAnsi="Book Antiqua"/>
          <w:sz w:val="22"/>
          <w:szCs w:val="22"/>
        </w:rPr>
        <w:t xml:space="preserve">Serviços Contínuos de </w:t>
      </w:r>
      <w:r w:rsidRPr="003F3576">
        <w:rPr>
          <w:rFonts w:ascii="Book Antiqua" w:eastAsia="Calibri" w:hAnsi="Book Antiqua"/>
          <w:sz w:val="22"/>
          <w:szCs w:val="22"/>
        </w:rPr>
        <w:t>Vigilância Patrimonial Desarmada Diurna e Noturna</w:t>
      </w:r>
      <w:r w:rsidRPr="004F45A5">
        <w:rPr>
          <w:rFonts w:ascii="Book Antiqua" w:eastAsia="Calibri" w:hAnsi="Book Antiqua"/>
          <w:sz w:val="22"/>
          <w:szCs w:val="22"/>
        </w:rPr>
        <w:t xml:space="preserve">. O Município de Gaspar, </w:t>
      </w:r>
      <w:r w:rsidRPr="004F45A5">
        <w:rPr>
          <w:rFonts w:ascii="Book Antiqua" w:hAnsi="Book Antiqua"/>
          <w:sz w:val="22"/>
          <w:szCs w:val="22"/>
          <w:lang w:val="pt-BR"/>
        </w:rPr>
        <w:t>através da Secretaria da Fazenda e Gestão Administrativa, Superintendência de Trânsito (DITRAN), Secretaria Municipal de Obras e Serviços Urbanos, Secretaria Municipal de Educação, Secretaria Municipal de Saúde, Fundação Municipal de Esportes e Lazer (FMEL) e do Serviço Autônomo Municipal de Água e Esgoto (SAMAE) deverão estar contactados com a Contratada de forma contínua, uma vez que os serviços serão prestados 24 horas por dia (no caso dos postos de atendimento da Sede da Prefeitura Municipal de Gaspar, Edifício Edson Elias Wieser, Secretaria Municipal de Obras e Serviços Urban</w:t>
      </w:r>
      <w:r>
        <w:rPr>
          <w:rFonts w:ascii="Book Antiqua" w:hAnsi="Book Antiqua"/>
          <w:sz w:val="22"/>
          <w:szCs w:val="22"/>
          <w:lang w:val="pt-BR"/>
        </w:rPr>
        <w:t xml:space="preserve">os, Terminal Urbano Municipal, </w:t>
      </w:r>
      <w:r w:rsidRPr="004F45A5">
        <w:rPr>
          <w:rFonts w:ascii="Book Antiqua" w:hAnsi="Book Antiqua"/>
          <w:sz w:val="22"/>
          <w:szCs w:val="22"/>
          <w:lang w:val="pt-BR"/>
        </w:rPr>
        <w:t>Serviço Autônomo Municipal de Água e Esgoto – SAMAE</w:t>
      </w:r>
      <w:r>
        <w:rPr>
          <w:rFonts w:ascii="Book Antiqua" w:hAnsi="Book Antiqua"/>
          <w:sz w:val="22"/>
          <w:szCs w:val="22"/>
          <w:lang w:val="pt-BR"/>
        </w:rPr>
        <w:t xml:space="preserve"> e </w:t>
      </w:r>
      <w:r w:rsidRPr="00303316">
        <w:rPr>
          <w:rFonts w:ascii="Book Antiqua" w:hAnsi="Book Antiqua"/>
          <w:sz w:val="22"/>
          <w:szCs w:val="22"/>
        </w:rPr>
        <w:t>Parque Arena Multiuso Prefeito Francisco Hostins</w:t>
      </w:r>
      <w:r w:rsidRPr="004F45A5">
        <w:rPr>
          <w:rFonts w:ascii="Book Antiqua" w:hAnsi="Book Antiqua"/>
          <w:sz w:val="22"/>
          <w:szCs w:val="22"/>
          <w:lang w:val="pt-BR"/>
        </w:rPr>
        <w:t xml:space="preserve">) e </w:t>
      </w:r>
      <w:r w:rsidRPr="004F45A5">
        <w:rPr>
          <w:rFonts w:ascii="Book Antiqua" w:hAnsi="Book Antiqua"/>
          <w:sz w:val="22"/>
          <w:szCs w:val="22"/>
        </w:rPr>
        <w:t xml:space="preserve">aos sábados, domingos, pontos facultativos, feriados, férias coletivas e recesso escolar (locais 24 horas e demais postos de serviço constantes no Edital). Ante o exposto, a empresa Contratada deverá </w:t>
      </w:r>
      <w:r w:rsidRPr="00483528">
        <w:rPr>
          <w:rFonts w:ascii="Book Antiqua" w:hAnsi="Book Antiqua"/>
          <w:sz w:val="22"/>
          <w:szCs w:val="22"/>
        </w:rPr>
        <w:t xml:space="preserve">possuir, ou, providenciar, no prazo máximo de 30 (trinta) dias corridos contados da homologação do certame, estrutura física instalada a uma quilometragem de no máximo </w:t>
      </w:r>
      <w:r w:rsidRPr="009D298F">
        <w:rPr>
          <w:rFonts w:ascii="Book Antiqua" w:hAnsi="Book Antiqua"/>
          <w:b/>
          <w:sz w:val="22"/>
          <w:szCs w:val="22"/>
          <w:u w:val="single"/>
        </w:rPr>
        <w:t>20 (vinte) quilômetro</w:t>
      </w:r>
      <w:r>
        <w:rPr>
          <w:rFonts w:ascii="Book Antiqua" w:hAnsi="Book Antiqua"/>
          <w:b/>
          <w:sz w:val="22"/>
          <w:szCs w:val="22"/>
          <w:u w:val="single"/>
        </w:rPr>
        <w:t>s</w:t>
      </w:r>
      <w:r w:rsidRPr="00483528">
        <w:rPr>
          <w:rFonts w:ascii="Book Antiqua" w:hAnsi="Book Antiqua"/>
          <w:sz w:val="22"/>
          <w:szCs w:val="22"/>
        </w:rPr>
        <w:t xml:space="preserve"> do Município de Gaspar, Santa Catarina.</w:t>
      </w:r>
    </w:p>
    <w:p w:rsidR="00A14F0A" w:rsidRPr="00AC30B2" w:rsidRDefault="00A14F0A" w:rsidP="00A14F0A">
      <w:pPr>
        <w:widowControl w:val="0"/>
        <w:ind w:right="-2"/>
        <w:jc w:val="both"/>
        <w:rPr>
          <w:rFonts w:ascii="Book Antiqua" w:hAnsi="Book Antiqua"/>
          <w:sz w:val="22"/>
          <w:szCs w:val="22"/>
        </w:rPr>
      </w:pPr>
    </w:p>
    <w:p w:rsidR="00A14F0A" w:rsidRPr="00486CB4"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r>
        <w:rPr>
          <w:rFonts w:ascii="Book Antiqua" w:eastAsia="Book Antiqua" w:hAnsi="Book Antiqua"/>
          <w:sz w:val="22"/>
          <w:szCs w:val="22"/>
        </w:rPr>
        <w:t xml:space="preserve">11.6 </w:t>
      </w:r>
      <w:r w:rsidRPr="00486CB4">
        <w:rPr>
          <w:rFonts w:ascii="Book Antiqua" w:eastAsia="Book Antiqua" w:hAnsi="Book Antiqua"/>
          <w:sz w:val="22"/>
          <w:szCs w:val="22"/>
        </w:rPr>
        <w:t>Para par</w:t>
      </w:r>
      <w:r>
        <w:rPr>
          <w:rFonts w:ascii="Book Antiqua" w:eastAsia="Book Antiqua" w:hAnsi="Book Antiqua"/>
          <w:sz w:val="22"/>
          <w:szCs w:val="22"/>
        </w:rPr>
        <w:t>ti</w:t>
      </w:r>
      <w:r w:rsidRPr="00486CB4">
        <w:rPr>
          <w:rFonts w:ascii="Book Antiqua" w:eastAsia="Book Antiqua" w:hAnsi="Book Antiqua"/>
          <w:sz w:val="22"/>
          <w:szCs w:val="22"/>
        </w:rPr>
        <w:t>cipa</w:t>
      </w:r>
      <w:r w:rsidRPr="00486CB4">
        <w:rPr>
          <w:rFonts w:ascii="Book Antiqua" w:eastAsia="Book Antiqua" w:hAnsi="Book Antiqua" w:cs="Book Antiqua"/>
          <w:sz w:val="22"/>
          <w:szCs w:val="22"/>
        </w:rPr>
        <w:t>çã</w:t>
      </w:r>
      <w:r w:rsidRPr="00486CB4">
        <w:rPr>
          <w:rFonts w:ascii="Book Antiqua" w:eastAsia="Book Antiqua" w:hAnsi="Book Antiqua"/>
          <w:sz w:val="22"/>
          <w:szCs w:val="22"/>
        </w:rPr>
        <w:t>o no processo licitat</w:t>
      </w:r>
      <w:r w:rsidRPr="00486CB4">
        <w:rPr>
          <w:rFonts w:ascii="Book Antiqua" w:eastAsia="Book Antiqua" w:hAnsi="Book Antiqua" w:cs="Book Antiqua"/>
          <w:sz w:val="22"/>
          <w:szCs w:val="22"/>
        </w:rPr>
        <w:t>ó</w:t>
      </w:r>
      <w:r w:rsidRPr="00486CB4">
        <w:rPr>
          <w:rFonts w:ascii="Book Antiqua" w:eastAsia="Book Antiqua" w:hAnsi="Book Antiqua"/>
          <w:sz w:val="22"/>
          <w:szCs w:val="22"/>
        </w:rPr>
        <w:t>rio a empresa interessada dever</w:t>
      </w:r>
      <w:r w:rsidRPr="00486CB4">
        <w:rPr>
          <w:rFonts w:ascii="Book Antiqua" w:eastAsia="Book Antiqua" w:hAnsi="Book Antiqua" w:cs="Book Antiqua"/>
          <w:sz w:val="22"/>
          <w:szCs w:val="22"/>
        </w:rPr>
        <w:t>á</w:t>
      </w:r>
      <w:r w:rsidRPr="00486CB4">
        <w:rPr>
          <w:rFonts w:ascii="Book Antiqua" w:eastAsia="Book Antiqua" w:hAnsi="Book Antiqua"/>
          <w:sz w:val="22"/>
          <w:szCs w:val="22"/>
        </w:rPr>
        <w:t xml:space="preserve"> realizar VISTORIA AS </w:t>
      </w:r>
      <w:r w:rsidRPr="00486CB4">
        <w:rPr>
          <w:rFonts w:ascii="Book Antiqua" w:eastAsia="Book Antiqua" w:hAnsi="Book Antiqua" w:cs="Book Antiqua"/>
          <w:sz w:val="22"/>
          <w:szCs w:val="22"/>
        </w:rPr>
        <w:t>Á</w:t>
      </w:r>
      <w:r w:rsidRPr="00486CB4">
        <w:rPr>
          <w:rFonts w:ascii="Book Antiqua" w:eastAsia="Book Antiqua" w:hAnsi="Book Antiqua"/>
          <w:sz w:val="22"/>
          <w:szCs w:val="22"/>
        </w:rPr>
        <w:t xml:space="preserve">REAS DA </w:t>
      </w:r>
      <w:r>
        <w:rPr>
          <w:rFonts w:ascii="Book Antiqua" w:eastAsia="Book Antiqua" w:hAnsi="Book Antiqua"/>
          <w:sz w:val="22"/>
          <w:szCs w:val="22"/>
        </w:rPr>
        <w:t>PREFEITURA MUNICIPAL DE GASPAR</w:t>
      </w:r>
      <w:r w:rsidRPr="00486CB4">
        <w:rPr>
          <w:rFonts w:ascii="Book Antiqua" w:eastAsia="Book Antiqua" w:hAnsi="Book Antiqua"/>
          <w:sz w:val="22"/>
          <w:szCs w:val="22"/>
        </w:rPr>
        <w:t xml:space="preserve"> para conhecimento da</w:t>
      </w:r>
      <w:r>
        <w:rPr>
          <w:rFonts w:ascii="Book Antiqua" w:eastAsia="Book Antiqua" w:hAnsi="Book Antiqua"/>
          <w:sz w:val="22"/>
          <w:szCs w:val="22"/>
        </w:rPr>
        <w:t xml:space="preserve"> </w:t>
      </w:r>
      <w:r w:rsidRPr="00486CB4">
        <w:rPr>
          <w:rFonts w:ascii="Book Antiqua" w:eastAsia="Book Antiqua" w:hAnsi="Book Antiqua"/>
          <w:sz w:val="22"/>
          <w:szCs w:val="22"/>
        </w:rPr>
        <w:t>localização dos postos e da condição para a execução dos serviços. Após a empresa ter tomado conhecimento das caracterís</w:t>
      </w:r>
      <w:r>
        <w:rPr>
          <w:rFonts w:ascii="Book Antiqua" w:eastAsia="Book Antiqua" w:hAnsi="Book Antiqua"/>
          <w:sz w:val="22"/>
          <w:szCs w:val="22"/>
        </w:rPr>
        <w:t>ti</w:t>
      </w:r>
      <w:r w:rsidRPr="00486CB4">
        <w:rPr>
          <w:rFonts w:ascii="Book Antiqua" w:eastAsia="Book Antiqua" w:hAnsi="Book Antiqua"/>
          <w:sz w:val="22"/>
          <w:szCs w:val="22"/>
        </w:rPr>
        <w:t>cas e peculiaridades dos servi</w:t>
      </w:r>
      <w:r w:rsidRPr="00486CB4">
        <w:rPr>
          <w:rFonts w:ascii="Book Antiqua" w:eastAsia="Book Antiqua" w:hAnsi="Book Antiqua" w:cs="Book Antiqua"/>
          <w:sz w:val="22"/>
          <w:szCs w:val="22"/>
        </w:rPr>
        <w:t>ç</w:t>
      </w:r>
      <w:r w:rsidRPr="00486CB4">
        <w:rPr>
          <w:rFonts w:ascii="Book Antiqua" w:eastAsia="Book Antiqua" w:hAnsi="Book Antiqua"/>
          <w:sz w:val="22"/>
          <w:szCs w:val="22"/>
        </w:rPr>
        <w:t xml:space="preserve">os, </w:t>
      </w:r>
      <w:r w:rsidRPr="00EB56D7">
        <w:rPr>
          <w:rFonts w:ascii="Book Antiqua" w:eastAsia="Book Antiqua" w:hAnsi="Book Antiqua"/>
          <w:sz w:val="22"/>
        </w:rPr>
        <w:t>não</w:t>
      </w:r>
      <w:r>
        <w:rPr>
          <w:rFonts w:ascii="Book Antiqua" w:eastAsia="Book Antiqua" w:hAnsi="Book Antiqua"/>
          <w:sz w:val="22"/>
        </w:rPr>
        <w:t xml:space="preserve"> </w:t>
      </w:r>
      <w:r w:rsidRPr="00486CB4">
        <w:rPr>
          <w:rFonts w:ascii="Book Antiqua" w:eastAsia="Book Antiqua" w:hAnsi="Book Antiqua"/>
          <w:sz w:val="22"/>
          <w:szCs w:val="22"/>
        </w:rPr>
        <w:t>poderá tecer alegações posteriores quanto ao desconhecimento de situações existentes.</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p>
    <w:p w:rsidR="00A14F0A" w:rsidRPr="00AC30B2"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11.6.1</w:t>
      </w:r>
      <w:r w:rsidRPr="00486CB4">
        <w:rPr>
          <w:rFonts w:ascii="Book Antiqua" w:eastAsia="Book Antiqua" w:hAnsi="Book Antiqua"/>
          <w:sz w:val="22"/>
          <w:szCs w:val="22"/>
        </w:rPr>
        <w:t xml:space="preserve"> A vistoria deverá ser agendada com antecedência e será conduzida por um servidor habilitado pela CONTRATANTE, responsável pela emissão da</w:t>
      </w:r>
      <w:r>
        <w:rPr>
          <w:rFonts w:ascii="Book Antiqua" w:eastAsia="Book Antiqua" w:hAnsi="Book Antiqua"/>
          <w:sz w:val="22"/>
          <w:szCs w:val="22"/>
        </w:rPr>
        <w:t xml:space="preserve"> DECLARAÇÃO FORMAL DE VISITA</w:t>
      </w:r>
      <w:r w:rsidRPr="00486CB4">
        <w:rPr>
          <w:rFonts w:ascii="Book Antiqua" w:eastAsia="Book Antiqua" w:hAnsi="Book Antiqua"/>
          <w:sz w:val="22"/>
          <w:szCs w:val="22"/>
        </w:rPr>
        <w:t xml:space="preserve">, documento que demonstra que a empresa licitante está ciente de todas as informações e das condições para o cumprimentodas obrigações. As vistorias deverão ser previamente agendadas </w:t>
      </w:r>
      <w:r w:rsidRPr="00AC30B2">
        <w:rPr>
          <w:rFonts w:ascii="Book Antiqua" w:eastAsia="Book Antiqua" w:hAnsi="Book Antiqua"/>
          <w:sz w:val="22"/>
          <w:szCs w:val="22"/>
        </w:rPr>
        <w:t>através dos telefones:</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A14F0A" w:rsidRDefault="00A14F0A" w:rsidP="00A14F0A">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Secretaria Municipal da Fazenda e Gestão Administrativa – (47) 3331-1835 (Jean Clóvis);</w:t>
      </w:r>
    </w:p>
    <w:p w:rsidR="00A14F0A" w:rsidRDefault="00A14F0A" w:rsidP="00A14F0A">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Terminal Urbano Municipal – (47) 3331-6393 (Dirceu dos Passos)</w:t>
      </w:r>
    </w:p>
    <w:p w:rsidR="00A14F0A" w:rsidRDefault="00A14F0A" w:rsidP="00A14F0A">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Secretaria de Obras e Serviços Urbanos – (47) 3332-3502 (Rodrigo Zanluca</w:t>
      </w:r>
      <w:r>
        <w:rPr>
          <w:rFonts w:ascii="Book Antiqua" w:eastAsia="Book Antiqua" w:hAnsi="Book Antiqua"/>
          <w:sz w:val="22"/>
          <w:szCs w:val="22"/>
        </w:rPr>
        <w:t>)</w:t>
      </w:r>
    </w:p>
    <w:p w:rsidR="00A14F0A" w:rsidRPr="00137307" w:rsidRDefault="00A14F0A" w:rsidP="00A14F0A">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137307">
        <w:rPr>
          <w:rFonts w:ascii="Book Antiqua" w:eastAsia="Book Antiqua" w:hAnsi="Book Antiqua"/>
          <w:sz w:val="22"/>
          <w:szCs w:val="22"/>
        </w:rPr>
        <w:t>Unidade de Ensino/CDI Dorvalina Fachini – (47) 3397-1362 (Fabiane B. Scneider)</w:t>
      </w:r>
    </w:p>
    <w:p w:rsidR="00A14F0A" w:rsidRDefault="00A14F0A" w:rsidP="00A14F0A">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Secretaria Municipal de Saúde</w:t>
      </w:r>
      <w:r>
        <w:rPr>
          <w:rFonts w:ascii="Book Antiqua" w:eastAsia="Book Antiqua" w:hAnsi="Book Antiqua"/>
          <w:sz w:val="22"/>
          <w:szCs w:val="22"/>
        </w:rPr>
        <w:t xml:space="preserve"> /</w:t>
      </w:r>
      <w:r w:rsidRPr="001E2639">
        <w:rPr>
          <w:rFonts w:ascii="Book Antiqua" w:hAnsi="Book Antiqua"/>
          <w:sz w:val="22"/>
          <w:szCs w:val="22"/>
        </w:rPr>
        <w:t xml:space="preserve"> </w:t>
      </w:r>
      <w:r w:rsidRPr="00303316">
        <w:rPr>
          <w:rFonts w:ascii="Book Antiqua" w:hAnsi="Book Antiqua"/>
          <w:sz w:val="22"/>
          <w:szCs w:val="22"/>
        </w:rPr>
        <w:t>Parque Arena Multiuso Prefeito Francisco Hostins</w:t>
      </w:r>
      <w:r w:rsidRPr="00F144CA">
        <w:rPr>
          <w:rFonts w:ascii="Book Antiqua" w:eastAsia="Book Antiqua" w:hAnsi="Book Antiqua"/>
          <w:sz w:val="22"/>
          <w:szCs w:val="22"/>
        </w:rPr>
        <w:t xml:space="preserve"> – (47) 3703-3716 (Alan Vieira)</w:t>
      </w:r>
      <w:r>
        <w:rPr>
          <w:rFonts w:ascii="Book Antiqua" w:eastAsia="Book Antiqua" w:hAnsi="Book Antiqua"/>
          <w:sz w:val="22"/>
          <w:szCs w:val="22"/>
        </w:rPr>
        <w:t>;</w:t>
      </w:r>
    </w:p>
    <w:p w:rsidR="00A14F0A" w:rsidRDefault="00A14F0A" w:rsidP="00A14F0A">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Fundação Municipal de Esportes e Lazer – (47) 3332-2679 (Danilo);</w:t>
      </w:r>
    </w:p>
    <w:p w:rsidR="00A14F0A" w:rsidRDefault="00A14F0A" w:rsidP="00A14F0A">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Serviço Autônomo Municipal de Água e Esgoto (SAMAE) – (47) 3332-1155 (Robert);</w:t>
      </w:r>
    </w:p>
    <w:p w:rsidR="00A14F0A" w:rsidRPr="00AC30B2"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A14F0A" w:rsidRPr="00F144CA" w:rsidRDefault="00A14F0A" w:rsidP="00A14F0A">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Será emitido, pelo Responsável de cada local, o ATESTADO DE VISTORIA e o mesmo deverá ser apresentado junto aos documentos no Envelope de Habilitação.</w:t>
      </w:r>
    </w:p>
    <w:p w:rsidR="00A14F0A" w:rsidRPr="00AC30B2" w:rsidRDefault="00A14F0A" w:rsidP="00A14F0A">
      <w:pPr>
        <w:pStyle w:val="PargrafodaLista"/>
        <w:numPr>
          <w:ilvl w:val="0"/>
          <w:numId w:val="3"/>
        </w:numPr>
        <w:spacing w:after="0" w:line="240" w:lineRule="auto"/>
        <w:jc w:val="both"/>
        <w:rPr>
          <w:rFonts w:ascii="Book Antiqua" w:hAnsi="Book Antiqua"/>
        </w:rPr>
      </w:pPr>
      <w:r w:rsidRPr="00AC30B2">
        <w:rPr>
          <w:rFonts w:ascii="Book Antiqua" w:eastAsia="Book Antiqua" w:hAnsi="Book Antiqua"/>
        </w:rPr>
        <w:t>Não serão agendadas visitas com mais de uma proponente em um mesmo local ao mesmo tempo.</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rPr>
        <w:t>11</w:t>
      </w:r>
      <w:r>
        <w:rPr>
          <w:rFonts w:ascii="Book Antiqua" w:eastAsia="Book Antiqua" w:hAnsi="Book Antiqua"/>
          <w:sz w:val="22"/>
          <w:szCs w:val="22"/>
        </w:rPr>
        <w:t>.6.2</w:t>
      </w:r>
      <w:r w:rsidRPr="00486CB4">
        <w:rPr>
          <w:rFonts w:ascii="Book Antiqua" w:eastAsia="Book Antiqua" w:hAnsi="Book Antiqua"/>
          <w:sz w:val="22"/>
          <w:szCs w:val="22"/>
        </w:rPr>
        <w:t xml:space="preserve"> O prazo para vistoria iniciar-se-á no dia ú</w:t>
      </w:r>
      <w:r>
        <w:rPr>
          <w:rFonts w:ascii="Cambria" w:eastAsia="Book Antiqua" w:hAnsi="Cambria" w:cs="Cambria"/>
          <w:sz w:val="22"/>
          <w:szCs w:val="22"/>
        </w:rPr>
        <w:t>ti</w:t>
      </w:r>
      <w:r w:rsidRPr="00486CB4">
        <w:rPr>
          <w:rFonts w:ascii="Book Antiqua" w:eastAsia="Book Antiqua" w:hAnsi="Book Antiqua"/>
          <w:sz w:val="22"/>
          <w:szCs w:val="22"/>
        </w:rPr>
        <w:t>l seguinte ao da publica</w:t>
      </w:r>
      <w:r w:rsidRPr="00486CB4">
        <w:rPr>
          <w:rFonts w:ascii="Book Antiqua" w:eastAsia="Book Antiqua" w:hAnsi="Book Antiqua" w:cs="Book Antiqua"/>
          <w:sz w:val="22"/>
          <w:szCs w:val="22"/>
        </w:rPr>
        <w:t>çã</w:t>
      </w:r>
      <w:r w:rsidRPr="00486CB4">
        <w:rPr>
          <w:rFonts w:ascii="Book Antiqua" w:eastAsia="Book Antiqua" w:hAnsi="Book Antiqua"/>
          <w:sz w:val="22"/>
          <w:szCs w:val="22"/>
        </w:rPr>
        <w:t>o do Edital, estendendo-se at</w:t>
      </w:r>
      <w:r w:rsidRPr="00486CB4">
        <w:rPr>
          <w:rFonts w:ascii="Book Antiqua" w:eastAsia="Book Antiqua" w:hAnsi="Book Antiqua" w:cs="Book Antiqua"/>
          <w:sz w:val="22"/>
          <w:szCs w:val="22"/>
        </w:rPr>
        <w:t>é</w:t>
      </w:r>
      <w:r w:rsidRPr="00486CB4">
        <w:rPr>
          <w:rFonts w:ascii="Book Antiqua" w:eastAsia="Book Antiqua" w:hAnsi="Book Antiqua"/>
          <w:sz w:val="22"/>
          <w:szCs w:val="22"/>
        </w:rPr>
        <w:t xml:space="preserve"> o pen</w:t>
      </w:r>
      <w:r w:rsidRPr="00486CB4">
        <w:rPr>
          <w:rFonts w:ascii="Book Antiqua" w:eastAsia="Book Antiqua" w:hAnsi="Book Antiqua" w:cs="Book Antiqua"/>
          <w:sz w:val="22"/>
          <w:szCs w:val="22"/>
        </w:rPr>
        <w:t>ú</w:t>
      </w:r>
      <w:r w:rsidRPr="00486CB4">
        <w:rPr>
          <w:rFonts w:ascii="Book Antiqua" w:eastAsia="Book Antiqua" w:hAnsi="Book Antiqua"/>
          <w:sz w:val="22"/>
          <w:szCs w:val="22"/>
        </w:rPr>
        <w:t>l</w:t>
      </w:r>
      <w:r>
        <w:rPr>
          <w:rFonts w:ascii="Book Antiqua" w:eastAsia="Book Antiqua" w:hAnsi="Book Antiqua"/>
          <w:sz w:val="22"/>
          <w:szCs w:val="22"/>
        </w:rPr>
        <w:t>ti</w:t>
      </w:r>
      <w:r w:rsidRPr="00486CB4">
        <w:rPr>
          <w:rFonts w:ascii="Book Antiqua" w:eastAsia="Book Antiqua" w:hAnsi="Book Antiqua"/>
          <w:sz w:val="22"/>
          <w:szCs w:val="22"/>
        </w:rPr>
        <w:t xml:space="preserve">mo dia anterior </w:t>
      </w:r>
      <w:r w:rsidRPr="00486CB4">
        <w:rPr>
          <w:rFonts w:ascii="Book Antiqua" w:eastAsia="Book Antiqua" w:hAnsi="Book Antiqua" w:cs="Book Antiqua"/>
          <w:sz w:val="22"/>
          <w:szCs w:val="22"/>
        </w:rPr>
        <w:t>à</w:t>
      </w:r>
      <w:r w:rsidRPr="00486CB4">
        <w:rPr>
          <w:rFonts w:ascii="Book Antiqua" w:eastAsia="Book Antiqua" w:hAnsi="Book Antiqua"/>
          <w:sz w:val="22"/>
          <w:szCs w:val="22"/>
        </w:rPr>
        <w:t xml:space="preserve"> data prevista para a</w:t>
      </w:r>
      <w:r>
        <w:rPr>
          <w:rFonts w:ascii="Book Antiqua" w:eastAsia="Book Antiqua" w:hAnsi="Book Antiqua"/>
          <w:sz w:val="22"/>
          <w:szCs w:val="22"/>
        </w:rPr>
        <w:t xml:space="preserve"> </w:t>
      </w:r>
      <w:r w:rsidRPr="00486CB4">
        <w:rPr>
          <w:rFonts w:ascii="Book Antiqua" w:eastAsia="Book Antiqua" w:hAnsi="Book Antiqua"/>
          <w:sz w:val="22"/>
          <w:szCs w:val="22"/>
        </w:rPr>
        <w:t>abertura da sessão pública.</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A14F0A" w:rsidRPr="00486CB4"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11.6.3</w:t>
      </w:r>
      <w:r w:rsidRPr="00486CB4">
        <w:rPr>
          <w:rFonts w:ascii="Book Antiqua" w:eastAsia="Book Antiqua" w:hAnsi="Book Antiqua"/>
          <w:sz w:val="22"/>
          <w:szCs w:val="22"/>
        </w:rPr>
        <w:t xml:space="preserve"> Para a vistoria o licitante, ou o seu representante legal, deverá estar devidamente iden</w:t>
      </w:r>
      <w:r>
        <w:rPr>
          <w:rFonts w:ascii="Cambria" w:eastAsia="Book Antiqua" w:hAnsi="Cambria" w:cs="Cambria"/>
          <w:sz w:val="22"/>
          <w:szCs w:val="22"/>
        </w:rPr>
        <w:t>ti</w:t>
      </w:r>
      <w:r w:rsidRPr="00486CB4">
        <w:rPr>
          <w:rFonts w:ascii="Book Antiqua" w:eastAsia="Book Antiqua" w:hAnsi="Book Antiqua"/>
          <w:sz w:val="22"/>
          <w:szCs w:val="22"/>
        </w:rPr>
        <w:t xml:space="preserve">ficado, </w:t>
      </w:r>
      <w:r w:rsidRPr="00486CB4">
        <w:rPr>
          <w:rFonts w:ascii="Book Antiqua" w:eastAsia="Book Antiqua" w:hAnsi="Book Antiqua"/>
          <w:sz w:val="22"/>
          <w:szCs w:val="22"/>
        </w:rPr>
        <w:lastRenderedPageBreak/>
        <w:t>apresentando documento de iden</w:t>
      </w:r>
      <w:r>
        <w:rPr>
          <w:rFonts w:ascii="Cambria" w:eastAsia="Book Antiqua" w:hAnsi="Cambria" w:cs="Cambria"/>
          <w:sz w:val="22"/>
          <w:szCs w:val="22"/>
        </w:rPr>
        <w:t>ti</w:t>
      </w:r>
      <w:r w:rsidRPr="00486CB4">
        <w:rPr>
          <w:rFonts w:ascii="Book Antiqua" w:eastAsia="Book Antiqua" w:hAnsi="Book Antiqua"/>
          <w:sz w:val="22"/>
          <w:szCs w:val="22"/>
        </w:rPr>
        <w:t>dade civil e</w:t>
      </w:r>
      <w:r>
        <w:rPr>
          <w:rFonts w:ascii="Book Antiqua" w:eastAsia="Book Antiqua" w:hAnsi="Book Antiqua"/>
          <w:sz w:val="22"/>
          <w:szCs w:val="22"/>
        </w:rPr>
        <w:t xml:space="preserve"> </w:t>
      </w:r>
      <w:r w:rsidRPr="00486CB4">
        <w:rPr>
          <w:rFonts w:ascii="Book Antiqua" w:eastAsia="Book Antiqua" w:hAnsi="Book Antiqua"/>
          <w:sz w:val="22"/>
          <w:szCs w:val="22"/>
        </w:rPr>
        <w:t>documento expedido pela empresa comprovando sua habilitação para a realização da vistoria.</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11.6.4</w:t>
      </w:r>
      <w:r w:rsidRPr="00486CB4">
        <w:rPr>
          <w:rFonts w:ascii="Book Antiqua" w:eastAsia="Book Antiqua" w:hAnsi="Book Antiqua"/>
          <w:sz w:val="22"/>
          <w:szCs w:val="22"/>
        </w:rPr>
        <w:t xml:space="preserve"> O </w:t>
      </w:r>
      <w:r>
        <w:rPr>
          <w:rFonts w:ascii="Book Antiqua" w:eastAsia="Book Antiqua" w:hAnsi="Book Antiqua"/>
          <w:sz w:val="22"/>
          <w:szCs w:val="22"/>
        </w:rPr>
        <w:t>Município de Gaspar possui atendimento amplo á sua população e desenvolve atividades fundamentais para seu munícipe</w:t>
      </w:r>
      <w:r w:rsidRPr="00486CB4">
        <w:rPr>
          <w:rFonts w:ascii="Book Antiqua" w:eastAsia="Book Antiqua" w:hAnsi="Book Antiqua"/>
          <w:sz w:val="22"/>
          <w:szCs w:val="22"/>
        </w:rPr>
        <w:t xml:space="preserve">. </w:t>
      </w:r>
      <w:r>
        <w:rPr>
          <w:rFonts w:ascii="Book Antiqua" w:eastAsia="Book Antiqua" w:hAnsi="Book Antiqua"/>
          <w:sz w:val="22"/>
          <w:szCs w:val="22"/>
        </w:rPr>
        <w:t xml:space="preserve">Localizado no vale do Itajaí sendo a terceira economia da região. </w:t>
      </w:r>
      <w:r w:rsidRPr="00486CB4">
        <w:rPr>
          <w:rFonts w:ascii="Book Antiqua" w:eastAsia="Book Antiqua" w:hAnsi="Book Antiqua"/>
          <w:sz w:val="22"/>
          <w:szCs w:val="22"/>
        </w:rPr>
        <w:t>Os funcionários da terceir</w:t>
      </w:r>
      <w:r>
        <w:rPr>
          <w:rFonts w:ascii="Book Antiqua" w:eastAsia="Book Antiqua" w:hAnsi="Book Antiqua"/>
          <w:sz w:val="22"/>
          <w:szCs w:val="22"/>
        </w:rPr>
        <w:t>izada atuarão em vários locais fí</w:t>
      </w:r>
      <w:r w:rsidRPr="00486CB4">
        <w:rPr>
          <w:rFonts w:ascii="Book Antiqua" w:eastAsia="Book Antiqua" w:hAnsi="Book Antiqua"/>
          <w:sz w:val="22"/>
          <w:szCs w:val="22"/>
        </w:rPr>
        <w:t>sicos diferentes, e serão responsáveis por toda a execução das a</w:t>
      </w:r>
      <w:r>
        <w:rPr>
          <w:rFonts w:ascii="Cambria" w:eastAsia="Book Antiqua" w:hAnsi="Cambria" w:cs="Cambria"/>
          <w:sz w:val="22"/>
          <w:szCs w:val="22"/>
        </w:rPr>
        <w:t>ti</w:t>
      </w:r>
      <w:r>
        <w:rPr>
          <w:rFonts w:ascii="Book Antiqua" w:eastAsia="Book Antiqua" w:hAnsi="Book Antiqua"/>
          <w:sz w:val="22"/>
          <w:szCs w:val="22"/>
        </w:rPr>
        <w:t>vidades relacionadas a segurança e controle dos usuários.</w:t>
      </w:r>
      <w:r w:rsidRPr="00486CB4">
        <w:rPr>
          <w:rFonts w:ascii="Book Antiqua" w:eastAsia="Book Antiqua" w:hAnsi="Book Antiqua"/>
          <w:sz w:val="22"/>
          <w:szCs w:val="22"/>
        </w:rPr>
        <w:t xml:space="preserve"> Tendo em vista, a complexidade natural de um </w:t>
      </w:r>
      <w:r>
        <w:rPr>
          <w:rFonts w:ascii="Book Antiqua" w:eastAsia="Book Antiqua" w:hAnsi="Book Antiqua"/>
          <w:sz w:val="22"/>
          <w:szCs w:val="22"/>
        </w:rPr>
        <w:t xml:space="preserve">município </w:t>
      </w:r>
      <w:r w:rsidRPr="00486CB4">
        <w:rPr>
          <w:rFonts w:ascii="Book Antiqua" w:eastAsia="Book Antiqua" w:hAnsi="Book Antiqua"/>
          <w:sz w:val="22"/>
          <w:szCs w:val="22"/>
        </w:rPr>
        <w:t>desse tamanho e as peculiaridades do objeto licitado,a visita técnica será obrigatória com o obje</w:t>
      </w:r>
      <w:r>
        <w:rPr>
          <w:rFonts w:ascii="Book Antiqua" w:eastAsia="Book Antiqua" w:hAnsi="Book Antiqua"/>
          <w:sz w:val="22"/>
          <w:szCs w:val="22"/>
        </w:rPr>
        <w:t>ti</w:t>
      </w:r>
      <w:r w:rsidRPr="00486CB4">
        <w:rPr>
          <w:rFonts w:ascii="Book Antiqua" w:eastAsia="Book Antiqua" w:hAnsi="Book Antiqua"/>
          <w:sz w:val="22"/>
          <w:szCs w:val="22"/>
        </w:rPr>
        <w:t xml:space="preserve">vo de evitar possíveis pedidos de rescisão do contrato, o que garante a perpetuidade </w:t>
      </w:r>
      <w:r>
        <w:rPr>
          <w:rFonts w:ascii="Book Antiqua" w:eastAsia="Book Antiqua" w:hAnsi="Book Antiqua"/>
          <w:sz w:val="22"/>
          <w:szCs w:val="22"/>
        </w:rPr>
        <w:t>dos atendimentos realizados pelo Município.</w:t>
      </w:r>
    </w:p>
    <w:p w:rsidR="00A14F0A" w:rsidRPr="00486CB4"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11.6.5 </w:t>
      </w:r>
      <w:r w:rsidRPr="00486CB4">
        <w:rPr>
          <w:rFonts w:ascii="Book Antiqua" w:eastAsia="Book Antiqua" w:hAnsi="Book Antiqua"/>
          <w:sz w:val="22"/>
          <w:szCs w:val="22"/>
        </w:rPr>
        <w:t xml:space="preserve">Para a habilitação no processo licitatório, faz-se necessário que a empresa realize a </w:t>
      </w:r>
      <w:r w:rsidRPr="00483528">
        <w:rPr>
          <w:rFonts w:ascii="Book Antiqua" w:eastAsia="Book Antiqua" w:hAnsi="Book Antiqua"/>
          <w:b/>
          <w:sz w:val="22"/>
          <w:szCs w:val="22"/>
        </w:rPr>
        <w:t xml:space="preserve">VISITA TÉCNICA QUE DEVERÁ SER APRESENTADA JUNTO AO </w:t>
      </w:r>
      <w:r w:rsidRPr="00483528">
        <w:rPr>
          <w:rFonts w:ascii="Book Antiqua" w:eastAsia="Book Antiqua" w:hAnsi="Book Antiqua"/>
          <w:b/>
          <w:sz w:val="22"/>
          <w:szCs w:val="22"/>
          <w:u w:val="single"/>
        </w:rPr>
        <w:t>CREDENCIAMENTO</w:t>
      </w:r>
      <w:r w:rsidRPr="00483528">
        <w:rPr>
          <w:rFonts w:ascii="Book Antiqua" w:eastAsia="Book Antiqua" w:hAnsi="Book Antiqua"/>
          <w:b/>
          <w:sz w:val="22"/>
          <w:szCs w:val="22"/>
        </w:rPr>
        <w:t xml:space="preserve"> DE MODO A GARANTIR A PARTICIPAÇÃO DE TODOS OS LICITANTES DA DISPUTA DE PREÇOS</w:t>
      </w:r>
      <w:r w:rsidRPr="00486CB4">
        <w:rPr>
          <w:rFonts w:ascii="Book Antiqua" w:eastAsia="Book Antiqua" w:hAnsi="Book Antiqua"/>
          <w:sz w:val="22"/>
          <w:szCs w:val="22"/>
        </w:rPr>
        <w:t>. O que não caracteriza restrição a compe</w:t>
      </w:r>
      <w:r>
        <w:rPr>
          <w:rFonts w:ascii="Book Antiqua" w:eastAsia="Book Antiqua" w:hAnsi="Book Antiqua"/>
          <w:sz w:val="22"/>
          <w:szCs w:val="22"/>
        </w:rPr>
        <w:t>titi</w:t>
      </w:r>
      <w:r w:rsidRPr="00486CB4">
        <w:rPr>
          <w:rFonts w:ascii="Book Antiqua" w:eastAsia="Book Antiqua" w:hAnsi="Book Antiqua"/>
          <w:sz w:val="22"/>
          <w:szCs w:val="22"/>
        </w:rPr>
        <w:t>vidade,uma vez que são disponibilizados vários dias e horários para a realização da visita técnica.</w:t>
      </w:r>
    </w:p>
    <w:p w:rsidR="00A14F0A" w:rsidRPr="00B333C6"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A14F0A" w:rsidRPr="00C13B9B"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themeColor="text1"/>
          <w:sz w:val="22"/>
          <w:szCs w:val="22"/>
        </w:rPr>
      </w:pPr>
      <w:r>
        <w:rPr>
          <w:rFonts w:ascii="Book Antiqua" w:hAnsi="Book Antiqua"/>
          <w:color w:val="000000" w:themeColor="text1"/>
          <w:sz w:val="22"/>
          <w:szCs w:val="22"/>
        </w:rPr>
        <w:t>11</w:t>
      </w:r>
      <w:r w:rsidRPr="00C13B9B">
        <w:rPr>
          <w:rFonts w:ascii="Book Antiqua" w:hAnsi="Book Antiqua"/>
          <w:color w:val="000000" w:themeColor="text1"/>
          <w:sz w:val="22"/>
          <w:szCs w:val="22"/>
        </w:rPr>
        <w:t xml:space="preserve">.7 Declaração de regularidade de situação de cadastramento emitida pela Secretaria de Segurança Pública em nome da licitante em plena validade conforme artigo 38 do Decreto nº 89.056/1983. </w:t>
      </w:r>
    </w:p>
    <w:p w:rsidR="00A14F0A"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A14F0A" w:rsidRPr="00B333C6"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hAnsi="Book Antiqua"/>
          <w:sz w:val="22"/>
          <w:szCs w:val="22"/>
        </w:rPr>
        <w:t xml:space="preserve">11.8 </w:t>
      </w:r>
      <w:r w:rsidRPr="00B333C6">
        <w:rPr>
          <w:rFonts w:ascii="Book Antiqua" w:hAnsi="Book Antiqua"/>
          <w:sz w:val="22"/>
          <w:szCs w:val="22"/>
        </w:rPr>
        <w:t>Autorização ou revisão de autorização para funcionamento concedido pelo Departamento de Polícia Federal, na atividade do objeto desta contratação, conforme estabelece a Lei nº 7.102/83, Decreto nº 89.056/</w:t>
      </w:r>
      <w:r>
        <w:rPr>
          <w:rFonts w:ascii="Book Antiqua" w:hAnsi="Book Antiqua"/>
          <w:sz w:val="22"/>
          <w:szCs w:val="22"/>
        </w:rPr>
        <w:t>19</w:t>
      </w:r>
      <w:r w:rsidRPr="00B333C6">
        <w:rPr>
          <w:rFonts w:ascii="Book Antiqua" w:hAnsi="Book Antiqua"/>
          <w:sz w:val="22"/>
          <w:szCs w:val="22"/>
        </w:rPr>
        <w:t>83 e Portaria nº 8.233/12 do Departamento de Policia Federal e regulamentação posterior.</w:t>
      </w:r>
    </w:p>
    <w:p w:rsidR="00A14F0A" w:rsidRPr="00B333C6"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BD63BC" w:rsidRDefault="00A14F0A" w:rsidP="00A14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438DF">
        <w:rPr>
          <w:rFonts w:ascii="Book Antiqua" w:hAnsi="Book Antiqua"/>
          <w:b/>
          <w:sz w:val="22"/>
          <w:szCs w:val="22"/>
          <w:u w:val="single"/>
        </w:rPr>
        <w:t>Observação:</w:t>
      </w:r>
      <w:r>
        <w:rPr>
          <w:rFonts w:ascii="Book Antiqua" w:hAnsi="Book Antiqua"/>
          <w:b/>
          <w:sz w:val="22"/>
          <w:szCs w:val="22"/>
          <w:u w:val="single"/>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Pr>
          <w:rFonts w:ascii="Book Antiqua" w:hAnsi="Book Antiqua"/>
          <w:b/>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A14F0A" w:rsidRDefault="00A14F0A" w:rsidP="002C28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BD63BC" w:rsidRPr="00CB4200"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12.</w:t>
      </w:r>
      <w:r w:rsidRPr="00CB4200">
        <w:rPr>
          <w:rFonts w:ascii="Book Antiqua" w:eastAsia="Book Antiqua" w:hAnsi="Book Antiqua"/>
          <w:b/>
          <w:sz w:val="22"/>
          <w:szCs w:val="22"/>
          <w:lang w:val="pt-BR"/>
        </w:rPr>
        <w:t xml:space="preserve"> QU</w:t>
      </w:r>
      <w:r>
        <w:rPr>
          <w:rFonts w:ascii="Book Antiqua" w:eastAsia="Book Antiqua" w:hAnsi="Book Antiqua"/>
          <w:b/>
          <w:sz w:val="22"/>
          <w:szCs w:val="22"/>
          <w:lang w:val="pt-BR"/>
        </w:rPr>
        <w:t>ALIFICAÇÃO ECONÔMICO-FINANCEIRA</w:t>
      </w:r>
    </w:p>
    <w:p w:rsidR="00BD63BC" w:rsidRPr="00CB4200" w:rsidRDefault="00BD63BC" w:rsidP="00BD63BC">
      <w:pPr>
        <w:pStyle w:val="PargrafodaLista"/>
        <w:spacing w:after="0" w:line="240" w:lineRule="auto"/>
        <w:ind w:left="0"/>
        <w:jc w:val="both"/>
        <w:rPr>
          <w:rFonts w:ascii="Book Antiqua" w:hAnsi="Book Antiqua"/>
        </w:rPr>
      </w:pPr>
      <w:r>
        <w:rPr>
          <w:rFonts w:ascii="Book Antiqua" w:hAnsi="Book Antiqua"/>
        </w:rPr>
        <w:t>12.1</w:t>
      </w:r>
      <w:r w:rsidRPr="00CB4200">
        <w:rPr>
          <w:rFonts w:ascii="Book Antiqua" w:hAnsi="Book Antiqua"/>
        </w:rPr>
        <w:t xml:space="preserve"> Certidão Negativa de </w:t>
      </w:r>
      <w:r w:rsidRPr="00CB4200">
        <w:rPr>
          <w:rFonts w:ascii="Book Antiqua" w:hAnsi="Book Antiqua"/>
          <w:b/>
        </w:rPr>
        <w:t>Falência</w:t>
      </w:r>
      <w:r w:rsidRPr="00CB4200">
        <w:rPr>
          <w:rFonts w:ascii="Book Antiqua" w:hAnsi="Book Antiqua"/>
        </w:rPr>
        <w:t xml:space="preserve">, </w:t>
      </w:r>
      <w:r w:rsidRPr="00CB4200">
        <w:rPr>
          <w:rFonts w:ascii="Book Antiqua" w:hAnsi="Book Antiqua"/>
          <w:b/>
        </w:rPr>
        <w:t>Concordata</w:t>
      </w:r>
      <w:r w:rsidRPr="00CB4200">
        <w:rPr>
          <w:rFonts w:ascii="Book Antiqua" w:hAnsi="Book Antiqua"/>
        </w:rPr>
        <w:t xml:space="preserve"> ou </w:t>
      </w:r>
      <w:r w:rsidRPr="00CB4200">
        <w:rPr>
          <w:rFonts w:ascii="Book Antiqua" w:hAnsi="Book Antiqua"/>
          <w:b/>
        </w:rPr>
        <w:t>RecuperaçãoJudicial</w:t>
      </w:r>
      <w:r w:rsidRPr="00CB4200">
        <w:rPr>
          <w:rFonts w:ascii="Book Antiqua" w:hAnsi="Book Antiqua"/>
        </w:rPr>
        <w:t>, expedida pelo distribuidor da sede da pessoa jurídica.</w:t>
      </w:r>
    </w:p>
    <w:p w:rsidR="00BD63BC" w:rsidRPr="00CB4200" w:rsidRDefault="00BD63BC" w:rsidP="00BD63BC">
      <w:pPr>
        <w:pStyle w:val="PargrafodaLista"/>
        <w:spacing w:after="0" w:line="240" w:lineRule="auto"/>
        <w:ind w:left="0"/>
        <w:jc w:val="both"/>
        <w:rPr>
          <w:rFonts w:ascii="Book Antiqua" w:hAnsi="Book Antiqua"/>
          <w:spacing w:val="-5"/>
          <w:lang w:val="pt-PT"/>
        </w:rPr>
      </w:pPr>
    </w:p>
    <w:p w:rsidR="00BD63BC" w:rsidRPr="00CB4200" w:rsidRDefault="00BD63BC" w:rsidP="00BD63BC">
      <w:pPr>
        <w:pStyle w:val="PargrafodaLista"/>
        <w:spacing w:after="0" w:line="240" w:lineRule="auto"/>
        <w:ind w:left="0"/>
        <w:jc w:val="both"/>
        <w:rPr>
          <w:rFonts w:ascii="Book Antiqua" w:hAnsi="Book Antiqua"/>
        </w:rPr>
      </w:pPr>
      <w:r>
        <w:rPr>
          <w:rFonts w:ascii="Book Antiqua" w:hAnsi="Book Antiqua"/>
        </w:rPr>
        <w:t>12.2</w:t>
      </w:r>
      <w:r w:rsidRPr="00CB4200">
        <w:rPr>
          <w:rFonts w:ascii="Book Antiqua" w:hAnsi="Book Antiqua"/>
        </w:rPr>
        <w:t xml:space="preserve"> </w:t>
      </w:r>
      <w:r w:rsidRPr="00CB4200">
        <w:rPr>
          <w:rFonts w:ascii="Book Antiqua" w:hAnsi="Book Antiqua"/>
          <w:b/>
        </w:rPr>
        <w:t>Balanço Patrimonial</w:t>
      </w:r>
      <w:r w:rsidRPr="00CB4200">
        <w:rPr>
          <w:rFonts w:ascii="Book Antiqua" w:hAnsi="Book Antiqua"/>
        </w:rPr>
        <w:t xml:space="preserve"> e demonstrações contábeis do último exercício social</w:t>
      </w:r>
      <w:r w:rsidRPr="00CB4200">
        <w:rPr>
          <w:rFonts w:ascii="Book Antiqua" w:hAnsi="Book Antiqua"/>
          <w:i/>
        </w:rPr>
        <w:t>,</w:t>
      </w:r>
      <w:r w:rsidRPr="00CB4200">
        <w:rPr>
          <w:rFonts w:ascii="Book Antiqua" w:hAnsi="Book Antiqua"/>
        </w:rPr>
        <w:t>já exigíveis e apresentados na forma da lei, que comprovem a boa situação financeira da empresa, vedada a sua substituição por balancetes ou balanços provisórios, podendo ser atualizados por índices oficiais (Índice Geral de Preços e Mercadorias – IGP-M, publicados pela Fundação Getúlio Vargas ou outro indicador que venha a substituí-lo) quando encerrados a mais de 03 (três) meses da data da apresentação da proposta.</w:t>
      </w:r>
    </w:p>
    <w:p w:rsidR="00BD63BC" w:rsidRPr="00CB4200" w:rsidRDefault="00BD63BC" w:rsidP="00BD63BC">
      <w:pPr>
        <w:pStyle w:val="PargrafodaLista"/>
        <w:spacing w:after="0" w:line="240" w:lineRule="auto"/>
        <w:ind w:left="0"/>
        <w:jc w:val="both"/>
        <w:rPr>
          <w:rFonts w:ascii="Book Antiqua" w:hAnsi="Book Antiqua"/>
          <w:spacing w:val="-5"/>
          <w:lang w:val="pt-PT"/>
        </w:rPr>
      </w:pPr>
    </w:p>
    <w:p w:rsidR="00BD63BC" w:rsidRPr="00CB4200" w:rsidRDefault="00BD63BC" w:rsidP="00BD63BC">
      <w:pPr>
        <w:pStyle w:val="PargrafodaLista"/>
        <w:spacing w:after="0" w:line="240" w:lineRule="auto"/>
        <w:ind w:left="0"/>
        <w:jc w:val="both"/>
        <w:rPr>
          <w:rFonts w:ascii="Book Antiqua" w:hAnsi="Book Antiqua"/>
        </w:rPr>
      </w:pPr>
      <w:r>
        <w:rPr>
          <w:rFonts w:ascii="Book Antiqua" w:hAnsi="Book Antiqua"/>
        </w:rPr>
        <w:t>12.2.1</w:t>
      </w:r>
      <w:r w:rsidRPr="00CB4200">
        <w:rPr>
          <w:rFonts w:ascii="Book Antiqua" w:hAnsi="Book Antiqua"/>
        </w:rPr>
        <w:t xml:space="preserve"> Serão considerados aceitos como na forma da lei o balanço patrimonial e demonstrações contábeis assim apresentados:</w:t>
      </w:r>
    </w:p>
    <w:p w:rsidR="00BD63BC" w:rsidRPr="00CB4200" w:rsidRDefault="00BD63BC" w:rsidP="00BD63BC">
      <w:pPr>
        <w:pStyle w:val="PargrafodaLista"/>
        <w:spacing w:after="0" w:line="240" w:lineRule="auto"/>
        <w:ind w:left="0"/>
        <w:jc w:val="both"/>
        <w:rPr>
          <w:rFonts w:ascii="Book Antiqua" w:hAnsi="Book Antiqua"/>
          <w:spacing w:val="-5"/>
          <w:lang w:val="pt-PT"/>
        </w:rPr>
      </w:pP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b/>
          <w:lang w:val="pt-PT"/>
        </w:rPr>
        <w:t>a)</w:t>
      </w:r>
      <w:r>
        <w:rPr>
          <w:rFonts w:ascii="Book Antiqua" w:hAnsi="Book Antiqua"/>
          <w:b/>
          <w:lang w:val="pt-PT"/>
        </w:rPr>
        <w:t xml:space="preserve"> </w:t>
      </w:r>
      <w:r w:rsidRPr="00CB4200">
        <w:rPr>
          <w:rFonts w:ascii="Book Antiqua" w:hAnsi="Book Antiqua"/>
          <w:b/>
        </w:rPr>
        <w:t>SOCIEDADES REGIDAS PELA LEI N.º 6.404/76 (SOCIEDADE ANÔNIMA)</w:t>
      </w:r>
      <w:r w:rsidRPr="00CB4200">
        <w:rPr>
          <w:rFonts w:ascii="Book Antiqua" w:hAnsi="Book Antiqua"/>
        </w:rPr>
        <w:t>:</w:t>
      </w:r>
    </w:p>
    <w:p w:rsidR="00BD63BC" w:rsidRPr="00CB4200" w:rsidRDefault="00BD63BC" w:rsidP="00BD63BC">
      <w:pPr>
        <w:pStyle w:val="PargrafodaLista"/>
        <w:spacing w:after="0" w:line="240" w:lineRule="auto"/>
        <w:ind w:left="0"/>
        <w:jc w:val="both"/>
        <w:rPr>
          <w:rFonts w:ascii="Book Antiqua" w:hAnsi="Book Antiqua"/>
          <w:b/>
          <w:u w:val="single"/>
        </w:rPr>
      </w:pPr>
      <w:r w:rsidRPr="00CB4200">
        <w:rPr>
          <w:rFonts w:ascii="Book Antiqua" w:hAnsi="Book Antiqua"/>
        </w:rPr>
        <w:t xml:space="preserve">a.1) publicados em Diário Oficial; </w:t>
      </w:r>
      <w:r w:rsidRPr="00CB4200">
        <w:rPr>
          <w:rFonts w:ascii="Book Antiqua" w:hAnsi="Book Antiqua"/>
          <w:b/>
          <w:u w:val="single"/>
        </w:rPr>
        <w:t>ou</w:t>
      </w:r>
    </w:p>
    <w:p w:rsidR="00BD63BC" w:rsidRPr="00CB4200" w:rsidRDefault="00BD63BC" w:rsidP="00BD63BC">
      <w:pPr>
        <w:pStyle w:val="PargrafodaLista"/>
        <w:spacing w:after="0" w:line="240" w:lineRule="auto"/>
        <w:ind w:left="0"/>
        <w:jc w:val="both"/>
        <w:rPr>
          <w:rFonts w:ascii="Book Antiqua" w:hAnsi="Book Antiqua"/>
          <w:b/>
          <w:u w:val="single"/>
        </w:rPr>
      </w:pPr>
      <w:r w:rsidRPr="00CB4200">
        <w:rPr>
          <w:rFonts w:ascii="Book Antiqua" w:hAnsi="Book Antiqua"/>
        </w:rPr>
        <w:t xml:space="preserve">a.2) publicados em jornal de grande circulação; </w:t>
      </w:r>
      <w:r w:rsidRPr="00CB4200">
        <w:rPr>
          <w:rFonts w:ascii="Book Antiqua" w:hAnsi="Book Antiqua"/>
          <w:b/>
          <w:u w:val="single"/>
        </w:rPr>
        <w:t>ou</w:t>
      </w: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rPr>
        <w:t>a.3) por cópia registrada ou autenticada na Junta Comercial da sede ou domicílio do licitante.</w:t>
      </w: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b/>
        </w:rPr>
        <w:t>b)</w:t>
      </w:r>
      <w:r>
        <w:rPr>
          <w:rFonts w:ascii="Book Antiqua" w:hAnsi="Book Antiqua"/>
          <w:b/>
        </w:rPr>
        <w:t xml:space="preserve"> </w:t>
      </w:r>
      <w:r w:rsidRPr="00CB4200">
        <w:rPr>
          <w:rFonts w:ascii="Book Antiqua" w:hAnsi="Book Antiqua"/>
          <w:b/>
        </w:rPr>
        <w:t>SOCIEDADES POR COTA DE RESPONSABILIDADE LIMITADA (LTDA)</w:t>
      </w:r>
      <w:r w:rsidRPr="00CB4200">
        <w:rPr>
          <w:rFonts w:ascii="Book Antiqua" w:hAnsi="Book Antiqua"/>
        </w:rPr>
        <w:t>:</w:t>
      </w:r>
    </w:p>
    <w:p w:rsidR="00BD63BC" w:rsidRPr="00CB4200" w:rsidRDefault="00BD63BC" w:rsidP="00BD63BC">
      <w:pPr>
        <w:pStyle w:val="PargrafodaLista"/>
        <w:spacing w:after="0" w:line="240" w:lineRule="auto"/>
        <w:ind w:left="0"/>
        <w:jc w:val="both"/>
        <w:rPr>
          <w:rFonts w:ascii="Book Antiqua" w:hAnsi="Book Antiqua"/>
          <w:b/>
          <w:u w:val="single"/>
        </w:rPr>
      </w:pPr>
      <w:r w:rsidRPr="00CB4200">
        <w:rPr>
          <w:rFonts w:ascii="Book Antiqua" w:hAnsi="Book Antiqua"/>
        </w:rPr>
        <w:lastRenderedPageBreak/>
        <w:t xml:space="preserve">b.1) por cópia do Livro Diário, inclusive com os Termos de Abertura e de Encerramento, devidamente autenticado na Junta Comercial da sede ou domicílio do licitante ou em outro órgão equivalente; </w:t>
      </w:r>
      <w:r w:rsidRPr="00CB4200">
        <w:rPr>
          <w:rFonts w:ascii="Book Antiqua" w:hAnsi="Book Antiqua"/>
          <w:b/>
          <w:u w:val="single"/>
        </w:rPr>
        <w:t>ou</w:t>
      </w: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rPr>
        <w:t>b.2) por cópia do Balanço e das Demonstrações Contábeis, inclusive com os Termos de Abertura e de Encerramento, devidamente autenticado na Junta Comercial da sede ou domicílio do licitante ou em outro órgão equivalente.</w:t>
      </w:r>
    </w:p>
    <w:p w:rsidR="00BD63BC" w:rsidRPr="00CB4200" w:rsidRDefault="00BD63BC" w:rsidP="00BD63BC">
      <w:pPr>
        <w:pStyle w:val="PargrafodaLista"/>
        <w:spacing w:after="0" w:line="240" w:lineRule="auto"/>
        <w:ind w:left="1728"/>
        <w:jc w:val="both"/>
        <w:rPr>
          <w:rFonts w:ascii="Book Antiqua" w:hAnsi="Book Antiqua"/>
        </w:rPr>
      </w:pP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b/>
        </w:rPr>
        <w:t>c)</w:t>
      </w:r>
      <w:r>
        <w:rPr>
          <w:rFonts w:ascii="Book Antiqua" w:hAnsi="Book Antiqua"/>
          <w:b/>
        </w:rPr>
        <w:t xml:space="preserve"> </w:t>
      </w:r>
      <w:r w:rsidRPr="00CB4200">
        <w:rPr>
          <w:rFonts w:ascii="Book Antiqua" w:hAnsi="Book Antiqua"/>
          <w:b/>
        </w:rPr>
        <w:t>SOCIEDADE CRIADA NO EXERCÍCIO EM CURSO</w:t>
      </w:r>
      <w:r w:rsidRPr="00CB4200">
        <w:rPr>
          <w:rFonts w:ascii="Book Antiqua" w:hAnsi="Book Antiqua"/>
        </w:rPr>
        <w:t>:</w:t>
      </w: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rPr>
        <w:t>c.1) por cópia do Balanço de Abertura, devidamente registrado ou autenticado na Junta Comercial da sede ou domicílio do licitante.</w:t>
      </w:r>
    </w:p>
    <w:p w:rsidR="00BD63BC" w:rsidRPr="00CB4200" w:rsidRDefault="00BD63BC" w:rsidP="00BD63BC">
      <w:pPr>
        <w:pStyle w:val="PargrafodaLista"/>
        <w:spacing w:after="0" w:line="240" w:lineRule="auto"/>
        <w:ind w:left="0"/>
        <w:jc w:val="both"/>
        <w:rPr>
          <w:rFonts w:ascii="Book Antiqua" w:hAnsi="Book Antiqua"/>
          <w:b/>
          <w:u w:val="single"/>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Pr>
          <w:rFonts w:ascii="Book Antiqua" w:hAnsi="Book Antiqua"/>
          <w:sz w:val="22"/>
          <w:szCs w:val="22"/>
        </w:rPr>
        <w:t>12.2.2</w:t>
      </w:r>
      <w:r w:rsidRPr="00CB4200">
        <w:rPr>
          <w:rFonts w:ascii="Book Antiqua" w:hAnsi="Book Antiqua"/>
          <w:sz w:val="22"/>
          <w:szCs w:val="22"/>
        </w:rPr>
        <w:t xml:space="preserve"> O balanço patrimonial e as demonstrações contábeis deverão estar assinados por contador ou por outro profissional equivalente, devidamente registrado no Conselho Regional de Contabilidade.</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Pr>
          <w:rFonts w:ascii="Book Antiqua" w:hAnsi="Book Antiqua"/>
          <w:sz w:val="22"/>
          <w:szCs w:val="22"/>
        </w:rPr>
        <w:t>12.2.3</w:t>
      </w:r>
      <w:r w:rsidRPr="00CB4200">
        <w:rPr>
          <w:rFonts w:ascii="Book Antiqua" w:hAnsi="Book Antiqua"/>
          <w:sz w:val="22"/>
          <w:szCs w:val="22"/>
        </w:rPr>
        <w:t xml:space="preserve"> A boa situação financeira será avaliada pelos Índices de Liquidez Geral (LG), Solvência Geral (SG) e Liquidez Corrente (LC), que deverão apresentar o valor mínimo igual a 1 (um), resultantes da aplicação das seguintes fórmulas:</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tbl>
      <w:tblPr>
        <w:tblW w:w="0" w:type="auto"/>
        <w:tblInd w:w="108" w:type="dxa"/>
        <w:tblLayout w:type="fixed"/>
        <w:tblLook w:val="0000"/>
      </w:tblPr>
      <w:tblGrid>
        <w:gridCol w:w="10347"/>
      </w:tblGrid>
      <w:tr w:rsidR="00BD63BC" w:rsidRPr="00CB4200" w:rsidTr="00BD63BC">
        <w:tc>
          <w:tcPr>
            <w:tcW w:w="10347" w:type="dxa"/>
            <w:tcBorders>
              <w:top w:val="nil"/>
              <w:bottom w:val="nil"/>
            </w:tcBorders>
          </w:tcPr>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b/>
                <w:sz w:val="22"/>
                <w:szCs w:val="22"/>
              </w:rPr>
              <w:t>LG</w:t>
            </w:r>
            <w:r w:rsidRPr="00CB4200">
              <w:rPr>
                <w:rFonts w:ascii="Book Antiqua" w:hAnsi="Book Antiqua"/>
                <w:sz w:val="22"/>
                <w:szCs w:val="22"/>
              </w:rPr>
              <w:t xml:space="preserve">  = </w:t>
            </w:r>
            <w:r w:rsidRPr="00CB4200">
              <w:rPr>
                <w:rFonts w:ascii="Book Antiqua" w:hAnsi="Book Antiqua"/>
                <w:sz w:val="22"/>
                <w:szCs w:val="22"/>
                <w:u w:val="single"/>
              </w:rPr>
              <w:t>ATIVO CIRCULANTE  +  REALIZÁVEL A LONGO PRAZO</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 + EXIGÍVEL A LONGO PRAZO</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b/>
                <w:sz w:val="22"/>
                <w:szCs w:val="22"/>
              </w:rPr>
              <w:t>SG</w:t>
            </w:r>
            <w:r w:rsidRPr="00CB4200">
              <w:rPr>
                <w:rFonts w:ascii="Book Antiqua" w:hAnsi="Book Antiqua"/>
                <w:sz w:val="22"/>
                <w:szCs w:val="22"/>
              </w:rPr>
              <w:t xml:space="preserve"> =_____________________</w:t>
            </w:r>
            <w:r w:rsidRPr="00CB4200">
              <w:rPr>
                <w:rFonts w:ascii="Book Antiqua" w:hAnsi="Book Antiqua"/>
                <w:sz w:val="22"/>
                <w:szCs w:val="22"/>
                <w:u w:val="single"/>
              </w:rPr>
              <w:t>ATIVO TOTAL</w:t>
            </w:r>
            <w:r w:rsidRPr="00CB4200">
              <w:rPr>
                <w:rFonts w:ascii="Book Antiqua" w:hAnsi="Book Antiqua"/>
                <w:sz w:val="22"/>
                <w:szCs w:val="22"/>
              </w:rPr>
              <w:t xml:space="preserve">____________________ </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  +  EXIGÍVEL A LONGO PRAZO</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u w:val="single"/>
              </w:rPr>
            </w:pPr>
            <w:r w:rsidRPr="00CB4200">
              <w:rPr>
                <w:rFonts w:ascii="Book Antiqua" w:hAnsi="Book Antiqua"/>
                <w:b/>
                <w:sz w:val="22"/>
                <w:szCs w:val="22"/>
              </w:rPr>
              <w:t>LC</w:t>
            </w:r>
            <w:r w:rsidRPr="00CB4200">
              <w:rPr>
                <w:rFonts w:ascii="Book Antiqua" w:hAnsi="Book Antiqua"/>
                <w:sz w:val="22"/>
                <w:szCs w:val="22"/>
              </w:rPr>
              <w:t xml:space="preserve">  =   _________________</w:t>
            </w:r>
            <w:r w:rsidRPr="00CB4200">
              <w:rPr>
                <w:rFonts w:ascii="Book Antiqua" w:hAnsi="Book Antiqua"/>
                <w:sz w:val="22"/>
                <w:szCs w:val="22"/>
                <w:u w:val="single"/>
              </w:rPr>
              <w:t xml:space="preserve"> ATIVO CIRCULANTE</w:t>
            </w:r>
            <w:r w:rsidRPr="00CB4200">
              <w:rPr>
                <w:rFonts w:ascii="Book Antiqua" w:hAnsi="Book Antiqua"/>
                <w:sz w:val="22"/>
                <w:szCs w:val="22"/>
              </w:rPr>
              <w:t>_______________</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w:t>
            </w:r>
          </w:p>
        </w:tc>
      </w:tr>
    </w:tbl>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w:t>
      </w:r>
      <w:r w:rsidRPr="00CB4200">
        <w:rPr>
          <w:rFonts w:ascii="Book Antiqua" w:hAnsi="Book Antiqua"/>
          <w:sz w:val="22"/>
          <w:szCs w:val="22"/>
        </w:rPr>
        <w:t xml:space="preserve"> As fórmulas deverão estar devidamente aplicadas em memorial de cálculos juntado ao balanço;</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II)</w:t>
      </w:r>
      <w:r w:rsidRPr="00CB4200">
        <w:rPr>
          <w:rFonts w:ascii="Book Antiqua" w:hAnsi="Book Antiqua"/>
          <w:sz w:val="22"/>
          <w:szCs w:val="22"/>
        </w:rPr>
        <w:t xml:space="preserve"> Caso o memorial não seja apresentado, a Comissão reserva-se o direito de efetuar os cálculos;</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III)</w:t>
      </w:r>
      <w:r w:rsidRPr="00CB4200">
        <w:rPr>
          <w:rFonts w:ascii="Book Antiqua" w:hAnsi="Book Antiqua"/>
          <w:sz w:val="22"/>
          <w:szCs w:val="22"/>
        </w:rPr>
        <w:t xml:space="preserve"> Para efeito de cálculo, serão consideradas as duas primeiras casas decimais, desprezando-se a terceira e subsequentes;</w:t>
      </w:r>
    </w:p>
    <w:p w:rsidR="00BD63BC" w:rsidRPr="00CB4200"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CB4200">
        <w:rPr>
          <w:rFonts w:ascii="Book Antiqua" w:hAnsi="Book Antiqua"/>
          <w:b/>
          <w:sz w:val="22"/>
          <w:szCs w:val="22"/>
        </w:rPr>
        <w:t>IV)</w:t>
      </w:r>
      <w:r w:rsidRPr="00CB4200">
        <w:rPr>
          <w:rFonts w:ascii="Book Antiqua" w:hAnsi="Book Antiqua"/>
          <w:sz w:val="22"/>
          <w:szCs w:val="22"/>
        </w:rPr>
        <w:t xml:space="preserve"> Se necessária a atualização do balanço e do capital social, deverá ser apresentado, juntamente com os documentos em apreço, o memorial de cálculo correspondente.</w:t>
      </w:r>
    </w:p>
    <w:p w:rsidR="00BD63BC" w:rsidRPr="00CB4200"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B4200">
        <w:rPr>
          <w:rFonts w:ascii="Book Antiqua" w:hAnsi="Book Antiqua"/>
          <w:b/>
          <w:sz w:val="22"/>
          <w:szCs w:val="22"/>
          <w:u w:val="single"/>
        </w:rPr>
        <w:t>Observação:</w:t>
      </w:r>
      <w:r w:rsidRPr="00CB4200">
        <w:rPr>
          <w:rFonts w:ascii="Book Antiqua" w:hAnsi="Book Antiqua"/>
          <w:color w:val="000000"/>
          <w:sz w:val="22"/>
          <w:szCs w:val="22"/>
          <w:shd w:val="clear" w:color="auto" w:fill="FFFFFF"/>
        </w:rPr>
        <w:t xml:space="preserve">A apresentação dos documentos referentes a qualificação econômico-financeira da empresa licitante poderá ser feita por meio de via original ou fotocópia autenticada em cartório ou ou autenticada </w:t>
      </w:r>
      <w:r w:rsidRPr="00CB4200">
        <w:rPr>
          <w:rFonts w:ascii="Book Antiqua" w:hAnsi="Book Antiqua"/>
          <w:sz w:val="22"/>
          <w:shd w:val="clear" w:color="auto" w:fill="FFFFFF"/>
        </w:rPr>
        <w:t xml:space="preserve">até </w:t>
      </w:r>
      <w:r w:rsidRPr="00CB4200">
        <w:rPr>
          <w:rFonts w:ascii="Book Antiqua" w:hAnsi="Book Antiqua"/>
          <w:i/>
          <w:sz w:val="22"/>
          <w:shd w:val="clear" w:color="auto" w:fill="FFFFFF"/>
        </w:rPr>
        <w:t>01</w:t>
      </w:r>
      <w:r w:rsidRPr="00CB4200">
        <w:rPr>
          <w:rFonts w:ascii="Book Antiqua" w:hAnsi="Book Antiqua"/>
          <w:sz w:val="22"/>
          <w:shd w:val="clear" w:color="auto" w:fill="FFFFFF"/>
        </w:rPr>
        <w:t xml:space="preserve"> (</w:t>
      </w:r>
      <w:r w:rsidRPr="00CB4200">
        <w:rPr>
          <w:rFonts w:ascii="Book Antiqua" w:hAnsi="Book Antiqua"/>
          <w:i/>
          <w:sz w:val="22"/>
          <w:shd w:val="clear" w:color="auto" w:fill="FFFFFF"/>
        </w:rPr>
        <w:t>um</w:t>
      </w:r>
      <w:r w:rsidRPr="00CB4200">
        <w:rPr>
          <w:rFonts w:ascii="Book Antiqua" w:hAnsi="Book Antiqua"/>
          <w:sz w:val="22"/>
          <w:shd w:val="clear" w:color="auto" w:fill="FFFFFF"/>
        </w:rPr>
        <w:t>) dia útil antes do</w:t>
      </w:r>
      <w:r w:rsidRPr="00CB4200">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CB4200">
        <w:rPr>
          <w:rFonts w:ascii="Book Antiqua" w:hAnsi="Book Antiqua"/>
          <w:b/>
          <w:color w:val="000000"/>
          <w:sz w:val="22"/>
          <w:szCs w:val="22"/>
          <w:shd w:val="clear" w:color="auto" w:fill="FFFFFF"/>
        </w:rPr>
        <w:t>DEVERÁ</w:t>
      </w:r>
      <w:r w:rsidR="00B23ACD">
        <w:rPr>
          <w:rFonts w:ascii="Book Antiqua" w:hAnsi="Book Antiqua"/>
          <w:b/>
          <w:color w:val="000000"/>
          <w:sz w:val="22"/>
          <w:szCs w:val="22"/>
          <w:shd w:val="clear" w:color="auto" w:fill="FFFFFF"/>
        </w:rPr>
        <w:t xml:space="preserve"> </w:t>
      </w:r>
      <w:r w:rsidRPr="00CB4200">
        <w:rPr>
          <w:rFonts w:ascii="Book Antiqua" w:hAnsi="Book Antiqua"/>
          <w:b/>
          <w:color w:val="000000"/>
          <w:sz w:val="22"/>
          <w:szCs w:val="22"/>
          <w:shd w:val="clear" w:color="auto" w:fill="FFFFFF"/>
        </w:rPr>
        <w:t>SER APRESENTADO (NA SESSÃO) O DOCUMENTO ORIGINAL PARA CUMPRIMENTO DA LEI Nº 13.726/2018, SOB PENA DE INABILITAÇÃO.</w:t>
      </w:r>
    </w:p>
    <w:p w:rsidR="00BD63BC" w:rsidRDefault="00BD63BC"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hAnsi="Book Antiqua"/>
          <w:b/>
          <w:sz w:val="22"/>
          <w:szCs w:val="22"/>
        </w:rPr>
        <w:t>13</w:t>
      </w:r>
      <w:r w:rsidR="0091765D" w:rsidRPr="0091765D">
        <w:rPr>
          <w:rFonts w:ascii="Book Antiqua" w:hAnsi="Book Antiqua"/>
          <w:b/>
          <w:sz w:val="22"/>
          <w:szCs w:val="22"/>
        </w:rPr>
        <w:t xml:space="preserve">. </w:t>
      </w:r>
      <w:r w:rsidR="0091765D" w:rsidRPr="0091765D">
        <w:rPr>
          <w:rFonts w:ascii="Book Antiqua" w:eastAsia="Book Antiqua" w:hAnsi="Book Antiqua"/>
          <w:b/>
          <w:sz w:val="22"/>
          <w:szCs w:val="22"/>
        </w:rPr>
        <w:t>DA CAUÇÃO E GARANTIA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.1 A licitante vencedora deverá prestar garantia em favor do Município, no prazo de até 10 (dez) dias contados da data de assinatura do Contrato, em quaisquer das modalidades previstas no artigo 56 da Lei nº 8.666/93 e respectivas modificações, correspondente a 5% (cinco por cento) do valor global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.2 No caso da opção pelo seguro-garantia, o mesmo será feito mediante entrega da competente apólice emitida por entidade em funcionamento no País, e em nome da Prefeitura Municipal, cobrindo o risco de quebra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13.3 </w:t>
      </w:r>
      <w:r w:rsidR="0091765D" w:rsidRPr="0091765D">
        <w:rPr>
          <w:rFonts w:ascii="Book Antiqua" w:eastAsia="Book Antiqua" w:hAnsi="Book Antiqua"/>
          <w:sz w:val="22"/>
          <w:szCs w:val="22"/>
        </w:rPr>
        <w:t>Quando a garantia do contrato processar sob a forma de seguro-garantia ou fiança bancária, a mesma não poderá ser prestada de forma proporcional ao período contratual, devendo, ainda, seu prazo de validade estender-se até o final da execução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lastRenderedPageBreak/>
        <w:t>13</w:t>
      </w:r>
      <w:r w:rsidR="0091765D" w:rsidRPr="0091765D">
        <w:rPr>
          <w:rFonts w:ascii="Book Antiqua" w:eastAsia="Book Antiqua" w:hAnsi="Book Antiqua"/>
          <w:sz w:val="22"/>
          <w:szCs w:val="22"/>
        </w:rPr>
        <w:t>.4 A garantia prestada pela licitante vencedora será restituída ou liberada em até 60 (sessenta) dias corridos após o recebimento definitivo do serviço.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.5 A garantia prestada deverá ser suplementada em caso de atualização do valor contratual, seja por reajuste ou aditivo, ou caso a mesma seja utilizada para arcar com multas ou outras penalidades.</w:t>
      </w:r>
    </w:p>
    <w:p w:rsidR="0091765D" w:rsidRPr="0091765D" w:rsidRDefault="002E7C5F" w:rsidP="0091765D">
      <w:pPr>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 xml:space="preserve">.6 </w:t>
      </w:r>
      <w:r w:rsidR="0091765D" w:rsidRPr="0091765D">
        <w:rPr>
          <w:rFonts w:ascii="Book Antiqua" w:eastAsia="Book Antiqua" w:hAnsi="Book Antiqua"/>
          <w:sz w:val="22"/>
          <w:szCs w:val="22"/>
          <w:u w:val="single"/>
        </w:rPr>
        <w:t>A Contratada terá o prazo de até 10 dias após a notificação ou assinatura do Termo Aditivo ou Apostilamento para complementar a garantia prestada</w:t>
      </w:r>
      <w:r w:rsidR="0091765D" w:rsidRPr="0091765D">
        <w:rPr>
          <w:rFonts w:ascii="Book Antiqua" w:eastAsia="Book Antiqua" w:hAnsi="Book Antiqua"/>
          <w:sz w:val="22"/>
          <w:szCs w:val="22"/>
        </w:rPr>
        <w:t>.</w:t>
      </w:r>
    </w:p>
    <w:p w:rsidR="0091765D" w:rsidRPr="0091765D" w:rsidRDefault="0091765D" w:rsidP="0091765D">
      <w:pPr>
        <w:jc w:val="both"/>
        <w:rPr>
          <w:rFonts w:ascii="Book Antiqua" w:eastAsia="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14</w:t>
      </w:r>
      <w:r w:rsidR="0091765D" w:rsidRPr="0091765D">
        <w:rPr>
          <w:rFonts w:ascii="Book Antiqua" w:hAnsi="Book Antiqua"/>
          <w:b/>
          <w:sz w:val="22"/>
          <w:szCs w:val="22"/>
        </w:rPr>
        <w:t>. PROPOSTA DE PREÇOS, CRITÉRIOS DE JULGAMENTO E DOTAÇÃO ORÇAMENTÁRIA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 xml:space="preserve">.1 O critério de julgamento para contratação de empresa para prestação dos serviços objeto desse Termo de Referência será o </w:t>
      </w:r>
      <w:r w:rsidR="0091765D" w:rsidRPr="00BD63BC">
        <w:rPr>
          <w:rFonts w:ascii="Book Antiqua" w:hAnsi="Book Antiqua"/>
          <w:sz w:val="22"/>
          <w:szCs w:val="22"/>
        </w:rPr>
        <w:t xml:space="preserve">MENOR PREÇO </w:t>
      </w:r>
      <w:r w:rsidR="00A731C4" w:rsidRPr="00BD63BC">
        <w:rPr>
          <w:rFonts w:ascii="Book Antiqua" w:hAnsi="Book Antiqua"/>
          <w:sz w:val="22"/>
          <w:szCs w:val="22"/>
        </w:rPr>
        <w:t>GLOBAL.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.2 A proposta de preços original deverá conter OBRIGATORIAMENTE: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VALOR UNITÁRIO</w:t>
      </w:r>
      <w:r w:rsidR="009048AC">
        <w:rPr>
          <w:rFonts w:ascii="Book Antiqua" w:hAnsi="Book Antiqua"/>
          <w:sz w:val="22"/>
          <w:szCs w:val="22"/>
        </w:rPr>
        <w:t xml:space="preserve"> (MENSAL)</w:t>
      </w:r>
      <w:r w:rsidRPr="0091765D">
        <w:rPr>
          <w:rFonts w:ascii="Book Antiqua" w:hAnsi="Book Antiqua"/>
          <w:sz w:val="22"/>
          <w:szCs w:val="22"/>
        </w:rPr>
        <w:t xml:space="preserve"> e </w:t>
      </w:r>
      <w:r w:rsidR="009048AC">
        <w:rPr>
          <w:rFonts w:ascii="Book Antiqua" w:hAnsi="Book Antiqua"/>
          <w:sz w:val="22"/>
          <w:szCs w:val="22"/>
        </w:rPr>
        <w:t>VALOR TOTAL (12 MESES)</w:t>
      </w:r>
      <w:r w:rsidRPr="0091765D">
        <w:rPr>
          <w:rFonts w:ascii="Book Antiqua" w:hAnsi="Book Antiqua"/>
          <w:sz w:val="22"/>
          <w:szCs w:val="22"/>
        </w:rPr>
        <w:t>, não podendo ultrapassar o valor máximo previsto, sob pena de desclassificação.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planilha de custos e formação de preços, por carga horária de trabalho, com duas casas decimais e com detalhamento de todos os elementos que influam nos preços propostos para a contratação, devidamente discriminados.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b.1) A composição do preço dos serviços contratados corresponderá a 03 montantes: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 Montante “A” – composto do custo da remuneração do profissional utilizado na execução dos serviços, acrescido dos respectivos encargos sociais legais, obrigatórios e incidentes sobre os serviços contratados;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II – Montante “B” – composto dos demais componentes do custo direto inicial e demais insumos de aplicação direta no objeto do Contrato, inclusive Vale Alimentação, de acordo com a natureza dos serviços contratados, acrescido de taxa de administração e lucro incidentes sobre aqueles;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III – Montante “C” – Composto pelos tributos incidentes sobre a atividade. Sobre os valores definidos nos montantes “A” e “B”, aplicar-se-ão os tributos destacados no montante “C” incidentes sobre a atividade econômica, com exceção do Imposto de Renda - IR e a Contribuição Social sobre o Lucro Líquido - CSLL.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b.2) Os proponentes Optantes pelo SIMPLES NACIONAL deverão encaminhar juntamente com a proposta a cópia da DAS para comprovação da alíquota cotada.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b.3) Deverá também ser indicado no montante “B” o valor referente aos uniformes e equipamentos descritos na proposta de preços.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b.4) </w:t>
      </w:r>
      <w:r w:rsidRPr="0091765D">
        <w:rPr>
          <w:rFonts w:ascii="Book Antiqua" w:eastAsia="Book Antiqua" w:hAnsi="Book Antiqua"/>
          <w:color w:val="000000"/>
          <w:sz w:val="22"/>
          <w:szCs w:val="22"/>
        </w:rPr>
        <w:t>Considerando a determinação do TCU constante no Acórdão nº 824/2010 - Plenário, as licitantes, quando da inclusão em sua planilha do item “Reserva Técnica”, deverão indicar expressamente os custos que serão cobertos por tal item</w:t>
      </w:r>
      <w:r w:rsidRPr="0091765D">
        <w:rPr>
          <w:rFonts w:ascii="Book Antiqua" w:hAnsi="Book Antiqua"/>
          <w:sz w:val="22"/>
          <w:szCs w:val="22"/>
        </w:rPr>
        <w:t xml:space="preserve">. </w:t>
      </w:r>
      <w:r w:rsidRPr="0091765D">
        <w:rPr>
          <w:rFonts w:ascii="Book Antiqua" w:eastAsia="Book Antiqua" w:hAnsi="Book Antiqua"/>
          <w:color w:val="000000"/>
          <w:sz w:val="22"/>
          <w:szCs w:val="22"/>
        </w:rPr>
        <w:t>A não disponibilização de tal informação, juntamente com a proposta e planilhas apresentadas, acarretará a necessidade de realização de diligência, sendo que o não atendimento da mesma ou o atendimento não satisfatório acarretará na desclassificação da proposta.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.3 Os preços deverão ser apresentados em moeda corrente nacional, com no máximo 02 (duas) casas decimais após a vírgula, computados os tributos de qualquer natureza incidentes sobre o serviço a ser contratado, correndo tal operação, única e exclusivamente por conta, risco e responsabilidade da empresa vencedora desta Licitação.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.4 O prazo de validade da proposta é de 60 dias, contados da data limite para a entrega dos envelopes.</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.5 A apresentação de proposta de preços implica na plena aceitação, por parte da proponente, das condições estabelecidas neste Termo de Referência e seus Anexos.</w:t>
      </w:r>
    </w:p>
    <w:p w:rsidR="0091765D" w:rsidRPr="0091765D" w:rsidRDefault="002E7C5F" w:rsidP="0091765D">
      <w:pPr>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.6 A inobservância das determinações acima, implicará na desclassificação da proponente.</w:t>
      </w:r>
    </w:p>
    <w:p w:rsidR="0091765D" w:rsidRPr="0091765D" w:rsidRDefault="0091765D" w:rsidP="0091765D">
      <w:pPr>
        <w:jc w:val="both"/>
        <w:rPr>
          <w:rFonts w:ascii="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15</w:t>
      </w:r>
      <w:r w:rsidR="0091765D" w:rsidRPr="0091765D">
        <w:rPr>
          <w:rFonts w:ascii="Book Antiqua" w:hAnsi="Book Antiqua"/>
          <w:b/>
          <w:sz w:val="22"/>
          <w:szCs w:val="22"/>
        </w:rPr>
        <w:t xml:space="preserve">. DOS CRITÉRIOS REAJUSTE DOS VALORES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15</w:t>
      </w:r>
      <w:r w:rsidR="0091765D" w:rsidRPr="00EA3016">
        <w:rPr>
          <w:rFonts w:ascii="Book Antiqua" w:hAnsi="Book Antiqua"/>
          <w:b/>
          <w:sz w:val="22"/>
          <w:szCs w:val="22"/>
        </w:rPr>
        <w:t>.1</w:t>
      </w:r>
      <w:r w:rsidR="00BD63BC">
        <w:rPr>
          <w:rFonts w:ascii="Book Antiqua" w:hAnsi="Book Antiqua"/>
          <w:b/>
          <w:sz w:val="22"/>
          <w:szCs w:val="22"/>
        </w:rPr>
        <w:t xml:space="preserve"> </w:t>
      </w:r>
      <w:r w:rsidR="0091765D" w:rsidRPr="0091765D">
        <w:rPr>
          <w:rFonts w:ascii="Book Antiqua" w:hAnsi="Book Antiqua"/>
          <w:b/>
          <w:sz w:val="22"/>
          <w:szCs w:val="22"/>
        </w:rPr>
        <w:t>Do reajuste Anual: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trike/>
          <w:sz w:val="22"/>
          <w:szCs w:val="22"/>
        </w:rPr>
      </w:pPr>
      <w:r w:rsidRPr="0091765D">
        <w:rPr>
          <w:rFonts w:ascii="Book Antiqua" w:hAnsi="Book Antiqua"/>
          <w:sz w:val="22"/>
          <w:szCs w:val="22"/>
        </w:rPr>
        <w:t>a) O reajuste será anual com base no Índice Nacional de Preços ao Consumidor - INPC, ou o índice que vier a substituí-lo;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15</w:t>
      </w:r>
      <w:r w:rsidR="0091765D" w:rsidRPr="0091765D">
        <w:rPr>
          <w:rFonts w:ascii="Book Antiqua" w:hAnsi="Book Antiqua"/>
          <w:sz w:val="22"/>
          <w:szCs w:val="22"/>
        </w:rPr>
        <w:t xml:space="preserve">.2 Os reajustes e revisões serão precedidos de solicitação da contratada, acompanhada de </w:t>
      </w:r>
      <w:r w:rsidR="0091765D" w:rsidRPr="0091765D">
        <w:rPr>
          <w:rFonts w:ascii="Book Antiqua" w:hAnsi="Book Antiqua"/>
          <w:sz w:val="22"/>
          <w:szCs w:val="22"/>
        </w:rPr>
        <w:lastRenderedPageBreak/>
        <w:t xml:space="preserve">demonstração. </w:t>
      </w:r>
    </w:p>
    <w:p w:rsidR="0091765D" w:rsidRPr="0091765D" w:rsidRDefault="0091765D" w:rsidP="0091765D">
      <w:pPr>
        <w:jc w:val="both"/>
        <w:rPr>
          <w:rFonts w:ascii="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16</w:t>
      </w:r>
      <w:r w:rsidR="0091765D" w:rsidRPr="0091765D">
        <w:rPr>
          <w:rFonts w:ascii="Book Antiqua" w:hAnsi="Book Antiqua"/>
          <w:b/>
          <w:sz w:val="22"/>
          <w:szCs w:val="22"/>
        </w:rPr>
        <w:t xml:space="preserve">. DA FORMA DE PAGAMENTO </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.1 Os pagamentos serão realizados mensalmente, mediante apresentação do documento de cobrança e da documentação suporte.</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.2 A nota fiscal deverá ser emitida eletronicamente,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 O pagamento será efetuado em moeda nacional, creditado em nome da Contratada, mediante Ordem Bancária em conta corrente por ela i</w:t>
      </w:r>
      <w:r w:rsidR="00A21F6F">
        <w:rPr>
          <w:rFonts w:ascii="Book Antiqua" w:hAnsi="Book Antiqua"/>
          <w:sz w:val="22"/>
          <w:szCs w:val="22"/>
        </w:rPr>
        <w:t xml:space="preserve">ndicada ou através da chave PIX </w:t>
      </w:r>
      <w:r w:rsidR="0091765D" w:rsidRPr="0091765D">
        <w:rPr>
          <w:rFonts w:ascii="Book Antiqua" w:hAnsi="Book Antiqua"/>
          <w:sz w:val="22"/>
          <w:szCs w:val="22"/>
        </w:rPr>
        <w:t xml:space="preserve">e ocorrerá em </w:t>
      </w:r>
      <w:r w:rsidR="0091765D" w:rsidRPr="0091765D">
        <w:rPr>
          <w:rFonts w:ascii="Book Antiqua" w:hAnsi="Book Antiqua"/>
          <w:b/>
          <w:i/>
          <w:sz w:val="22"/>
          <w:szCs w:val="22"/>
        </w:rPr>
        <w:t>até 15 (quinze) dias após o ateste da nota fiscal</w:t>
      </w:r>
      <w:r w:rsidR="0091765D" w:rsidRPr="0091765D">
        <w:rPr>
          <w:rFonts w:ascii="Book Antiqua" w:hAnsi="Book Antiqua"/>
          <w:sz w:val="22"/>
          <w:szCs w:val="22"/>
        </w:rPr>
        <w:t>, que ocorrerá após a aprovação do relatório mensal de prestação dos serviços pelo Fiscal, e:</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.3.1 Caso a pessoa jurídica não seja optante pelo Sistema Integrado de Pagamento de Impostos e Contribuições (SIMPLES), instituído pela Lei nº 123/2006, será efetuada a retenção na fonte de acordo com a legislação federal, estadual e municipal.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.3.2 O licitante vencedor optante pelo SIMPLES deverá, antes do prazo previsto para emissão da ordem bancária, apresentar cópia do termo de opção pelo SIMPLES juntamente com a Nota Fiscal.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.3.3 Para fazer jus ao pagamento, a empresa deverá apresentar, juntamente com o documento de cobrança: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Relatório contendo a identificação do colaborador, sua respectiva escala trabalho e o registro de ponto dos mesmos. A empresa deverá descontar da fatura as horas de atraso ou para substituição de colaborador faltante, bem como os dias em que porventura houver falta dos colaboradores sem que haja substituição.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Os comprovantes de pagamento dos salários;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Fichas de admissão (quando houver);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Termos de rescisão contratual (quando houver);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Guias de recolhimento do FGTS e INSS referente ao mês anterior de prestação dos serviços, observada a natureza jurídica da licitante.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Comprovação da regularidade fiscal e trabalhista mediante a apresentação: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f.2) Prova de regularidade com a Fazenda Estadual;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f.3) Prova de regularidade com a Fazenda Municipal;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f.4) Prova de regularidade com o Fundo de Garantia do Tempo de Serviço (FGTS);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lastRenderedPageBreak/>
        <w:t>I=(TX/100)</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365</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EM = I x N x VP, onde: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I = Índice de atualização financeira;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TX = Percentual da taxa de juros de mora anual;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EM = Encargos moratórios;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N = Número de dias entre a data prevista para o pagamento e a do efetivo pagamento;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VP = Valor da parcela em atraso.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.5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.7 Não haverá, sob hipótese alguma, pagamento antecipado.</w:t>
      </w:r>
    </w:p>
    <w:p w:rsidR="0091765D" w:rsidRDefault="002E7C5F" w:rsidP="0091765D">
      <w:pPr>
        <w:jc w:val="both"/>
        <w:rPr>
          <w:rFonts w:ascii="Book Antiqua" w:eastAsia="Book Antiqua" w:hAnsi="Book Antiqua" w:cs="Arial"/>
          <w:sz w:val="22"/>
          <w:szCs w:val="22"/>
          <w:shd w:val="clear" w:color="auto" w:fill="FFFFFF"/>
        </w:rPr>
      </w:pPr>
      <w:r>
        <w:rPr>
          <w:rFonts w:ascii="Book Antiqua" w:hAnsi="Book Antiqua"/>
          <w:sz w:val="22"/>
          <w:szCs w:val="22"/>
        </w:rPr>
        <w:t>16</w:t>
      </w:r>
      <w:r w:rsidR="0091765D" w:rsidRPr="0091765D">
        <w:rPr>
          <w:rFonts w:ascii="Book Antiqua" w:hAnsi="Book Antiqua"/>
          <w:sz w:val="22"/>
          <w:szCs w:val="22"/>
        </w:rPr>
        <w:t xml:space="preserve">.8 </w:t>
      </w:r>
      <w:r w:rsidR="0091765D" w:rsidRPr="0091765D">
        <w:rPr>
          <w:rFonts w:ascii="Book Antiqua" w:eastAsia="Book Antiqua" w:hAnsi="Book Antiqua" w:cs="Arial"/>
          <w:sz w:val="22"/>
          <w:szCs w:val="22"/>
          <w:shd w:val="clear" w:color="auto" w:fill="FFFFFF"/>
        </w:rPr>
        <w:t>As despesas decorrentes de aquisição dos serviços desta licitação correrão à conta dos recursos especificados no orçamento do Município e nos demais órgãos e entidades usuárias, existentes na(s) seguinte(s) dotações:</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Secretaria Municipal da Fazenda e Gestão Administrativa</w:t>
      </w:r>
    </w:p>
    <w:p w:rsidR="00B776C2"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36/2021;</w:t>
      </w:r>
    </w:p>
    <w:p w:rsidR="00B776C2" w:rsidRPr="007D63C6" w:rsidRDefault="00B776C2" w:rsidP="00B776C2">
      <w:pPr>
        <w:jc w:val="right"/>
        <w:rPr>
          <w:rFonts w:ascii="Book Antiqua" w:hAnsi="Book Antiqua"/>
          <w:b/>
          <w:i/>
          <w:sz w:val="22"/>
          <w:szCs w:val="22"/>
        </w:rPr>
      </w:pPr>
      <w:r>
        <w:rPr>
          <w:rFonts w:ascii="Book Antiqua" w:hAnsi="Book Antiqua"/>
          <w:b/>
          <w:i/>
          <w:sz w:val="22"/>
          <w:szCs w:val="22"/>
        </w:rPr>
        <w:t>Superintendência de Trânsito (DITRAN)</w:t>
      </w:r>
    </w:p>
    <w:p w:rsidR="00B776C2" w:rsidRPr="007D63C6"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47/2021;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Secretaria Municipal de Obras e Serviços Urbanos</w:t>
      </w:r>
    </w:p>
    <w:p w:rsidR="00B776C2" w:rsidRPr="007D63C6"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231/2021;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Secretaria Municipal de Educação</w:t>
      </w:r>
    </w:p>
    <w:p w:rsidR="00B776C2" w:rsidRPr="007D63C6"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125/2021;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Secretaria Municipal de Saúde</w:t>
      </w:r>
    </w:p>
    <w:p w:rsidR="00B776C2"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14/2021;</w:t>
      </w:r>
    </w:p>
    <w:p w:rsidR="00926E36" w:rsidRPr="007D63C6" w:rsidRDefault="00926E36" w:rsidP="00B776C2">
      <w:pPr>
        <w:jc w:val="right"/>
        <w:rPr>
          <w:rFonts w:ascii="Book Antiqua" w:hAnsi="Book Antiqua"/>
          <w:i/>
          <w:sz w:val="22"/>
          <w:szCs w:val="22"/>
        </w:rPr>
      </w:pPr>
      <w:r>
        <w:rPr>
          <w:rFonts w:ascii="Book Antiqua" w:hAnsi="Book Antiqua"/>
          <w:i/>
          <w:sz w:val="22"/>
          <w:szCs w:val="22"/>
        </w:rPr>
        <w:t>Dotação Orçamentária nº 43/2021;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Fundação Municipal de Esportes e Lazer</w:t>
      </w:r>
    </w:p>
    <w:p w:rsidR="00B776C2" w:rsidRPr="007D63C6"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9/2021;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Serviço Autônomo Municipal de Água e Esgoto (SAMAE)</w:t>
      </w:r>
    </w:p>
    <w:p w:rsidR="00B776C2" w:rsidRPr="00BA55A4"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13/2021;</w:t>
      </w:r>
    </w:p>
    <w:p w:rsidR="00C80944" w:rsidRDefault="00C80944" w:rsidP="00C80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r>
        <w:rPr>
          <w:rFonts w:ascii="Book Antiqua" w:hAnsi="Book Antiqua"/>
          <w:b/>
          <w:sz w:val="22"/>
          <w:szCs w:val="22"/>
        </w:rPr>
        <w:t>17</w:t>
      </w:r>
      <w:r w:rsidR="0091765D" w:rsidRPr="0091765D">
        <w:rPr>
          <w:rFonts w:ascii="Book Antiqua" w:hAnsi="Book Antiqua"/>
          <w:b/>
          <w:sz w:val="22"/>
          <w:szCs w:val="22"/>
        </w:rPr>
        <w:t>. DAS SANÇÕES ADMINISTRATIVAS</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a) advertência e anotação restritiva no Cadastro de Fornecedores;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b) multa de até 20% (vinte por cento) sobre o valor da proposta apresentada pela proponente do Contrato ou item do Contrato, conforme o caso;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c) impedimento de licitar e contratar com a União, Estados, DF e Municípios pelo prazo de até 5 (cinco) anos consecutivos.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1765D">
        <w:rPr>
          <w:rFonts w:ascii="Book Antiqua" w:hAnsi="Book Antiqua" w:cs="Book Antiqua"/>
          <w:sz w:val="22"/>
          <w:szCs w:val="22"/>
        </w:rPr>
        <w:t>1</w:t>
      </w:r>
      <w:r w:rsidR="002E7C5F">
        <w:rPr>
          <w:rFonts w:ascii="Book Antiqua" w:hAnsi="Book Antiqua" w:cs="Book Antiqua"/>
          <w:sz w:val="22"/>
          <w:szCs w:val="22"/>
        </w:rPr>
        <w:t>7</w:t>
      </w:r>
      <w:r w:rsidRPr="0091765D">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1765D">
        <w:rPr>
          <w:rFonts w:ascii="Book Antiqua" w:hAnsi="Book Antiqua" w:cs="Book Antiqua"/>
          <w:bCs/>
          <w:sz w:val="22"/>
          <w:szCs w:val="22"/>
        </w:rPr>
        <w:t>referente à Microempresa ou Empresa de Pequeno Porte, no prazo previsto no § 1º do art. 43 da Lei Complementar nº 123/2006.</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.3 Caberá aplicação da penalidade de advertência nos casos de infrações leves que não gerem prejuízo à Administração.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17</w:t>
      </w:r>
      <w:r w:rsidR="0091765D" w:rsidRPr="0091765D">
        <w:rPr>
          <w:rFonts w:ascii="Book Antiqua" w:hAnsi="Book Antiqua" w:cs="Book Antiqua"/>
          <w:sz w:val="22"/>
          <w:szCs w:val="22"/>
        </w:rPr>
        <w:t>.4 Caberá aplicação de multa de até 20% calculada sobre o valor total da Proposta de Preços da Licitante ou do valor total ou do item do Contrato, nas seguintes proporções e casos: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a) Quem, convocado dentro do prazo de validade da sua proposta, não firmar Contrato; Multa de 10%, calculada sobre o valor total da proposta;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b) Quem, convocado dentro do prazo de vigência do Contrato, não firmar o contrato; Multa de 10%, calculada sobre o valor total do contrato no caso de recusa em assinar 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c) deixar de entregar documentação exigida para o certame; Multa de 10%, calculada sobre o valor total da proposta;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d) apresentar documentação falsa exigida para o certame; Multa de 20%, calculada sobre o valor total da proposta;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e) ensejar o retardamento da execução de seu objeto; Multa de 10%, calculada sobre o valor total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f) não mantiver a proposta de preços; Multa de 10%, calculada sobre o valor total da proposta;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g) falhar ou fraudar na execução do contrato; Multa de 20%, calculada sobre o valor total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h) comportar-se de modo inidôneo; Multa de 20%, calculada sobre o valor total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i) cometer fraude fiscal; Multa de 20%, calculada sobre o valor total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k) Em caso de não providenciar a entrega ou providenciar com mais de 10 dias de atraso; Multa de 10% sobre o valor total do lote ou dos itens do Contrato relacionados no pedido.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a) Quem, convocado dentro do prazo de validade da sua proposta, não firmar o Contrato;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b) Quem, convocado dentro do prazo de vigência do Contrato, não firmar o contrato;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c) deixar de entregar documentação exigida para o certame;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d) apresentar documentação falsa exigida para o certame; 5 (cinco) anos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e) ensejar o retardamento da execução de seu objeto;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f) não mantiver a proposta de preços;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g) falhar ou fraudar na execução do contrato; 4 (quatro) anos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h) comportar-se de modo inidôneo; 5 (cinco) anos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i) cometer fraude fiscal; 5 (cinco) anos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j) Em caso de não providenciar a entrega ou providenciar com mais de 10 dias de atraso; 1 (um) ano mais multa.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.6 Em todo caso a licitante terá direito ao contraditório e ampla defesa.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 xml:space="preserve">.10 </w:t>
      </w:r>
      <w:r w:rsidR="0091765D" w:rsidRPr="0091765D">
        <w:rPr>
          <w:rFonts w:ascii="Book Antiqua" w:hAnsi="Book Antiqua" w:cs="Book Antiqua"/>
          <w:bCs/>
          <w:sz w:val="22"/>
          <w:szCs w:val="22"/>
        </w:rPr>
        <w:t>As penalidades de Advertência, Multa e Impedimento de Licitar, poderão ser aplicadas por qualquer Secretário Municipal requisitante dos serviços do presente Edital.</w:t>
      </w:r>
    </w:p>
    <w:p w:rsid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 xml:space="preserve">.11 Os recursos deverão ser encaminhados à autoridade que aplicou a penalidade, sendo que após sua </w:t>
      </w:r>
      <w:r w:rsidR="0091765D" w:rsidRPr="0091765D">
        <w:rPr>
          <w:rFonts w:ascii="Book Antiqua" w:hAnsi="Book Antiqua" w:cs="Book Antiqua"/>
          <w:sz w:val="22"/>
          <w:szCs w:val="22"/>
        </w:rPr>
        <w:lastRenderedPageBreak/>
        <w:t>análise serão submetidos à Decisão da Autoridade hierarquicamente Superior.</w:t>
      </w:r>
    </w:p>
    <w:p w:rsidR="00926E36"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1765D" w:rsidRPr="0091765D" w:rsidRDefault="002E7C5F" w:rsidP="009176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b/>
          <w:sz w:val="22"/>
          <w:szCs w:val="22"/>
        </w:rPr>
      </w:pPr>
      <w:r>
        <w:rPr>
          <w:rFonts w:ascii="Book Antiqua" w:hAnsi="Book Antiqua"/>
          <w:b/>
          <w:sz w:val="22"/>
          <w:szCs w:val="22"/>
        </w:rPr>
        <w:t>18</w:t>
      </w:r>
      <w:r w:rsidR="0091765D" w:rsidRPr="0091765D">
        <w:rPr>
          <w:rFonts w:ascii="Book Antiqua" w:hAnsi="Book Antiqua"/>
          <w:b/>
          <w:sz w:val="22"/>
          <w:szCs w:val="22"/>
        </w:rPr>
        <w:t>. DA INEXECUÇÃO E DA RESCISÃO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18</w:t>
      </w:r>
      <w:r w:rsidR="0091765D" w:rsidRPr="0091765D">
        <w:rPr>
          <w:rFonts w:ascii="Book Antiqua" w:hAnsi="Book Antiqua"/>
          <w:sz w:val="22"/>
          <w:szCs w:val="22"/>
        </w:rPr>
        <w:t>.1 A inexecução total ou parcial do contrato enseja a sua rescisão, se houver uma das ocorrências prescritas no artigo 78 da Lei no 8.666/93.</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18</w:t>
      </w:r>
      <w:r w:rsidR="0091765D" w:rsidRPr="0091765D">
        <w:rPr>
          <w:rFonts w:ascii="Book Antiqua" w:hAnsi="Book Antiqua"/>
          <w:sz w:val="22"/>
          <w:szCs w:val="22"/>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18.3 </w:t>
      </w:r>
      <w:r w:rsidR="0091765D" w:rsidRPr="0091765D">
        <w:rPr>
          <w:rFonts w:ascii="Book Antiqua" w:hAnsi="Book Antiqua"/>
          <w:sz w:val="22"/>
          <w:szCs w:val="22"/>
        </w:rPr>
        <w:t>Quanto à sua forma a rescisão poderá ser: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 Por ato unilateral e escrito da Administração, nos casos enumerados nos incisos I a XII e XVII do artigo 78 da Lei no 8.666/93.</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II - Amigável, por acordo entre as partes, reduzidas a termo no processo da licitação, desde que haja conveniência para a Administração.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III - Judicial, nos termos da legislação.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18</w:t>
      </w:r>
      <w:r w:rsidR="0091765D" w:rsidRPr="0091765D">
        <w:rPr>
          <w:rFonts w:ascii="Book Antiqua" w:hAnsi="Book Antiqua"/>
          <w:sz w:val="22"/>
          <w:szCs w:val="22"/>
        </w:rPr>
        <w:t xml:space="preserve">.4 </w:t>
      </w:r>
      <w:r w:rsidR="0091765D" w:rsidRPr="0091765D">
        <w:rPr>
          <w:rFonts w:ascii="Book Antiqua" w:eastAsia="Arial" w:hAnsi="Book Antiqua"/>
          <w:color w:val="000000"/>
          <w:sz w:val="22"/>
          <w:szCs w:val="22"/>
        </w:rPr>
        <w:t>Ficam reconhecidos os direitos da Contratante em caso de rescisão administrativa prevista no art. 77 da lei 8.666/1993.</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2"/>
          <w:szCs w:val="22"/>
        </w:rPr>
        <w:t>18</w:t>
      </w:r>
      <w:r w:rsidR="0091765D" w:rsidRPr="0091765D">
        <w:rPr>
          <w:rFonts w:ascii="Book Antiqua" w:hAnsi="Book Antiqua"/>
          <w:bCs/>
          <w:sz w:val="22"/>
          <w:szCs w:val="22"/>
        </w:rPr>
        <w:t>.5 Se a Administração verificar que o descumprimento contratual não é decorrente de má-fé ou a incapacidade da empresa poderá conceder prazo para que a contratada cumpra com suas obrigações, sob pena de rescisão contratual.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2"/>
          <w:szCs w:val="22"/>
        </w:rPr>
        <w:t>18</w:t>
      </w:r>
      <w:r w:rsidR="0091765D" w:rsidRPr="0091765D">
        <w:rPr>
          <w:rFonts w:ascii="Book Antiqua" w:hAnsi="Book Antiqua"/>
          <w:bCs/>
          <w:sz w:val="22"/>
          <w:szCs w:val="22"/>
        </w:rPr>
        <w:t>.6 A rescisão, devidamente motivada nos autos, será precedida de procedimento administrativo, assegurado o contraditório e a ampla defesa.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2"/>
          <w:szCs w:val="22"/>
        </w:rPr>
        <w:t>18</w:t>
      </w:r>
      <w:r w:rsidR="0091765D" w:rsidRPr="0091765D">
        <w:rPr>
          <w:rFonts w:ascii="Book Antiqua" w:hAnsi="Book Antiqua"/>
          <w:bCs/>
          <w:sz w:val="22"/>
          <w:szCs w:val="22"/>
        </w:rPr>
        <w:t xml:space="preserve">.7 Rescindido o contrato, a Administração descontará da garantia contratual e do pagamento devido à contratada os valores decorrentes das multas aplicadas e de prejuízos causados pela contratada à Administração. </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r>
        <w:rPr>
          <w:rFonts w:ascii="Book Antiqua" w:hAnsi="Book Antiqua"/>
          <w:bCs/>
          <w:sz w:val="22"/>
          <w:szCs w:val="22"/>
        </w:rPr>
        <w:t>18</w:t>
      </w:r>
      <w:r w:rsidR="0091765D" w:rsidRPr="0091765D">
        <w:rPr>
          <w:rFonts w:ascii="Book Antiqua" w:hAnsi="Book Antiqua"/>
          <w:bCs/>
          <w:sz w:val="22"/>
          <w:szCs w:val="22"/>
        </w:rPr>
        <w:t>.8 Quando da rescisão contratual, o fiscal deve verificar o pagamento pela contratada das verbas rescisórias ou a comprovação de que os empregados serão realocados em outra atividade de prestação de serviços, sem que ocorra a interrupção do contrato de trabalho.</w:t>
      </w:r>
    </w:p>
    <w:p w:rsid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p>
    <w:p w:rsidR="0091765D" w:rsidRPr="0091765D" w:rsidRDefault="00A14F0A"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Cs/>
          <w:sz w:val="22"/>
          <w:szCs w:val="22"/>
        </w:rPr>
      </w:pPr>
      <w:r>
        <w:rPr>
          <w:rFonts w:ascii="Book Antiqua" w:hAnsi="Book Antiqua"/>
          <w:bCs/>
          <w:sz w:val="22"/>
          <w:szCs w:val="22"/>
        </w:rPr>
        <w:t>Gaspar (SC) 2</w:t>
      </w:r>
      <w:r w:rsidR="00AF3197">
        <w:rPr>
          <w:rFonts w:ascii="Book Antiqua" w:hAnsi="Book Antiqua"/>
          <w:bCs/>
          <w:sz w:val="22"/>
          <w:szCs w:val="22"/>
        </w:rPr>
        <w:t>6</w:t>
      </w:r>
      <w:r w:rsidR="00A21F6F">
        <w:rPr>
          <w:rFonts w:ascii="Book Antiqua" w:hAnsi="Book Antiqua"/>
          <w:bCs/>
          <w:sz w:val="22"/>
          <w:szCs w:val="22"/>
        </w:rPr>
        <w:t>/04</w:t>
      </w:r>
      <w:r w:rsidR="0091765D" w:rsidRPr="0091765D">
        <w:rPr>
          <w:rFonts w:ascii="Book Antiqua" w:hAnsi="Book Antiqua"/>
          <w:bCs/>
          <w:sz w:val="22"/>
          <w:szCs w:val="22"/>
        </w:rPr>
        <w:t>/2021.</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Cs/>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Cs/>
          <w:sz w:val="22"/>
          <w:szCs w:val="22"/>
        </w:rPr>
      </w:pPr>
    </w:p>
    <w:p w:rsidR="0091765D" w:rsidRDefault="005E53DC"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r w:rsidRPr="00DB4DE3">
        <w:rPr>
          <w:rFonts w:ascii="Book Antiqua" w:hAnsi="Book Antiqua" w:cs="Book Antiqua"/>
          <w:b/>
          <w:sz w:val="22"/>
          <w:szCs w:val="22"/>
        </w:rPr>
        <w:t>Responsável pela elaboração do Termo de Referência:</w:t>
      </w:r>
      <w:r w:rsidRPr="00DB4DE3">
        <w:rPr>
          <w:rFonts w:ascii="Book Antiqua" w:hAnsi="Book Antiqua" w:cs="Book Antiqua"/>
          <w:sz w:val="22"/>
          <w:szCs w:val="22"/>
        </w:rPr>
        <w:t xml:space="preserve"> Jean Clóvis da Rosa Zen (Diretor de Patrimônio – matrícula nº 8.950).</w:t>
      </w: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B776C2" w:rsidRDefault="00B776C2"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C5A53" w:rsidTr="00CC5A53">
        <w:tc>
          <w:tcPr>
            <w:tcW w:w="5172" w:type="dxa"/>
          </w:tcPr>
          <w:p w:rsidR="00CC5A53" w:rsidRP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bCs/>
              </w:rPr>
            </w:pPr>
            <w:r w:rsidRPr="00CC5A53">
              <w:rPr>
                <w:rFonts w:ascii="Book Antiqua" w:hAnsi="Book Antiqua"/>
                <w:b/>
                <w:bCs/>
              </w:rPr>
              <w:t>CARLOS ROBERTO PEREIRA</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r w:rsidRPr="00CC5A53">
              <w:rPr>
                <w:rFonts w:ascii="Book Antiqua" w:hAnsi="Book Antiqua"/>
                <w:bCs/>
              </w:rPr>
              <w:t>Secretário da Fazenda e Gestão Administrativa</w:t>
            </w:r>
          </w:p>
        </w:tc>
        <w:tc>
          <w:tcPr>
            <w:tcW w:w="5173" w:type="dxa"/>
          </w:tcPr>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C5A53">
              <w:rPr>
                <w:rFonts w:ascii="Book Antiqua" w:hAnsi="Book Antiqua" w:cs="Book Antiqua"/>
                <w:b/>
              </w:rPr>
              <w:t>LUIS CARLOS SPENGLER FILHO</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C5A53">
              <w:rPr>
                <w:rFonts w:ascii="Book Antiqua" w:hAnsi="Book Antiqua" w:cs="Book Antiqua"/>
              </w:rPr>
              <w:t>Secretário de Obras e Serviços Urbanos</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5A53" w:rsidRDefault="00CC5A53" w:rsidP="005E5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B776C2" w:rsidRDefault="00B776C2" w:rsidP="005E5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B776C2" w:rsidRDefault="00B776C2" w:rsidP="005E5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P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p>
        </w:tc>
      </w:tr>
      <w:tr w:rsidR="00CC5A53" w:rsidTr="00CC5A53">
        <w:tc>
          <w:tcPr>
            <w:tcW w:w="5172" w:type="dxa"/>
          </w:tcPr>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C5A53">
              <w:rPr>
                <w:rFonts w:ascii="Book Antiqua" w:hAnsi="Book Antiqua" w:cs="Book Antiqua"/>
                <w:b/>
              </w:rPr>
              <w:t>CLEVERTON JOÃO BATISTA</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CC5A53">
              <w:rPr>
                <w:rFonts w:ascii="Book Antiqua" w:hAnsi="Book Antiqua" w:cs="Book Antiqua"/>
              </w:rPr>
              <w:t xml:space="preserve">Diretor-Presidente do </w:t>
            </w:r>
            <w:r w:rsidRPr="00CC5A53">
              <w:rPr>
                <w:rFonts w:ascii="Book Antiqua" w:hAnsi="Book Antiqua"/>
              </w:rPr>
              <w:t>Serviço Autônomo Municipal de Água e Esgoto (SAMAE)</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p>
        </w:tc>
        <w:tc>
          <w:tcPr>
            <w:tcW w:w="5173" w:type="dxa"/>
          </w:tcPr>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CC5A53">
              <w:rPr>
                <w:rFonts w:ascii="Book Antiqua" w:eastAsia="Book Antiqua" w:hAnsi="Book Antiqua"/>
                <w:b/>
              </w:rPr>
              <w:lastRenderedPageBreak/>
              <w:t>SILVANIA JANOELO DOS SANTOS</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r w:rsidRPr="00CC5A53">
              <w:rPr>
                <w:rFonts w:ascii="Book Antiqua" w:hAnsi="Book Antiqua" w:cs="Book Antiqua"/>
              </w:rPr>
              <w:t>Secretária Municipal de Saúde</w:t>
            </w:r>
          </w:p>
        </w:tc>
      </w:tr>
      <w:tr w:rsidR="00CC5A53" w:rsidTr="00CC5A53">
        <w:tc>
          <w:tcPr>
            <w:tcW w:w="5172" w:type="dxa"/>
          </w:tcPr>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C5A53">
              <w:rPr>
                <w:rFonts w:ascii="Book Antiqua" w:hAnsi="Book Antiqua" w:cs="Book Antiqua"/>
                <w:b/>
              </w:rPr>
              <w:lastRenderedPageBreak/>
              <w:t>RONI JEAN MULLER</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r w:rsidRPr="00CC5A53">
              <w:rPr>
                <w:rFonts w:ascii="Book Antiqua" w:hAnsi="Book Antiqua" w:cs="Book Antiqua"/>
              </w:rPr>
              <w:t>Diretor-Presidente da Fundação Municipal de Esportes e Lazer</w:t>
            </w:r>
          </w:p>
        </w:tc>
        <w:tc>
          <w:tcPr>
            <w:tcW w:w="5173" w:type="dxa"/>
          </w:tcPr>
          <w:p w:rsidR="00140D8C" w:rsidRPr="00E11FD4" w:rsidRDefault="00140D8C" w:rsidP="00140D8C">
            <w:pPr>
              <w:widowControl w:val="0"/>
              <w:autoSpaceDE w:val="0"/>
              <w:autoSpaceDN w:val="0"/>
              <w:adjustRightInd w:val="0"/>
              <w:jc w:val="center"/>
              <w:rPr>
                <w:rFonts w:ascii="Book Antiqua" w:hAnsi="Book Antiqua" w:cs="Book Antiqua"/>
                <w:b/>
              </w:rPr>
            </w:pPr>
            <w:r w:rsidRPr="00E11FD4">
              <w:rPr>
                <w:rFonts w:ascii="Book Antiqua" w:hAnsi="Book Antiqua" w:cs="Book Antiqua"/>
                <w:b/>
              </w:rPr>
              <w:t>EMERSON ANTUNES</w:t>
            </w:r>
          </w:p>
          <w:p w:rsidR="00CC5A53" w:rsidRDefault="00140D8C" w:rsidP="00140D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r w:rsidRPr="00E11FD4">
              <w:rPr>
                <w:rFonts w:ascii="Book Antiqua" w:hAnsi="Book Antiqua" w:cs="Book Antiqua"/>
              </w:rPr>
              <w:t>Secretário Municipal de Educação</w:t>
            </w:r>
          </w:p>
        </w:tc>
      </w:tr>
    </w:tbl>
    <w:p w:rsidR="00554B02" w:rsidRPr="00E14F58" w:rsidRDefault="00CC5A53" w:rsidP="00BD6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0"/>
          <w:szCs w:val="40"/>
          <w:lang w:val="pt-BR"/>
        </w:rPr>
        <w:br w:type="page"/>
      </w:r>
      <w:r w:rsidR="00CB45BB" w:rsidRPr="00C64BD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00DF2475">
        <w:rPr>
          <w:rFonts w:ascii="Book Antiqua" w:eastAsia="Book Antiqua" w:hAnsi="Book Antiqua"/>
          <w:sz w:val="36"/>
        </w:rPr>
        <w:t xml:space="preserve"> </w:t>
      </w:r>
      <w:r w:rsidR="00B03E73">
        <w:rPr>
          <w:rFonts w:ascii="Book Antiqua" w:eastAsia="Book Antiqua" w:hAnsi="Book Antiqua"/>
          <w:color w:val="000000"/>
          <w:sz w:val="36"/>
          <w:szCs w:val="36"/>
        </w:rPr>
        <w:t>073/2021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892E55" w:rsidRPr="00F10715" w:rsidRDefault="0084166E" w:rsidP="0007438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0"/>
        </w:rPr>
      </w:pPr>
      <w:r>
        <w:rPr>
          <w:rFonts w:ascii="Book Antiqua" w:hAnsi="Book Antiqua"/>
          <w:b/>
          <w:sz w:val="20"/>
          <w:lang w:val="pt-BR"/>
        </w:rPr>
        <w:t>ESTE PROCESSO LICITATÓRIO É</w:t>
      </w:r>
      <w:r w:rsidR="00F10715" w:rsidRPr="00F10715">
        <w:rPr>
          <w:rFonts w:ascii="Book Antiqua" w:hAnsi="Book Antiqua"/>
          <w:b/>
          <w:sz w:val="20"/>
          <w:lang w:val="pt-BR"/>
        </w:rPr>
        <w:t xml:space="preserve"> DE PARTICIPAÇÃO </w:t>
      </w:r>
      <w:r w:rsidR="00F10715" w:rsidRPr="00F10715">
        <w:rPr>
          <w:rFonts w:ascii="Book Antiqua" w:hAnsi="Book Antiqua"/>
          <w:b/>
          <w:sz w:val="20"/>
        </w:rPr>
        <w:t>GERAL DOS INTERESSADOS</w:t>
      </w:r>
      <w:r>
        <w:rPr>
          <w:rFonts w:ascii="Book Antiqua" w:hAnsi="Book Antiqua"/>
          <w:b/>
          <w:sz w:val="20"/>
        </w:rPr>
        <w:t>.</w:t>
      </w:r>
    </w:p>
    <w:p w:rsidR="00064D40" w:rsidRDefault="00064D40"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718"/>
        <w:gridCol w:w="3437"/>
        <w:gridCol w:w="1344"/>
        <w:gridCol w:w="1644"/>
        <w:gridCol w:w="1642"/>
        <w:gridCol w:w="1636"/>
      </w:tblGrid>
      <w:tr w:rsidR="00F5050F" w:rsidRPr="00074388" w:rsidTr="00E04908">
        <w:tc>
          <w:tcPr>
            <w:tcW w:w="344" w:type="pct"/>
            <w:shd w:val="clear" w:color="auto" w:fill="F2F2F2" w:themeFill="background1" w:themeFillShade="F2"/>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Item</w:t>
            </w:r>
          </w:p>
        </w:tc>
        <w:tc>
          <w:tcPr>
            <w:tcW w:w="1649" w:type="pct"/>
            <w:shd w:val="clear" w:color="auto" w:fill="F2F2F2" w:themeFill="background1" w:themeFillShade="F2"/>
          </w:tcPr>
          <w:p w:rsidR="00812351" w:rsidRDefault="00812351" w:rsidP="00CF4C72">
            <w:pPr>
              <w:pStyle w:val="Normal0"/>
              <w:rPr>
                <w:rFonts w:ascii="Book Antiqua" w:eastAsia="Times New Roman" w:hAnsi="Book Antiqua"/>
                <w:color w:val="000000"/>
                <w:sz w:val="20"/>
              </w:rPr>
            </w:pPr>
            <w:r>
              <w:rPr>
                <w:rFonts w:ascii="Book Antiqua" w:eastAsia="Times New Roman" w:hAnsi="Book Antiqua"/>
                <w:color w:val="000000"/>
                <w:sz w:val="20"/>
              </w:rPr>
              <w:t xml:space="preserve">Unidade de Medida / </w:t>
            </w:r>
          </w:p>
          <w:p w:rsidR="00812351" w:rsidRPr="00F10715" w:rsidRDefault="00812351" w:rsidP="00CF4C72">
            <w:pPr>
              <w:pStyle w:val="Normal0"/>
              <w:rPr>
                <w:rFonts w:ascii="Book Antiqua" w:eastAsia="Times New Roman" w:hAnsi="Book Antiqua"/>
                <w:color w:val="000000"/>
                <w:sz w:val="20"/>
              </w:rPr>
            </w:pPr>
            <w:r>
              <w:rPr>
                <w:rFonts w:ascii="Book Antiqua" w:eastAsia="Times New Roman" w:hAnsi="Book Antiqua"/>
                <w:color w:val="000000"/>
                <w:sz w:val="20"/>
              </w:rPr>
              <w:t>Descrição dos Serviços</w:t>
            </w:r>
          </w:p>
        </w:tc>
        <w:tc>
          <w:tcPr>
            <w:tcW w:w="645" w:type="pct"/>
            <w:shd w:val="clear" w:color="auto" w:fill="F2F2F2" w:themeFill="background1" w:themeFillShade="F2"/>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Quantidade</w:t>
            </w:r>
          </w:p>
        </w:tc>
        <w:tc>
          <w:tcPr>
            <w:tcW w:w="789" w:type="pct"/>
            <w:shd w:val="clear" w:color="auto" w:fill="F2F2F2" w:themeFill="background1" w:themeFillShade="F2"/>
            <w:vAlign w:val="center"/>
          </w:tcPr>
          <w:p w:rsidR="00812351" w:rsidRDefault="00812351" w:rsidP="00B54D8F">
            <w:pPr>
              <w:pStyle w:val="Normal0"/>
              <w:jc w:val="center"/>
              <w:rPr>
                <w:rFonts w:ascii="Book Antiqua" w:eastAsia="Times New Roman" w:hAnsi="Book Antiqua"/>
                <w:color w:val="000000"/>
                <w:sz w:val="20"/>
              </w:rPr>
            </w:pPr>
            <w:r w:rsidRPr="00B54D8F">
              <w:rPr>
                <w:rFonts w:ascii="Book Antiqua" w:eastAsia="Times New Roman" w:hAnsi="Book Antiqua"/>
                <w:color w:val="000000"/>
                <w:sz w:val="20"/>
              </w:rPr>
              <w:t>Valor Unitário Máximo</w:t>
            </w:r>
          </w:p>
          <w:p w:rsidR="0084166E" w:rsidRPr="00074388" w:rsidRDefault="0084166E" w:rsidP="00B54D8F">
            <w:pPr>
              <w:pStyle w:val="Normal0"/>
              <w:jc w:val="center"/>
              <w:rPr>
                <w:rFonts w:ascii="Book Antiqua" w:eastAsia="Times New Roman" w:hAnsi="Book Antiqua"/>
                <w:color w:val="000000"/>
                <w:sz w:val="20"/>
                <w:highlight w:val="yellow"/>
              </w:rPr>
            </w:pPr>
            <w:r>
              <w:rPr>
                <w:rFonts w:ascii="Book Antiqua" w:eastAsia="Times New Roman" w:hAnsi="Book Antiqua"/>
                <w:color w:val="000000"/>
                <w:sz w:val="20"/>
              </w:rPr>
              <w:t>(Mensal)</w:t>
            </w:r>
          </w:p>
        </w:tc>
        <w:tc>
          <w:tcPr>
            <w:tcW w:w="788" w:type="pct"/>
            <w:shd w:val="clear" w:color="auto" w:fill="F2F2F2" w:themeFill="background1" w:themeFillShade="F2"/>
            <w:vAlign w:val="center"/>
          </w:tcPr>
          <w:p w:rsidR="00812351"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Valor Unitário Cotado</w:t>
            </w:r>
          </w:p>
          <w:p w:rsidR="0084166E" w:rsidRPr="00074388" w:rsidRDefault="0084166E"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(Mensal)</w:t>
            </w:r>
          </w:p>
        </w:tc>
        <w:tc>
          <w:tcPr>
            <w:tcW w:w="786" w:type="pct"/>
            <w:shd w:val="clear" w:color="auto" w:fill="F2F2F2" w:themeFill="background1" w:themeFillShade="F2"/>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Valor Total Cotado</w:t>
            </w:r>
          </w:p>
          <w:p w:rsidR="0084166E" w:rsidRPr="002B59B8" w:rsidRDefault="0084166E"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(Valor Mensal x 12)</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C64BD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C64BD8">
              <w:rPr>
                <w:rFonts w:ascii="Book Antiqua" w:eastAsia="Calibri" w:hAnsi="Book Antiqua"/>
                <w:i/>
              </w:rPr>
              <w:t>Serviços Contínuos de Vigilância Patrimonial Desarmada Diurna e Noturna</w:t>
            </w:r>
            <w:r w:rsidR="00812351" w:rsidRPr="00C64BD8">
              <w:rPr>
                <w:rFonts w:ascii="Book Antiqua" w:hAnsi="Book Antiqua"/>
              </w:rPr>
              <w:t xml:space="preserve"> para a Sede da Prefeitura Municipal de Gaspar/Secretaria Municipal da Fazenda e Gestão Administrativa, sendo 01 (um) posto de serviço</w:t>
            </w:r>
            <w:r w:rsidR="00812351" w:rsidRPr="00074388">
              <w:rPr>
                <w:rFonts w:ascii="Book Antiqua" w:hAnsi="Book Antiqua"/>
              </w:rPr>
              <w:t xml:space="preserve"> 24 (vinte e quatro) horas.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PREFEITURA MUNICIPAL DE GASPAR</w:t>
            </w:r>
            <w:r w:rsidRPr="00074388">
              <w:rPr>
                <w:rFonts w:ascii="Book Antiqua" w:hAnsi="Book Antiqua"/>
                <w:sz w:val="20"/>
              </w:rPr>
              <w:t xml:space="preserve"> – Rua Coronel Aristiliano Ramos, nº 435 – Praça Getúlio Vargas, Centro, Gaspar/SC, CEP 89.110-900 e EDIFÍCIO EDSON ELIAS WIESER (AO LADO), ESTACIONAMENTOS, PRAÇA GETÚLIO VARGAS E CORETO.</w:t>
            </w:r>
          </w:p>
          <w:p w:rsidR="00812351" w:rsidRPr="00C64BD8"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C64BD8">
              <w:rPr>
                <w:rFonts w:ascii="Book Antiqua" w:hAnsi="Book Antiqua"/>
                <w:b/>
                <w:sz w:val="20"/>
                <w:u w:val="single"/>
              </w:rPr>
              <w:t>Observação:</w:t>
            </w:r>
            <w:r w:rsidR="00C64BD8" w:rsidRPr="00C64BD8">
              <w:rPr>
                <w:rFonts w:ascii="Book Antiqua" w:hAnsi="Book Antiqua"/>
                <w:b/>
                <w:sz w:val="20"/>
                <w:u w:val="single"/>
              </w:rPr>
              <w:t xml:space="preserve"> </w:t>
            </w:r>
            <w:r w:rsidRPr="00C64BD8">
              <w:rPr>
                <w:rFonts w:ascii="Book Antiqua" w:eastAsia="Book Antiqua" w:hAnsi="Book Antiqua" w:cs="Arial"/>
                <w:sz w:val="20"/>
              </w:rPr>
              <w:t>As demais condições de execução dos</w:t>
            </w:r>
            <w:r w:rsidR="00C64BD8" w:rsidRPr="00C64BD8">
              <w:rPr>
                <w:rFonts w:ascii="Book Antiqua" w:eastAsia="Book Antiqua" w:hAnsi="Book Antiqua" w:cs="Arial"/>
                <w:sz w:val="20"/>
              </w:rPr>
              <w:t xml:space="preserve"> </w:t>
            </w:r>
            <w:r w:rsidR="00C64BD8" w:rsidRPr="00C64BD8">
              <w:rPr>
                <w:rFonts w:ascii="Book Antiqua" w:eastAsia="Calibri" w:hAnsi="Book Antiqua"/>
                <w:i/>
                <w:sz w:val="20"/>
              </w:rPr>
              <w:t>Serviços Contínuos de Vigilância Patrimonial Desarmada Diurna e Noturna</w:t>
            </w:r>
            <w:r w:rsidR="00C64BD8" w:rsidRPr="00C64BD8">
              <w:rPr>
                <w:rFonts w:ascii="Book Antiqua" w:hAnsi="Book Antiqua"/>
                <w:sz w:val="20"/>
              </w:rPr>
              <w:t xml:space="preserve"> </w:t>
            </w:r>
            <w:r w:rsidRPr="00C64BD8">
              <w:rPr>
                <w:rFonts w:ascii="Book Antiqua" w:hAnsi="Book Antiqua"/>
                <w:sz w:val="20"/>
              </w:rPr>
              <w:t>encontram-se especificados no ANEXO I – Termo de Referênciado presente Edital.</w:t>
            </w:r>
          </w:p>
        </w:tc>
        <w:tc>
          <w:tcPr>
            <w:tcW w:w="645" w:type="pct"/>
            <w:vAlign w:val="center"/>
          </w:tcPr>
          <w:p w:rsidR="00812351" w:rsidRPr="0084166E" w:rsidRDefault="00812351" w:rsidP="00074388">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Default="0084166E" w:rsidP="0084166E">
            <w:pPr>
              <w:pStyle w:val="Normal0"/>
              <w:jc w:val="center"/>
              <w:rPr>
                <w:rFonts w:ascii="Book Antiqua" w:hAnsi="Book Antiqua"/>
                <w:sz w:val="14"/>
                <w:szCs w:val="14"/>
              </w:rPr>
            </w:pPr>
            <w:r>
              <w:rPr>
                <w:rFonts w:ascii="Book Antiqua" w:hAnsi="Book Antiqua"/>
                <w:sz w:val="14"/>
                <w:szCs w:val="14"/>
              </w:rPr>
              <w:t>(</w:t>
            </w:r>
            <w:r w:rsidRPr="0084166E">
              <w:rPr>
                <w:rFonts w:ascii="Book Antiqua" w:hAnsi="Book Antiqua"/>
                <w:sz w:val="14"/>
                <w:szCs w:val="14"/>
              </w:rPr>
              <w:t>posto de serviço</w:t>
            </w:r>
            <w:r>
              <w:rPr>
                <w:rFonts w:ascii="Book Antiqua" w:hAnsi="Book Antiqua"/>
                <w:sz w:val="14"/>
                <w:szCs w:val="14"/>
              </w:rPr>
              <w:t>)</w:t>
            </w:r>
          </w:p>
          <w:p w:rsid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4166E" w:rsidRPr="0084166E" w:rsidRDefault="0084166E" w:rsidP="0084166E">
            <w:pPr>
              <w:pStyle w:val="Normal0"/>
              <w:jc w:val="center"/>
              <w:rPr>
                <w:rFonts w:ascii="Book Antiqua" w:eastAsia="Times New Roman" w:hAnsi="Book Antiqua"/>
                <w:color w:val="000000"/>
                <w:sz w:val="14"/>
                <w:szCs w:val="14"/>
              </w:rPr>
            </w:pPr>
            <w:r>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22.704,15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0</w:t>
            </w:r>
            <w:r w:rsidR="00926E36">
              <w:rPr>
                <w:rFonts w:ascii="Book Antiqua" w:eastAsia="Times New Roman" w:hAnsi="Book Antiqua"/>
                <w:color w:val="000000"/>
                <w:sz w:val="20"/>
              </w:rPr>
              <w:t>2</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C64BD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C64BD8">
              <w:rPr>
                <w:rFonts w:ascii="Book Antiqua" w:eastAsia="Calibri" w:hAnsi="Book Antiqua"/>
                <w:i/>
              </w:rPr>
              <w:t>Serviços Contínuos de Vigilância Patrimonial Desarmada Diurna e Noturna</w:t>
            </w:r>
            <w:r w:rsidR="00812351" w:rsidRPr="00074388">
              <w:rPr>
                <w:rFonts w:ascii="Book Antiqua" w:hAnsi="Book Antiqua"/>
              </w:rPr>
              <w:t xml:space="preserve"> para a Sede da Secretaria de Obras e Serviços Urbanos, sendo </w:t>
            </w:r>
            <w:r w:rsidR="00812351" w:rsidRPr="00074388">
              <w:rPr>
                <w:rFonts w:ascii="Book Antiqua" w:hAnsi="Book Antiqua"/>
              </w:rPr>
              <w:lastRenderedPageBreak/>
              <w:t>01 (um) posto de serviço 24 (vinte e quatro) horas.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 xml:space="preserve">SECRETARIA MUNICIPAL DE OBRAS E SERVIÇOS URBANOS </w:t>
            </w:r>
            <w:r w:rsidRPr="00074388">
              <w:rPr>
                <w:rFonts w:ascii="Book Antiqua" w:hAnsi="Book Antiqua"/>
                <w:sz w:val="20"/>
              </w:rPr>
              <w:t>– Avenida Frei Godofredo, 1635 Santa Terezinha, Gaspar/SC, CEP 89.114-320.</w:t>
            </w:r>
          </w:p>
          <w:p w:rsidR="00812351"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00C64BD8">
              <w:rPr>
                <w:rFonts w:ascii="Book Antiqua" w:hAnsi="Book Antiqua"/>
                <w:b/>
                <w:sz w:val="20"/>
                <w:u w:val="single"/>
              </w:rPr>
              <w:t xml:space="preserve"> </w:t>
            </w:r>
            <w:r w:rsidRPr="00074388">
              <w:rPr>
                <w:rFonts w:ascii="Book Antiqua" w:eastAsia="Book Antiqua" w:hAnsi="Book Antiqua" w:cs="Arial"/>
                <w:sz w:val="20"/>
              </w:rPr>
              <w:t xml:space="preserve">As demais condições de execução dos </w:t>
            </w:r>
            <w:r w:rsidR="00C64BD8" w:rsidRPr="00C64BD8">
              <w:rPr>
                <w:rFonts w:ascii="Book Antiqua" w:eastAsia="Calibri" w:hAnsi="Book Antiqua"/>
                <w:i/>
                <w:sz w:val="20"/>
              </w:rPr>
              <w:t>Serviços Contínuos de Vigilância Patrimonial Desarmada Diurna e Noturna</w:t>
            </w:r>
            <w:r w:rsidR="00C64BD8" w:rsidRPr="00074388">
              <w:rPr>
                <w:rFonts w:ascii="Book Antiqua" w:hAnsi="Book Antiqua"/>
                <w:sz w:val="20"/>
              </w:rPr>
              <w:t xml:space="preserve"> </w:t>
            </w:r>
            <w:r w:rsidRPr="00074388">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lastRenderedPageBreak/>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F10715"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22.704,15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0</w:t>
            </w:r>
            <w:r w:rsidR="00926E36">
              <w:rPr>
                <w:rFonts w:ascii="Book Antiqua" w:eastAsia="Times New Roman" w:hAnsi="Book Antiqua"/>
                <w:color w:val="000000"/>
                <w:sz w:val="20"/>
              </w:rPr>
              <w:t>3</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C64BD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C64BD8">
              <w:rPr>
                <w:rFonts w:ascii="Book Antiqua" w:eastAsia="Calibri" w:hAnsi="Book Antiqua"/>
                <w:i/>
              </w:rPr>
              <w:t>Serviços Contínuos de Vigilância Patrimonial Desarmada Diurna e Noturna</w:t>
            </w:r>
            <w:r w:rsidR="00812351" w:rsidRPr="00074388">
              <w:rPr>
                <w:rFonts w:ascii="Book Antiqua" w:hAnsi="Book Antiqua"/>
              </w:rPr>
              <w:t xml:space="preserve"> para o Terminal Urbano, sendo 01 (um) posto de serviço 24 (vinte e quatro) horas.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 xml:space="preserve">TERMINAL URBANO – </w:t>
            </w:r>
            <w:r w:rsidRPr="00074388">
              <w:rPr>
                <w:rFonts w:ascii="Book Antiqua" w:hAnsi="Book Antiqua"/>
                <w:sz w:val="20"/>
              </w:rPr>
              <w:t>Rua José Honorato Müller, 325 - Coloninha, Gaspar/SC - CEP 89110-170.</w:t>
            </w:r>
          </w:p>
          <w:p w:rsidR="00812351"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00C64BD8">
              <w:rPr>
                <w:rFonts w:ascii="Book Antiqua" w:hAnsi="Book Antiqua"/>
                <w:b/>
                <w:sz w:val="20"/>
                <w:u w:val="single"/>
              </w:rPr>
              <w:t xml:space="preserve"> </w:t>
            </w:r>
            <w:r w:rsidRPr="00074388">
              <w:rPr>
                <w:rFonts w:ascii="Book Antiqua" w:eastAsia="Book Antiqua" w:hAnsi="Book Antiqua" w:cs="Arial"/>
                <w:sz w:val="20"/>
              </w:rPr>
              <w:t xml:space="preserve">As demais condições de execução dos </w:t>
            </w:r>
            <w:r w:rsidR="00C64BD8" w:rsidRPr="00C64BD8">
              <w:rPr>
                <w:rFonts w:ascii="Book Antiqua" w:eastAsia="Calibri" w:hAnsi="Book Antiqua"/>
                <w:i/>
                <w:sz w:val="20"/>
              </w:rPr>
              <w:t>Serviços Contínuos de Vigilância Patrimonial Desarmada Diurna e Noturna</w:t>
            </w:r>
            <w:r w:rsidR="00C64BD8" w:rsidRPr="00074388">
              <w:rPr>
                <w:rFonts w:ascii="Book Antiqua" w:hAnsi="Book Antiqua"/>
                <w:sz w:val="20"/>
              </w:rPr>
              <w:t xml:space="preserve"> </w:t>
            </w:r>
            <w:r w:rsidRPr="00074388">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F10715"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22.704,15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0</w:t>
            </w:r>
            <w:r w:rsidR="00926E36">
              <w:rPr>
                <w:rFonts w:ascii="Book Antiqua" w:eastAsia="Times New Roman" w:hAnsi="Book Antiqua"/>
                <w:color w:val="000000"/>
                <w:sz w:val="20"/>
              </w:rPr>
              <w:t>4</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C64BD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C64BD8">
              <w:rPr>
                <w:rFonts w:ascii="Book Antiqua" w:eastAsia="Calibri" w:hAnsi="Book Antiqua"/>
                <w:i/>
              </w:rPr>
              <w:t>Serviços Contínuos de Vigilância Patrimonial Desarmada Diurna e Noturna</w:t>
            </w:r>
            <w:r w:rsidR="00812351" w:rsidRPr="00074388">
              <w:rPr>
                <w:rFonts w:ascii="Book Antiqua" w:hAnsi="Book Antiqua"/>
              </w:rPr>
              <w:t xml:space="preserve"> para a Sede da Fundação Municipal de Esportes e Lazer, sendo 01 (um) posto de serviço 12 (doze) horas noturno de segunda a sexta-feira e 24 (vinte e quatro) horas aos sábados, domingos, pontos facultativos, feriados e férias coletivas.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FUNDAÇÃO MUNICIPAL DE ESPORTES E LAZER</w:t>
            </w:r>
            <w:r w:rsidRPr="00074388">
              <w:rPr>
                <w:rFonts w:ascii="Book Antiqua" w:hAnsi="Book Antiqua"/>
                <w:sz w:val="20"/>
              </w:rPr>
              <w:t xml:space="preserve"> – Rua Itajaí, nº 2.300, Poço Grande, Gaspar/SC, CEP 89.115-040 E DEPÓSITO PONTE DO VALE.</w:t>
            </w:r>
          </w:p>
          <w:p w:rsidR="00812351"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00C64BD8">
              <w:rPr>
                <w:rFonts w:ascii="Book Antiqua" w:hAnsi="Book Antiqua"/>
                <w:b/>
                <w:sz w:val="20"/>
                <w:u w:val="single"/>
              </w:rPr>
              <w:t xml:space="preserve"> </w:t>
            </w:r>
            <w:r w:rsidRPr="00074388">
              <w:rPr>
                <w:rFonts w:ascii="Book Antiqua" w:eastAsia="Book Antiqua" w:hAnsi="Book Antiqua" w:cs="Arial"/>
                <w:sz w:val="20"/>
              </w:rPr>
              <w:t xml:space="preserve">As demais condições de execução dos </w:t>
            </w:r>
            <w:r w:rsidR="00C64BD8" w:rsidRPr="00C64BD8">
              <w:rPr>
                <w:rFonts w:ascii="Book Antiqua" w:eastAsia="Calibri" w:hAnsi="Book Antiqua"/>
                <w:i/>
                <w:sz w:val="20"/>
              </w:rPr>
              <w:t>Serviços Contínuos de Vigilância Patrimonial Desarmada Diurna e Noturna</w:t>
            </w:r>
            <w:r w:rsidR="00C64BD8" w:rsidRPr="00074388">
              <w:rPr>
                <w:rFonts w:ascii="Book Antiqua" w:hAnsi="Book Antiqua"/>
                <w:sz w:val="20"/>
              </w:rPr>
              <w:t xml:space="preserve"> </w:t>
            </w:r>
            <w:r w:rsidRPr="00074388">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F10715"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14.776,41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0</w:t>
            </w:r>
            <w:r w:rsidR="00926E36">
              <w:rPr>
                <w:rFonts w:ascii="Book Antiqua" w:eastAsia="Times New Roman" w:hAnsi="Book Antiqua"/>
                <w:color w:val="000000"/>
                <w:sz w:val="20"/>
              </w:rPr>
              <w:t>5</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C64BD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C64BD8">
              <w:rPr>
                <w:rFonts w:ascii="Book Antiqua" w:eastAsia="Calibri" w:hAnsi="Book Antiqua"/>
                <w:i/>
              </w:rPr>
              <w:t>Serviços Contínuos de Vigilância Patrimonial Desarmada Diurna e Noturna</w:t>
            </w:r>
            <w:r w:rsidR="00812351" w:rsidRPr="00074388">
              <w:rPr>
                <w:rFonts w:ascii="Book Antiqua" w:hAnsi="Book Antiqua"/>
              </w:rPr>
              <w:t xml:space="preserve"> para a Sede do Serviço Autônomo Municipal de Água e Esgoto (SAMAE), sendo 01 (um) posto de serviço 24 (vinte e quatro) horas.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SERVIÇO AUTÔNOMO MUNICIPAL DE ÁGUA E ESGOTO (SAMAE)</w:t>
            </w:r>
            <w:r w:rsidRPr="00074388">
              <w:rPr>
                <w:rFonts w:ascii="Book Antiqua" w:hAnsi="Book Antiqua"/>
                <w:sz w:val="20"/>
              </w:rPr>
              <w:t xml:space="preserve"> – Rua João Vieira, nº 189, Santa Terezinha, Gaspar/SC, CEP 89.114-320.</w:t>
            </w:r>
          </w:p>
          <w:p w:rsidR="00812351"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00C64BD8" w:rsidRPr="00C64BD8">
              <w:rPr>
                <w:rFonts w:ascii="Book Antiqua" w:hAnsi="Book Antiqua"/>
                <w:b/>
                <w:sz w:val="20"/>
              </w:rPr>
              <w:t xml:space="preserve"> </w:t>
            </w:r>
            <w:r w:rsidRPr="00074388">
              <w:rPr>
                <w:rFonts w:ascii="Book Antiqua" w:eastAsia="Book Antiqua" w:hAnsi="Book Antiqua" w:cs="Arial"/>
                <w:sz w:val="20"/>
              </w:rPr>
              <w:t xml:space="preserve">As demais condições de execução dos </w:t>
            </w:r>
            <w:r w:rsidR="00C64BD8" w:rsidRPr="00C64BD8">
              <w:rPr>
                <w:rFonts w:ascii="Book Antiqua" w:eastAsia="Calibri" w:hAnsi="Book Antiqua"/>
                <w:i/>
                <w:sz w:val="20"/>
              </w:rPr>
              <w:t>Serviços Contínuos de Vigilância Patrimonial Desarmada Diurna e Noturna</w:t>
            </w:r>
            <w:r w:rsidR="00C64BD8" w:rsidRPr="00074388">
              <w:rPr>
                <w:rFonts w:ascii="Book Antiqua" w:hAnsi="Book Antiqua"/>
                <w:sz w:val="20"/>
              </w:rPr>
              <w:t xml:space="preserve"> </w:t>
            </w:r>
            <w:r w:rsidRPr="00074388">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F10715"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22.704,15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B54D8F" w:rsidRDefault="00812351" w:rsidP="00074388">
            <w:pPr>
              <w:pStyle w:val="Normal0"/>
              <w:jc w:val="center"/>
              <w:rPr>
                <w:rFonts w:ascii="Book Antiqua" w:eastAsia="Times New Roman" w:hAnsi="Book Antiqua"/>
                <w:color w:val="000000"/>
                <w:sz w:val="20"/>
              </w:rPr>
            </w:pPr>
            <w:r w:rsidRPr="00B54D8F">
              <w:rPr>
                <w:rFonts w:ascii="Book Antiqua" w:eastAsia="Times New Roman" w:hAnsi="Book Antiqua"/>
                <w:color w:val="000000"/>
                <w:sz w:val="20"/>
              </w:rPr>
              <w:t>0</w:t>
            </w:r>
            <w:r w:rsidR="00926E36">
              <w:rPr>
                <w:rFonts w:ascii="Book Antiqua" w:eastAsia="Times New Roman" w:hAnsi="Book Antiqua"/>
                <w:color w:val="000000"/>
                <w:sz w:val="20"/>
              </w:rPr>
              <w:t>6</w:t>
            </w:r>
          </w:p>
        </w:tc>
        <w:tc>
          <w:tcPr>
            <w:tcW w:w="1649" w:type="pct"/>
          </w:tcPr>
          <w:p w:rsidR="00812351" w:rsidRPr="00B54D8F" w:rsidRDefault="00812351" w:rsidP="00A54399">
            <w:pPr>
              <w:pStyle w:val="Normal0"/>
              <w:jc w:val="both"/>
              <w:rPr>
                <w:rFonts w:ascii="Book Antiqua" w:hAnsi="Book Antiqua"/>
                <w:sz w:val="20"/>
              </w:rPr>
            </w:pPr>
            <w:r w:rsidRPr="00B54D8F">
              <w:rPr>
                <w:rFonts w:ascii="Book Antiqua" w:hAnsi="Book Antiqua"/>
                <w:b/>
                <w:sz w:val="20"/>
                <w:u w:val="single"/>
              </w:rPr>
              <w:t>Serviço/Mensal</w:t>
            </w:r>
          </w:p>
          <w:p w:rsidR="00812351" w:rsidRPr="00B54D8F" w:rsidRDefault="00C64BD8" w:rsidP="00A54399">
            <w:pPr>
              <w:pStyle w:val="Normal0"/>
              <w:jc w:val="both"/>
              <w:rPr>
                <w:rFonts w:ascii="Book Antiqua" w:hAnsi="Book Antiqua"/>
                <w:sz w:val="20"/>
              </w:rPr>
            </w:pPr>
            <w:r w:rsidRPr="00C64BD8">
              <w:rPr>
                <w:rFonts w:ascii="Book Antiqua" w:eastAsia="Calibri" w:hAnsi="Book Antiqua"/>
                <w:i/>
                <w:sz w:val="20"/>
              </w:rPr>
              <w:t>Serviços Contínuos de Vigilância Patrimonial Desarmada Diurna e Noturna</w:t>
            </w:r>
            <w:r w:rsidR="00812351" w:rsidRPr="00B54D8F">
              <w:rPr>
                <w:rFonts w:ascii="Book Antiqua" w:hAnsi="Book Antiqua"/>
                <w:sz w:val="20"/>
              </w:rPr>
              <w:t xml:space="preserve"> para o </w:t>
            </w:r>
            <w:r w:rsidR="00812351" w:rsidRPr="00B54D8F">
              <w:rPr>
                <w:rFonts w:ascii="Book Antiqua" w:hAnsi="Book Antiqua"/>
                <w:color w:val="000000" w:themeColor="text1"/>
                <w:sz w:val="20"/>
              </w:rPr>
              <w:t>CDI Dorvalina Fachini</w:t>
            </w:r>
            <w:r w:rsidR="00812351" w:rsidRPr="00B54D8F">
              <w:rPr>
                <w:rFonts w:ascii="Book Antiqua" w:hAnsi="Book Antiqua"/>
                <w:sz w:val="20"/>
              </w:rPr>
              <w:t>, sendo 01 (um) posto de serviço 12 (doze) horas noturno de segunda a sexta-feira e 24 (vinte e quatro) horas aos sábados, domingos, pontos facultativos, feriados, férias coletivas e recesso escolar (datas nas quais a Unidade Infantil não terá expediente).</w:t>
            </w:r>
          </w:p>
          <w:p w:rsidR="00812351" w:rsidRPr="00B54D8F" w:rsidRDefault="00812351" w:rsidP="00A54399">
            <w:pPr>
              <w:pStyle w:val="Normal0"/>
              <w:jc w:val="both"/>
              <w:rPr>
                <w:rFonts w:ascii="Book Antiqua" w:hAnsi="Book Antiqua"/>
                <w:sz w:val="20"/>
              </w:rPr>
            </w:pPr>
          </w:p>
          <w:p w:rsidR="00812351" w:rsidRPr="00B54D8F" w:rsidRDefault="00812351" w:rsidP="00A54399">
            <w:pPr>
              <w:pStyle w:val="Normal0"/>
              <w:jc w:val="both"/>
              <w:rPr>
                <w:rFonts w:ascii="Book Antiqua" w:hAnsi="Book Antiqua"/>
                <w:color w:val="000000" w:themeColor="text1"/>
                <w:sz w:val="20"/>
              </w:rPr>
            </w:pPr>
            <w:r w:rsidRPr="00B54D8F">
              <w:rPr>
                <w:rFonts w:ascii="Book Antiqua" w:hAnsi="Book Antiqua"/>
                <w:b/>
                <w:color w:val="000000" w:themeColor="text1"/>
                <w:sz w:val="20"/>
              </w:rPr>
              <w:t>CDI DORVALINA FACHINI</w:t>
            </w:r>
            <w:r w:rsidRPr="00B54D8F">
              <w:rPr>
                <w:rFonts w:ascii="Book Antiqua" w:hAnsi="Book Antiqua"/>
                <w:color w:val="000000" w:themeColor="text1"/>
                <w:sz w:val="20"/>
              </w:rPr>
              <w:t xml:space="preserve"> – Rua Prefeito Julio Schramm, nº 635, Sete de Setembro, Gaspar/SC, CEP 89.114-738.</w:t>
            </w:r>
          </w:p>
          <w:p w:rsidR="00812351" w:rsidRPr="00B54D8F" w:rsidRDefault="00812351" w:rsidP="00A54399">
            <w:pPr>
              <w:pStyle w:val="Normal0"/>
              <w:jc w:val="both"/>
              <w:rPr>
                <w:rFonts w:ascii="Book Antiqua" w:hAnsi="Book Antiqua"/>
                <w:color w:val="000000" w:themeColor="text1"/>
                <w:sz w:val="20"/>
              </w:rPr>
            </w:pPr>
          </w:p>
          <w:p w:rsidR="00812351" w:rsidRPr="00B54D8F" w:rsidRDefault="00812351" w:rsidP="00A54399">
            <w:pPr>
              <w:pStyle w:val="Normal0"/>
              <w:jc w:val="both"/>
              <w:rPr>
                <w:rFonts w:ascii="Book Antiqua" w:eastAsia="Times New Roman" w:hAnsi="Book Antiqua"/>
                <w:color w:val="000000"/>
                <w:sz w:val="20"/>
              </w:rPr>
            </w:pPr>
            <w:r w:rsidRPr="00B54D8F">
              <w:rPr>
                <w:rFonts w:ascii="Book Antiqua" w:hAnsi="Book Antiqua"/>
                <w:b/>
                <w:sz w:val="20"/>
                <w:u w:val="single"/>
              </w:rPr>
              <w:t>Observação:</w:t>
            </w:r>
            <w:r w:rsidR="00C64BD8">
              <w:rPr>
                <w:rFonts w:ascii="Book Antiqua" w:hAnsi="Book Antiqua"/>
                <w:b/>
                <w:sz w:val="20"/>
                <w:u w:val="single"/>
              </w:rPr>
              <w:t xml:space="preserve"> </w:t>
            </w:r>
            <w:r w:rsidRPr="00B54D8F">
              <w:rPr>
                <w:rFonts w:ascii="Book Antiqua" w:eastAsia="Book Antiqua" w:hAnsi="Book Antiqua" w:cs="Arial"/>
                <w:sz w:val="20"/>
              </w:rPr>
              <w:t xml:space="preserve">As demais condições de execução dos </w:t>
            </w:r>
            <w:r w:rsidR="00C64BD8" w:rsidRPr="00C64BD8">
              <w:rPr>
                <w:rFonts w:ascii="Book Antiqua" w:eastAsia="Calibri" w:hAnsi="Book Antiqua"/>
                <w:i/>
                <w:sz w:val="20"/>
              </w:rPr>
              <w:t>Serviços Contínuos de Vigilância Patrimonial Desarmada Diurna e Noturna</w:t>
            </w:r>
            <w:r w:rsidR="00C64BD8" w:rsidRPr="00B54D8F">
              <w:rPr>
                <w:rFonts w:ascii="Book Antiqua" w:hAnsi="Book Antiqua"/>
                <w:sz w:val="20"/>
              </w:rPr>
              <w:t xml:space="preserve"> </w:t>
            </w:r>
            <w:r w:rsidRPr="00B54D8F">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B54D8F"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15.006,41 </w:t>
            </w:r>
          </w:p>
        </w:tc>
        <w:tc>
          <w:tcPr>
            <w:tcW w:w="788" w:type="pct"/>
            <w:vAlign w:val="center"/>
          </w:tcPr>
          <w:p w:rsidR="00812351" w:rsidRPr="00074388" w:rsidRDefault="00812351" w:rsidP="00074388">
            <w:pPr>
              <w:pStyle w:val="Normal0"/>
              <w:jc w:val="center"/>
              <w:rPr>
                <w:rFonts w:ascii="Book Antiqua" w:eastAsia="Times New Roman" w:hAnsi="Book Antiqua"/>
                <w:color w:val="000000"/>
                <w:sz w:val="20"/>
                <w:highlight w:val="yellow"/>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2B59B8" w:rsidRPr="00F10715" w:rsidTr="00E04908">
        <w:tc>
          <w:tcPr>
            <w:tcW w:w="344" w:type="pct"/>
            <w:vAlign w:val="center"/>
          </w:tcPr>
          <w:p w:rsidR="002B59B8" w:rsidRPr="00B54D8F" w:rsidRDefault="002B59B8"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0</w:t>
            </w:r>
            <w:r w:rsidR="00926E36">
              <w:rPr>
                <w:rFonts w:ascii="Book Antiqua" w:eastAsia="Times New Roman" w:hAnsi="Book Antiqua"/>
                <w:color w:val="000000"/>
                <w:sz w:val="20"/>
              </w:rPr>
              <w:t>7</w:t>
            </w:r>
          </w:p>
        </w:tc>
        <w:tc>
          <w:tcPr>
            <w:tcW w:w="1649" w:type="pct"/>
          </w:tcPr>
          <w:p w:rsidR="002B59B8" w:rsidRPr="0007438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2B59B8" w:rsidRPr="00074388" w:rsidRDefault="00C64BD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C64BD8">
              <w:rPr>
                <w:rFonts w:ascii="Book Antiqua" w:eastAsia="Calibri" w:hAnsi="Book Antiqua"/>
                <w:i/>
              </w:rPr>
              <w:t>Serviços Contínuos de Vigilância Patrimonial Desarmada Diurna e Noturna</w:t>
            </w:r>
            <w:r w:rsidR="002B59B8" w:rsidRPr="00074388">
              <w:rPr>
                <w:rFonts w:ascii="Book Antiqua" w:hAnsi="Book Antiqua"/>
              </w:rPr>
              <w:t xml:space="preserve"> para o </w:t>
            </w:r>
            <w:r w:rsidR="002B59B8" w:rsidRPr="00303316">
              <w:rPr>
                <w:rFonts w:ascii="Book Antiqua" w:hAnsi="Book Antiqua"/>
                <w:sz w:val="22"/>
                <w:szCs w:val="22"/>
              </w:rPr>
              <w:t>Parque Arena Multiuso Prefeito Francisco Hostins</w:t>
            </w:r>
            <w:r w:rsidR="002B59B8" w:rsidRPr="00074388">
              <w:rPr>
                <w:rFonts w:ascii="Book Antiqua" w:hAnsi="Book Antiqua"/>
              </w:rPr>
              <w:t>, sendo 01 (um) posto de serviço 24 (vinte e quatro) horas.</w:t>
            </w:r>
          </w:p>
          <w:p w:rsidR="002B59B8" w:rsidRPr="002B59B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2B59B8" w:rsidRPr="002B59B8" w:rsidRDefault="002B59B8" w:rsidP="002B59B8">
            <w:pPr>
              <w:pStyle w:val="Normal0"/>
              <w:jc w:val="both"/>
              <w:rPr>
                <w:rFonts w:ascii="Book Antiqua" w:hAnsi="Book Antiqua"/>
                <w:sz w:val="20"/>
              </w:rPr>
            </w:pPr>
            <w:r w:rsidRPr="002B59B8">
              <w:rPr>
                <w:rFonts w:ascii="Book Antiqua" w:hAnsi="Book Antiqua"/>
                <w:b/>
                <w:sz w:val="20"/>
              </w:rPr>
              <w:t>PARQUE ARENA MULTIUSO PREFEITO FRANCISCO HOSTINS</w:t>
            </w:r>
            <w:r w:rsidRPr="002B59B8">
              <w:rPr>
                <w:rFonts w:ascii="Book Antiqua" w:hAnsi="Book Antiqua"/>
                <w:sz w:val="20"/>
              </w:rPr>
              <w:t xml:space="preserve"> – Rua Hercílio Fides </w:t>
            </w:r>
            <w:r w:rsidRPr="002B59B8">
              <w:rPr>
                <w:rFonts w:ascii="Book Antiqua" w:hAnsi="Book Antiqua"/>
                <w:sz w:val="20"/>
              </w:rPr>
              <w:lastRenderedPageBreak/>
              <w:t>Zimmermann, nº 300, Margem Esquerda, Gaspar/SC, CEP 89.114-442.</w:t>
            </w:r>
          </w:p>
          <w:p w:rsidR="002B59B8" w:rsidRDefault="002B59B8" w:rsidP="002B59B8">
            <w:pPr>
              <w:pStyle w:val="Normal0"/>
              <w:jc w:val="both"/>
              <w:rPr>
                <w:rFonts w:ascii="Book Antiqua" w:hAnsi="Book Antiqua"/>
                <w:sz w:val="20"/>
              </w:rPr>
            </w:pPr>
          </w:p>
          <w:p w:rsidR="002B59B8" w:rsidRPr="00B54D8F" w:rsidRDefault="002B59B8" w:rsidP="002B59B8">
            <w:pPr>
              <w:pStyle w:val="Normal0"/>
              <w:jc w:val="both"/>
              <w:rPr>
                <w:rFonts w:ascii="Book Antiqua" w:hAnsi="Book Antiqua"/>
                <w:b/>
                <w:sz w:val="20"/>
                <w:u w:val="single"/>
              </w:rPr>
            </w:pPr>
            <w:r w:rsidRPr="00074388">
              <w:rPr>
                <w:rFonts w:ascii="Book Antiqua" w:hAnsi="Book Antiqua"/>
                <w:b/>
                <w:sz w:val="20"/>
                <w:u w:val="single"/>
              </w:rPr>
              <w:t>Observação:</w:t>
            </w:r>
            <w:r>
              <w:rPr>
                <w:rFonts w:ascii="Book Antiqua" w:hAnsi="Book Antiqua"/>
                <w:b/>
                <w:sz w:val="20"/>
                <w:u w:val="single"/>
              </w:rPr>
              <w:t xml:space="preserve"> </w:t>
            </w:r>
            <w:r w:rsidRPr="00074388">
              <w:rPr>
                <w:rFonts w:ascii="Book Antiqua" w:eastAsia="Book Antiqua" w:hAnsi="Book Antiqua" w:cs="Arial"/>
                <w:sz w:val="20"/>
              </w:rPr>
              <w:t xml:space="preserve">As demais condições de execução dos </w:t>
            </w:r>
            <w:r w:rsidR="00C64BD8" w:rsidRPr="00C64BD8">
              <w:rPr>
                <w:rFonts w:ascii="Book Antiqua" w:eastAsia="Calibri" w:hAnsi="Book Antiqua"/>
                <w:i/>
                <w:sz w:val="20"/>
              </w:rPr>
              <w:t>Serviços Contínuos de Vigilância Patrimonial Desarmada Diurna e Noturna</w:t>
            </w:r>
            <w:r w:rsidR="00C64BD8" w:rsidRPr="00074388">
              <w:rPr>
                <w:rFonts w:ascii="Book Antiqua" w:hAnsi="Book Antiqua"/>
                <w:sz w:val="20"/>
              </w:rPr>
              <w:t xml:space="preserve"> </w:t>
            </w:r>
            <w:r w:rsidRPr="00074388">
              <w:rPr>
                <w:rFonts w:ascii="Book Antiqua" w:hAnsi="Book Antiqua"/>
                <w:sz w:val="20"/>
              </w:rPr>
              <w:t>encontram-se especificados no ANEXO I – Termo de Referênciado presente Edital.</w:t>
            </w:r>
          </w:p>
        </w:tc>
        <w:tc>
          <w:tcPr>
            <w:tcW w:w="645" w:type="pct"/>
            <w:vAlign w:val="center"/>
          </w:tcPr>
          <w:p w:rsidR="002B59B8" w:rsidRPr="0084166E" w:rsidRDefault="002B59B8" w:rsidP="002B59B8">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lastRenderedPageBreak/>
              <w:t>01</w:t>
            </w:r>
          </w:p>
          <w:p w:rsidR="002B59B8" w:rsidRPr="0084166E" w:rsidRDefault="002B59B8" w:rsidP="002B59B8">
            <w:pPr>
              <w:pStyle w:val="Normal0"/>
              <w:jc w:val="center"/>
              <w:rPr>
                <w:rFonts w:ascii="Book Antiqua" w:hAnsi="Book Antiqua"/>
                <w:sz w:val="14"/>
                <w:szCs w:val="14"/>
              </w:rPr>
            </w:pPr>
            <w:r w:rsidRPr="0084166E">
              <w:rPr>
                <w:rFonts w:ascii="Book Antiqua" w:hAnsi="Book Antiqua"/>
                <w:sz w:val="14"/>
                <w:szCs w:val="14"/>
              </w:rPr>
              <w:t>(posto de serviço)</w:t>
            </w:r>
          </w:p>
          <w:p w:rsidR="002B59B8" w:rsidRPr="0084166E" w:rsidRDefault="002B59B8" w:rsidP="002B59B8">
            <w:pPr>
              <w:pStyle w:val="Normal0"/>
              <w:jc w:val="center"/>
              <w:rPr>
                <w:rFonts w:ascii="Book Antiqua" w:hAnsi="Book Antiqua"/>
                <w:sz w:val="14"/>
                <w:szCs w:val="14"/>
              </w:rPr>
            </w:pPr>
          </w:p>
          <w:p w:rsidR="002B59B8" w:rsidRPr="0084166E" w:rsidRDefault="002B59B8" w:rsidP="002B59B8">
            <w:pPr>
              <w:pStyle w:val="Normal0"/>
              <w:jc w:val="center"/>
              <w:rPr>
                <w:rFonts w:ascii="Book Antiqua" w:hAnsi="Book Antiqua"/>
                <w:b/>
                <w:sz w:val="20"/>
              </w:rPr>
            </w:pPr>
            <w:r w:rsidRPr="0084166E">
              <w:rPr>
                <w:rFonts w:ascii="Book Antiqua" w:hAnsi="Book Antiqua"/>
                <w:b/>
                <w:sz w:val="20"/>
              </w:rPr>
              <w:t>12</w:t>
            </w:r>
          </w:p>
          <w:p w:rsidR="002B59B8" w:rsidRPr="0084166E" w:rsidRDefault="002B59B8" w:rsidP="002B59B8">
            <w:pPr>
              <w:pStyle w:val="Normal0"/>
              <w:jc w:val="center"/>
              <w:rPr>
                <w:rFonts w:ascii="Book Antiqua" w:eastAsia="Times New Roman" w:hAnsi="Book Antiqua"/>
                <w:b/>
                <w:color w:val="000000"/>
                <w:sz w:val="20"/>
              </w:rPr>
            </w:pPr>
            <w:r w:rsidRPr="0084166E">
              <w:rPr>
                <w:rFonts w:ascii="Book Antiqua" w:hAnsi="Book Antiqua"/>
                <w:sz w:val="14"/>
                <w:szCs w:val="14"/>
              </w:rPr>
              <w:t>(Meses)</w:t>
            </w:r>
          </w:p>
        </w:tc>
        <w:tc>
          <w:tcPr>
            <w:tcW w:w="789" w:type="pct"/>
            <w:vAlign w:val="center"/>
          </w:tcPr>
          <w:p w:rsidR="002B59B8" w:rsidRPr="00B54D8F" w:rsidRDefault="002B59B8" w:rsidP="00B54D8F">
            <w:pPr>
              <w:jc w:val="center"/>
              <w:rPr>
                <w:rFonts w:ascii="Book Antiqua" w:hAnsi="Book Antiqua" w:cs="Calibri"/>
                <w:b/>
                <w:bCs/>
                <w:color w:val="000000"/>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22.704,15</w:t>
            </w:r>
          </w:p>
        </w:tc>
        <w:tc>
          <w:tcPr>
            <w:tcW w:w="788" w:type="pct"/>
            <w:vAlign w:val="center"/>
          </w:tcPr>
          <w:p w:rsidR="002B59B8" w:rsidRPr="00074388" w:rsidRDefault="002B59B8" w:rsidP="002B59B8">
            <w:pPr>
              <w:pStyle w:val="Normal0"/>
              <w:jc w:val="center"/>
              <w:rPr>
                <w:rFonts w:ascii="Book Antiqua" w:eastAsia="Times New Roman" w:hAnsi="Book Antiqua"/>
                <w:color w:val="000000"/>
                <w:sz w:val="20"/>
                <w:highlight w:val="yellow"/>
              </w:rPr>
            </w:pPr>
            <w:r w:rsidRPr="00074388">
              <w:rPr>
                <w:rFonts w:ascii="Book Antiqua" w:eastAsia="Times New Roman" w:hAnsi="Book Antiqua"/>
                <w:color w:val="000000"/>
                <w:sz w:val="20"/>
              </w:rPr>
              <w:t>R$ _______.</w:t>
            </w:r>
          </w:p>
        </w:tc>
        <w:tc>
          <w:tcPr>
            <w:tcW w:w="786" w:type="pct"/>
            <w:vAlign w:val="center"/>
          </w:tcPr>
          <w:p w:rsidR="002B59B8" w:rsidRPr="002B59B8" w:rsidRDefault="002B59B8" w:rsidP="002B59B8">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4166E" w:rsidRPr="00F10715" w:rsidTr="00926E36">
        <w:tc>
          <w:tcPr>
            <w:tcW w:w="5000" w:type="pct"/>
            <w:gridSpan w:val="6"/>
            <w:shd w:val="clear" w:color="auto" w:fill="F2F2F2" w:themeFill="background1" w:themeFillShade="F2"/>
            <w:vAlign w:val="center"/>
          </w:tcPr>
          <w:p w:rsidR="0084166E" w:rsidRPr="002B59B8" w:rsidRDefault="0084166E" w:rsidP="0084166E">
            <w:pPr>
              <w:pStyle w:val="Normal0"/>
              <w:jc w:val="right"/>
              <w:rPr>
                <w:rFonts w:ascii="Book Antiqua" w:eastAsia="Times New Roman" w:hAnsi="Book Antiqua"/>
                <w:color w:val="000000"/>
                <w:sz w:val="20"/>
              </w:rPr>
            </w:pPr>
            <w:r w:rsidRPr="002B59B8">
              <w:rPr>
                <w:rFonts w:ascii="Book Antiqua" w:eastAsia="Times New Roman" w:hAnsi="Book Antiqua"/>
                <w:b/>
                <w:color w:val="000000"/>
                <w:sz w:val="20"/>
                <w:u w:val="single"/>
              </w:rPr>
              <w:lastRenderedPageBreak/>
              <w:t>VALOR GLOBAL DA PROPOSTA DE PREÇOS:</w:t>
            </w:r>
            <w:r w:rsidRPr="002B59B8">
              <w:rPr>
                <w:rFonts w:ascii="Book Antiqua" w:eastAsia="Times New Roman" w:hAnsi="Book Antiqua"/>
                <w:color w:val="000000"/>
                <w:sz w:val="20"/>
              </w:rPr>
              <w:t xml:space="preserve"> R$ ___________________________________;</w:t>
            </w:r>
          </w:p>
        </w:tc>
      </w:tr>
    </w:tbl>
    <w:p w:rsidR="00064D40" w:rsidRDefault="00064D40" w:rsidP="00CF4C72">
      <w:pPr>
        <w:pStyle w:val="Normal0"/>
        <w:rPr>
          <w:rFonts w:ascii="Book Antiqua" w:eastAsia="Times New Roman" w:hAnsi="Book Antiqua"/>
          <w:color w:val="000000"/>
          <w:sz w:val="22"/>
          <w:szCs w:val="22"/>
        </w:rPr>
      </w:pPr>
    </w:p>
    <w:p w:rsidR="00064D40" w:rsidRDefault="00064D40" w:rsidP="00CF4C72">
      <w:pPr>
        <w:pStyle w:val="Normal0"/>
        <w:rPr>
          <w:rFonts w:ascii="Book Antiqua" w:eastAsia="Times New Roman" w:hAnsi="Book Antiqua"/>
          <w:color w:val="000000"/>
          <w:sz w:val="22"/>
          <w:szCs w:val="22"/>
        </w:rPr>
      </w:pPr>
    </w:p>
    <w:p w:rsidR="00064D40" w:rsidRDefault="00064D40"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p w:rsidR="00CB11AE" w:rsidRDefault="00CB11AE" w:rsidP="00CF4C72">
      <w:pPr>
        <w:pStyle w:val="Normal0"/>
        <w:tabs>
          <w:tab w:val="left" w:pos="10206"/>
        </w:tabs>
        <w:ind w:right="336"/>
        <w:jc w:val="both"/>
        <w:rPr>
          <w:rFonts w:ascii="Book Antiqua" w:eastAsia="Book Antiqua" w:hAnsi="Book Antiqua"/>
          <w:color w:val="000000"/>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CB11AE" w:rsidRPr="00525B01" w:rsidTr="001702EC">
        <w:tc>
          <w:tcPr>
            <w:tcW w:w="10035" w:type="dxa"/>
            <w:tcBorders>
              <w:top w:val="nil"/>
              <w:right w:val="nil"/>
            </w:tcBorders>
          </w:tcPr>
          <w:p w:rsidR="00CB11AE" w:rsidRPr="00956BDA" w:rsidRDefault="00CB11AE" w:rsidP="001702EC">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CB11AE" w:rsidRPr="00525B01" w:rsidTr="001702EC">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CB11AE" w:rsidRPr="00956BDA" w:rsidRDefault="00CB11AE" w:rsidP="001702EC">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CB11AE" w:rsidRPr="00525B01" w:rsidTr="001702EC">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CB11AE" w:rsidRPr="00956BDA" w:rsidRDefault="00CB11AE" w:rsidP="001702EC">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CB11AE" w:rsidRPr="00EE0ADA" w:rsidTr="001702EC">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CB11AE" w:rsidRPr="00956BDA" w:rsidRDefault="00CB11AE" w:rsidP="001702EC">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CB11AE" w:rsidRDefault="00CB11AE" w:rsidP="00CF4C72">
      <w:pPr>
        <w:pStyle w:val="Normal0"/>
        <w:tabs>
          <w:tab w:val="left" w:pos="10206"/>
        </w:tabs>
        <w:ind w:right="336"/>
        <w:jc w:val="both"/>
        <w:rPr>
          <w:rFonts w:ascii="Book Antiqua" w:eastAsia="Book Antiqua" w:hAnsi="Book Antiqua"/>
          <w:color w:val="000000"/>
          <w:sz w:val="16"/>
          <w:szCs w:val="16"/>
        </w:rPr>
      </w:pPr>
    </w:p>
    <w:p w:rsidR="00CB11AE" w:rsidRDefault="00CB11AE" w:rsidP="00CF4C72">
      <w:pPr>
        <w:pStyle w:val="Normal0"/>
        <w:tabs>
          <w:tab w:val="left" w:pos="10206"/>
        </w:tabs>
        <w:ind w:right="336"/>
        <w:jc w:val="both"/>
        <w:rPr>
          <w:rFonts w:ascii="Book Antiqua" w:eastAsia="Book Antiqua" w:hAnsi="Book Antiqua"/>
          <w:color w:val="000000"/>
          <w:sz w:val="16"/>
          <w:szCs w:val="16"/>
        </w:rPr>
      </w:pPr>
    </w:p>
    <w:p w:rsidR="00CB11AE" w:rsidRPr="00E90601" w:rsidRDefault="00CB11AE"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074388" w:rsidRPr="00E14F58" w:rsidRDefault="00CF4C72" w:rsidP="0007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8"/>
          <w:szCs w:val="48"/>
          <w:lang w:val="pt-BR"/>
        </w:rPr>
        <w:br w:type="page"/>
      </w:r>
      <w:r w:rsidR="00074388" w:rsidRPr="00074388">
        <w:rPr>
          <w:rFonts w:ascii="Book Antiqua" w:eastAsia="Book Antiqua" w:hAnsi="Book Antiqua"/>
          <w:b/>
          <w:sz w:val="40"/>
          <w:szCs w:val="40"/>
          <w:lang w:val="pt-BR"/>
        </w:rPr>
        <w:lastRenderedPageBreak/>
        <w:t>ANEXO II</w:t>
      </w:r>
      <w:r w:rsidR="00074388">
        <w:rPr>
          <w:rFonts w:ascii="Book Antiqua" w:eastAsia="Book Antiqua" w:hAnsi="Book Antiqua"/>
          <w:b/>
          <w:sz w:val="40"/>
          <w:szCs w:val="40"/>
          <w:lang w:val="pt-BR"/>
        </w:rPr>
        <w:t xml:space="preserve"> – “A”</w:t>
      </w:r>
    </w:p>
    <w:p w:rsidR="00074388" w:rsidRPr="004F6FE2" w:rsidRDefault="00074388" w:rsidP="00074388">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00F449E3">
        <w:rPr>
          <w:rFonts w:ascii="Book Antiqua" w:eastAsia="Book Antiqua" w:hAnsi="Book Antiqua"/>
          <w:sz w:val="36"/>
        </w:rPr>
        <w:t xml:space="preserve"> </w:t>
      </w:r>
      <w:r w:rsidR="00B03E73">
        <w:rPr>
          <w:rFonts w:ascii="Book Antiqua" w:eastAsia="Book Antiqua" w:hAnsi="Book Antiqua"/>
          <w:color w:val="000000"/>
          <w:sz w:val="36"/>
          <w:szCs w:val="36"/>
        </w:rPr>
        <w:t>073/2021</w:t>
      </w:r>
    </w:p>
    <w:p w:rsidR="00074388" w:rsidRPr="004F6FE2"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074388" w:rsidRPr="004F6FE2"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074388" w:rsidRDefault="00074388" w:rsidP="0007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u w:val="single"/>
          <w:lang w:val="pt-BR"/>
        </w:rPr>
      </w:pPr>
      <w:r w:rsidRPr="00074388">
        <w:rPr>
          <w:rFonts w:ascii="Book Antiqua" w:eastAsia="Book Antiqua" w:hAnsi="Book Antiqua"/>
          <w:sz w:val="32"/>
          <w:szCs w:val="32"/>
          <w:u w:val="single"/>
          <w:lang w:val="pt-BR"/>
        </w:rPr>
        <w:t>MODELO DE PLANILHA DE FORMAÇÃO DE CUSTOS</w:t>
      </w:r>
    </w:p>
    <w:p w:rsidR="00074388" w:rsidRDefault="00074388" w:rsidP="0007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u w:val="single"/>
          <w:lang w:val="pt-BR"/>
        </w:rPr>
      </w:pPr>
    </w:p>
    <w:tbl>
      <w:tblPr>
        <w:tblW w:w="5000" w:type="pct"/>
        <w:jc w:val="center"/>
        <w:tblCellMar>
          <w:left w:w="70" w:type="dxa"/>
          <w:right w:w="70" w:type="dxa"/>
        </w:tblCellMar>
        <w:tblLook w:val="0000"/>
      </w:tblPr>
      <w:tblGrid>
        <w:gridCol w:w="3390"/>
        <w:gridCol w:w="2077"/>
        <w:gridCol w:w="1215"/>
        <w:gridCol w:w="1639"/>
        <w:gridCol w:w="2024"/>
      </w:tblGrid>
      <w:tr w:rsidR="00074388" w:rsidRPr="00F62FCA" w:rsidTr="00074388">
        <w:trPr>
          <w:trHeight w:val="30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MODELO DE PLANILHA DE FORMAÇÃO DE CUSTOS</w:t>
            </w:r>
          </w:p>
        </w:tc>
      </w:tr>
      <w:tr w:rsidR="00074388" w:rsidRPr="00F62FCA" w:rsidTr="008A61E1">
        <w:trPr>
          <w:trHeight w:val="222"/>
          <w:jc w:val="center"/>
        </w:trPr>
        <w:tc>
          <w:tcPr>
            <w:tcW w:w="1639"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2382" w:type="pct"/>
            <w:gridSpan w:val="3"/>
            <w:tcBorders>
              <w:top w:val="single" w:sz="4" w:space="0" w:color="auto"/>
              <w:left w:val="single" w:sz="4" w:space="0" w:color="auto"/>
              <w:bottom w:val="single" w:sz="4" w:space="0" w:color="auto"/>
              <w:right w:val="single" w:sz="4" w:space="0" w:color="auto"/>
            </w:tcBorders>
          </w:tcPr>
          <w:p w:rsidR="0007438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Pr>
                <w:rFonts w:ascii="Book Antiqua" w:eastAsia="Arial" w:hAnsi="Book Antiqua"/>
                <w:sz w:val="18"/>
                <w:szCs w:val="18"/>
                <w:lang w:val="pt-BR" w:eastAsia="pt-BR"/>
              </w:rPr>
              <w:t xml:space="preserve">PREGÃO PRESENCIAL: Nº </w:t>
            </w:r>
            <w:r w:rsidR="00B03E73">
              <w:rPr>
                <w:rFonts w:ascii="Book Antiqua" w:eastAsia="Arial" w:hAnsi="Book Antiqua"/>
                <w:sz w:val="18"/>
                <w:szCs w:val="18"/>
                <w:lang w:val="pt-BR" w:eastAsia="pt-BR"/>
              </w:rPr>
              <w:t>039/2021</w:t>
            </w:r>
          </w:p>
          <w:p w:rsidR="00074388" w:rsidRPr="00F62FCA" w:rsidRDefault="00074388" w:rsidP="008727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Pr>
                <w:rFonts w:ascii="Book Antiqua" w:eastAsia="Arial" w:hAnsi="Book Antiqua"/>
                <w:sz w:val="18"/>
                <w:szCs w:val="18"/>
                <w:lang w:val="pt-BR" w:eastAsia="pt-BR"/>
              </w:rPr>
              <w:t xml:space="preserve">PROCESSO ADMINISTRATIVO: Nº </w:t>
            </w:r>
            <w:r w:rsidR="00B03E73">
              <w:rPr>
                <w:rFonts w:ascii="Book Antiqua" w:eastAsia="Arial" w:hAnsi="Book Antiqua"/>
                <w:sz w:val="18"/>
                <w:szCs w:val="18"/>
                <w:lang w:val="pt-BR" w:eastAsia="pt-BR"/>
              </w:rPr>
              <w:t>073/2021</w:t>
            </w:r>
          </w:p>
        </w:tc>
        <w:tc>
          <w:tcPr>
            <w:tcW w:w="978"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DATA</w:t>
            </w:r>
            <w:r>
              <w:rPr>
                <w:rFonts w:ascii="Book Antiqua" w:eastAsia="Arial" w:hAnsi="Book Antiqua"/>
                <w:sz w:val="18"/>
                <w:szCs w:val="18"/>
                <w:lang w:val="pt-BR" w:eastAsia="pt-BR"/>
              </w:rPr>
              <w:t xml:space="preserve">: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r>
              <w:rPr>
                <w:rFonts w:ascii="Book Antiqua" w:eastAsia="Arial" w:hAnsi="Book Antiqua"/>
                <w:sz w:val="18"/>
                <w:szCs w:val="18"/>
                <w:lang w:val="pt-BR" w:eastAsia="pt-BR"/>
              </w:rPr>
              <w:t>_____/_____/________</w:t>
            </w: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rsidR="0007438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5A7B8A">
              <w:rPr>
                <w:rFonts w:ascii="Book Antiqua" w:eastAsia="Arial" w:hAnsi="Book Antiqua"/>
                <w:b/>
                <w:color w:val="000000"/>
                <w:sz w:val="18"/>
                <w:szCs w:val="18"/>
                <w:u w:val="single"/>
                <w:lang w:val="pt-BR" w:eastAsia="pt-BR"/>
              </w:rPr>
              <w:t>EMPRESA</w:t>
            </w:r>
            <w:r w:rsidRPr="00F62FCA">
              <w:rPr>
                <w:rFonts w:ascii="Book Antiqua" w:eastAsia="Arial" w:hAnsi="Book Antiqua"/>
                <w:sz w:val="18"/>
                <w:szCs w:val="18"/>
                <w:lang w:val="pt-BR" w:eastAsia="pt-BR"/>
              </w:rPr>
              <w:br/>
              <w:t>Razão Social:</w:t>
            </w:r>
            <w:r>
              <w:rPr>
                <w:rFonts w:ascii="Book Antiqua" w:eastAsia="Arial" w:hAnsi="Book Antiqua"/>
                <w:sz w:val="18"/>
                <w:szCs w:val="18"/>
                <w:lang w:val="pt-BR" w:eastAsia="pt-BR"/>
              </w:rPr>
              <w:t xml:space="preserve"> _______________;</w:t>
            </w:r>
            <w:r w:rsidRPr="00F62FCA">
              <w:rPr>
                <w:rFonts w:ascii="Book Antiqua" w:eastAsia="Arial" w:hAnsi="Book Antiqua"/>
                <w:sz w:val="18"/>
                <w:szCs w:val="18"/>
                <w:lang w:val="pt-BR" w:eastAsia="pt-BR"/>
              </w:rPr>
              <w:br/>
              <w:t>CNPJ:</w:t>
            </w:r>
            <w:r>
              <w:rPr>
                <w:rFonts w:ascii="Book Antiqua" w:eastAsia="Arial" w:hAnsi="Book Antiqua"/>
                <w:sz w:val="18"/>
                <w:szCs w:val="18"/>
                <w:lang w:val="pt-BR" w:eastAsia="pt-BR"/>
              </w:rPr>
              <w:t xml:space="preserve"> _____________________;</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Pr>
                <w:rFonts w:ascii="Book Antiqua" w:eastAsia="Arial" w:hAnsi="Book Antiqua"/>
                <w:sz w:val="18"/>
                <w:szCs w:val="18"/>
                <w:lang w:val="pt-BR" w:eastAsia="pt-BR"/>
              </w:rPr>
              <w:t>Endereço Completo: __________________;</w:t>
            </w:r>
          </w:p>
        </w:tc>
      </w:tr>
      <w:tr w:rsidR="00074388" w:rsidRPr="00F62FCA" w:rsidTr="00074388">
        <w:trPr>
          <w:jc w:val="center"/>
        </w:trPr>
        <w:tc>
          <w:tcPr>
            <w:tcW w:w="5000" w:type="pct"/>
            <w:gridSpan w:val="5"/>
            <w:tcBorders>
              <w:top w:val="single" w:sz="4" w:space="0" w:color="auto"/>
              <w:left w:val="single" w:sz="4" w:space="0" w:color="auto"/>
              <w:bottom w:val="nil"/>
              <w:right w:val="single" w:sz="4" w:space="0" w:color="auto"/>
            </w:tcBorders>
            <w:vAlign w:val="center"/>
          </w:tcPr>
          <w:p w:rsidR="00074388" w:rsidRPr="008727FB"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r w:rsidRPr="008727FB">
              <w:rPr>
                <w:rFonts w:ascii="Book Antiqua" w:eastAsia="Arial" w:hAnsi="Book Antiqua"/>
                <w:b/>
                <w:sz w:val="18"/>
                <w:szCs w:val="18"/>
                <w:u w:val="single"/>
                <w:lang w:val="pt-BR" w:eastAsia="pt-BR"/>
              </w:rPr>
              <w:t>LOCAL DA PRESTAÇÃO DOS SERVIÇOS</w:t>
            </w:r>
          </w:p>
          <w:p w:rsidR="00074388" w:rsidRPr="008727FB"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p>
          <w:p w:rsidR="00074388"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r w:rsidRPr="008727FB">
              <w:rPr>
                <w:rFonts w:ascii="Book Antiqua" w:hAnsi="Book Antiqua"/>
                <w:b/>
                <w:sz w:val="18"/>
                <w:szCs w:val="18"/>
              </w:rPr>
              <w:t>PREFEITURA MUNICIPAL DE GASPAR</w:t>
            </w:r>
            <w:r w:rsidRPr="008727FB">
              <w:rPr>
                <w:rFonts w:ascii="Book Antiqua" w:hAnsi="Book Antiqua"/>
                <w:sz w:val="18"/>
                <w:szCs w:val="18"/>
              </w:rPr>
              <w:t xml:space="preserve"> – Rua Coronel Aristiliano Ramos, nº 435 – Praça Getúlio Vargas, Centro, Gaspar/SC, CEP 89.110-900 e </w:t>
            </w:r>
            <w:r w:rsidRPr="002A6735">
              <w:rPr>
                <w:rFonts w:ascii="Book Antiqua" w:hAnsi="Book Antiqua"/>
                <w:b/>
                <w:sz w:val="18"/>
                <w:szCs w:val="18"/>
              </w:rPr>
              <w:t>EDIFÍCIO EDSON ELIAS WIESER</w:t>
            </w:r>
            <w:r w:rsidRPr="008727FB">
              <w:rPr>
                <w:rFonts w:ascii="Book Antiqua" w:hAnsi="Book Antiqua"/>
                <w:sz w:val="18"/>
                <w:szCs w:val="18"/>
              </w:rPr>
              <w:t xml:space="preserve"> (AO LADO), </w:t>
            </w:r>
            <w:r w:rsidRPr="002A6735">
              <w:rPr>
                <w:rFonts w:ascii="Book Antiqua" w:hAnsi="Book Antiqua"/>
                <w:b/>
                <w:sz w:val="18"/>
                <w:szCs w:val="18"/>
              </w:rPr>
              <w:t>ESTACIONAMENTOS</w:t>
            </w:r>
            <w:r w:rsidRPr="008727FB">
              <w:rPr>
                <w:rFonts w:ascii="Book Antiqua" w:hAnsi="Book Antiqua"/>
                <w:sz w:val="18"/>
                <w:szCs w:val="18"/>
              </w:rPr>
              <w:t xml:space="preserve">, </w:t>
            </w:r>
            <w:r w:rsidRPr="002A6735">
              <w:rPr>
                <w:rFonts w:ascii="Book Antiqua" w:hAnsi="Book Antiqua"/>
                <w:b/>
                <w:sz w:val="18"/>
                <w:szCs w:val="18"/>
              </w:rPr>
              <w:t>PRAÇA GETÚLIO VARGAS</w:t>
            </w:r>
            <w:r w:rsidRPr="008727FB">
              <w:rPr>
                <w:rFonts w:ascii="Book Antiqua" w:hAnsi="Book Antiqua"/>
                <w:sz w:val="18"/>
                <w:szCs w:val="18"/>
              </w:rPr>
              <w:t xml:space="preserve"> E </w:t>
            </w:r>
            <w:r w:rsidRPr="002A6735">
              <w:rPr>
                <w:rFonts w:ascii="Book Antiqua" w:hAnsi="Book Antiqua"/>
                <w:b/>
                <w:sz w:val="18"/>
                <w:szCs w:val="18"/>
              </w:rPr>
              <w:t>CORETO</w:t>
            </w:r>
            <w:r w:rsidRPr="008727FB">
              <w:rPr>
                <w:rFonts w:ascii="Book Antiqua" w:hAnsi="Book Antiqua"/>
                <w:sz w:val="18"/>
                <w:szCs w:val="18"/>
              </w:rPr>
              <w:t>.</w:t>
            </w: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r w:rsidRPr="008727FB">
              <w:rPr>
                <w:rFonts w:ascii="Book Antiqua" w:hAnsi="Book Antiqua"/>
                <w:b/>
                <w:sz w:val="18"/>
                <w:szCs w:val="18"/>
              </w:rPr>
              <w:t xml:space="preserve">SECRETARIA MUNICIPAL DE OBRAS E SERVIÇOS URBANOS </w:t>
            </w:r>
            <w:r w:rsidRPr="008727FB">
              <w:rPr>
                <w:rFonts w:ascii="Book Antiqua" w:hAnsi="Book Antiqua"/>
                <w:sz w:val="18"/>
                <w:szCs w:val="18"/>
              </w:rPr>
              <w:t xml:space="preserve">– Avenida Frei Godofredo, </w:t>
            </w:r>
            <w:r w:rsidR="002A6735">
              <w:rPr>
                <w:rFonts w:ascii="Book Antiqua" w:hAnsi="Book Antiqua"/>
                <w:sz w:val="18"/>
                <w:szCs w:val="18"/>
              </w:rPr>
              <w:t xml:space="preserve">nº </w:t>
            </w:r>
            <w:r w:rsidRPr="008727FB">
              <w:rPr>
                <w:rFonts w:ascii="Book Antiqua" w:hAnsi="Book Antiqua"/>
                <w:sz w:val="18"/>
                <w:szCs w:val="18"/>
              </w:rPr>
              <w:t>1</w:t>
            </w:r>
            <w:r w:rsidR="002A6735">
              <w:rPr>
                <w:rFonts w:ascii="Book Antiqua" w:hAnsi="Book Antiqua"/>
                <w:sz w:val="18"/>
                <w:szCs w:val="18"/>
              </w:rPr>
              <w:t xml:space="preserve">.635, </w:t>
            </w:r>
            <w:r w:rsidRPr="008727FB">
              <w:rPr>
                <w:rFonts w:ascii="Book Antiqua" w:hAnsi="Book Antiqua"/>
                <w:sz w:val="18"/>
                <w:szCs w:val="18"/>
              </w:rPr>
              <w:t>Santa Terezinha, Gaspar/SC, CEP 89.114-320.</w:t>
            </w: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p>
          <w:p w:rsidR="008727FB" w:rsidRPr="008727FB" w:rsidRDefault="008727FB" w:rsidP="008727FB">
            <w:pPr>
              <w:pStyle w:val="Normal0"/>
              <w:jc w:val="both"/>
              <w:rPr>
                <w:rFonts w:ascii="Book Antiqua" w:hAnsi="Book Antiqua"/>
                <w:sz w:val="18"/>
                <w:szCs w:val="18"/>
              </w:rPr>
            </w:pPr>
            <w:r w:rsidRPr="008727FB">
              <w:rPr>
                <w:rFonts w:ascii="Book Antiqua" w:hAnsi="Book Antiqua"/>
                <w:b/>
                <w:sz w:val="18"/>
                <w:szCs w:val="18"/>
              </w:rPr>
              <w:t xml:space="preserve">TERMINAL URBANO – </w:t>
            </w:r>
            <w:r w:rsidRPr="008727FB">
              <w:rPr>
                <w:rFonts w:ascii="Book Antiqua" w:hAnsi="Book Antiqua"/>
                <w:sz w:val="18"/>
                <w:szCs w:val="18"/>
              </w:rPr>
              <w:t xml:space="preserve">Rua José Honorato Müller, </w:t>
            </w:r>
            <w:r w:rsidR="002A6735">
              <w:rPr>
                <w:rFonts w:ascii="Book Antiqua" w:hAnsi="Book Antiqua"/>
                <w:sz w:val="18"/>
                <w:szCs w:val="18"/>
              </w:rPr>
              <w:t xml:space="preserve">nº 325, </w:t>
            </w:r>
            <w:r w:rsidRPr="008727FB">
              <w:rPr>
                <w:rFonts w:ascii="Book Antiqua" w:hAnsi="Book Antiqua"/>
                <w:sz w:val="18"/>
                <w:szCs w:val="18"/>
              </w:rPr>
              <w:t>Coloninha, Gaspar/SC - CEP 89110-170.</w:t>
            </w: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lang w:val="pt-BR"/>
              </w:rPr>
            </w:pP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r w:rsidRPr="008727FB">
              <w:rPr>
                <w:rFonts w:ascii="Book Antiqua" w:hAnsi="Book Antiqua"/>
                <w:b/>
                <w:sz w:val="18"/>
                <w:szCs w:val="18"/>
              </w:rPr>
              <w:t>FUNDAÇÃO MUNICIPAL DE ESPORTES E LAZER</w:t>
            </w:r>
            <w:r w:rsidRPr="008727FB">
              <w:rPr>
                <w:rFonts w:ascii="Book Antiqua" w:hAnsi="Book Antiqua"/>
                <w:sz w:val="18"/>
                <w:szCs w:val="18"/>
              </w:rPr>
              <w:t xml:space="preserve"> – Rua Itajaí, nº 2.300, Poço Grande, Gaspar/SC, CEP 89.115-040 E </w:t>
            </w:r>
            <w:r w:rsidRPr="002A6735">
              <w:rPr>
                <w:rFonts w:ascii="Book Antiqua" w:hAnsi="Book Antiqua"/>
                <w:b/>
                <w:sz w:val="18"/>
                <w:szCs w:val="18"/>
              </w:rPr>
              <w:t>DEPÓSITO PONTE DO VALE</w:t>
            </w:r>
            <w:r w:rsidRPr="008727FB">
              <w:rPr>
                <w:rFonts w:ascii="Book Antiqua" w:hAnsi="Book Antiqua"/>
                <w:sz w:val="18"/>
                <w:szCs w:val="18"/>
              </w:rPr>
              <w:t>.</w:t>
            </w: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r w:rsidRPr="008727FB">
              <w:rPr>
                <w:rFonts w:ascii="Book Antiqua" w:hAnsi="Book Antiqua"/>
                <w:b/>
                <w:sz w:val="18"/>
                <w:szCs w:val="18"/>
              </w:rPr>
              <w:t>SERVIÇO AUTÔNOMO MUNICIPAL DE ÁGUA E ESGOTO (SAMAE)</w:t>
            </w:r>
            <w:r w:rsidRPr="008727FB">
              <w:rPr>
                <w:rFonts w:ascii="Book Antiqua" w:hAnsi="Book Antiqua"/>
                <w:sz w:val="18"/>
                <w:szCs w:val="18"/>
              </w:rPr>
              <w:t xml:space="preserve"> – Rua João Vieira, nº 189, Santa Terezinha, Gaspar/SC, CEP 89.114-320.</w:t>
            </w:r>
          </w:p>
          <w:p w:rsidR="008727FB" w:rsidRPr="00F30DCE"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p>
          <w:p w:rsidR="008727FB" w:rsidRDefault="00F30DCE"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themeColor="text1"/>
                <w:sz w:val="18"/>
                <w:szCs w:val="18"/>
              </w:rPr>
            </w:pPr>
            <w:r w:rsidRPr="00F12083">
              <w:rPr>
                <w:rFonts w:ascii="Book Antiqua" w:hAnsi="Book Antiqua"/>
                <w:b/>
                <w:color w:val="000000" w:themeColor="text1"/>
                <w:sz w:val="18"/>
                <w:szCs w:val="18"/>
              </w:rPr>
              <w:t>CDI DORVALINA FACHINI</w:t>
            </w:r>
            <w:r w:rsidRPr="00F12083">
              <w:rPr>
                <w:rFonts w:ascii="Book Antiqua" w:hAnsi="Book Antiqua"/>
                <w:color w:val="000000" w:themeColor="text1"/>
                <w:sz w:val="18"/>
                <w:szCs w:val="18"/>
              </w:rPr>
              <w:t xml:space="preserve"> – Rua Prefeito Julio Schramm, nº 635, Sete de Setembro, Gaspar/SC, CEP 89.114-738.</w:t>
            </w:r>
          </w:p>
          <w:p w:rsidR="002B59B8" w:rsidRPr="002B59B8" w:rsidRDefault="002B59B8"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themeColor="text1"/>
                <w:sz w:val="18"/>
                <w:szCs w:val="18"/>
              </w:rPr>
            </w:pPr>
          </w:p>
          <w:p w:rsidR="002B59B8" w:rsidRPr="002A6735" w:rsidRDefault="002B59B8"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18"/>
                <w:szCs w:val="18"/>
                <w:lang w:val="pt-BR"/>
              </w:rPr>
            </w:pPr>
            <w:r w:rsidRPr="002B59B8">
              <w:rPr>
                <w:rFonts w:ascii="Book Antiqua" w:hAnsi="Book Antiqua"/>
                <w:b/>
                <w:sz w:val="18"/>
                <w:szCs w:val="18"/>
              </w:rPr>
              <w:t>PARQUE ARENA MULTIUSO PREFEITO FRANCISCO HOSTINS</w:t>
            </w:r>
            <w:r w:rsidRPr="002B59B8">
              <w:rPr>
                <w:rFonts w:ascii="Book Antiqua" w:hAnsi="Book Antiqua"/>
                <w:sz w:val="18"/>
                <w:szCs w:val="18"/>
              </w:rPr>
              <w:t xml:space="preserve"> – Rua Hercílio Fides Zimmermann, nº 300, Margem Esquerda, Gaspar/SC, CEP 89.114-442.</w:t>
            </w:r>
          </w:p>
        </w:tc>
      </w:tr>
      <w:tr w:rsidR="00074388" w:rsidRPr="00F62FCA" w:rsidTr="00074388">
        <w:trPr>
          <w:trHeight w:val="222"/>
          <w:jc w:val="center"/>
        </w:trPr>
        <w:tc>
          <w:tcPr>
            <w:tcW w:w="5000" w:type="pct"/>
            <w:gridSpan w:val="5"/>
            <w:tcBorders>
              <w:top w:val="single" w:sz="8"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 xml:space="preserve">MONTANTE </w:t>
            </w:r>
            <w:r>
              <w:rPr>
                <w:rFonts w:ascii="Book Antiqua" w:eastAsia="Arial" w:hAnsi="Book Antiqua"/>
                <w:b/>
                <w:bCs/>
                <w:sz w:val="18"/>
                <w:szCs w:val="18"/>
                <w:lang w:val="pt-BR" w:eastAsia="pt-BR"/>
              </w:rPr>
              <w:t>“</w:t>
            </w:r>
            <w:r w:rsidRPr="00F62FCA">
              <w:rPr>
                <w:rFonts w:ascii="Book Antiqua" w:eastAsia="Arial" w:hAnsi="Book Antiqua"/>
                <w:b/>
                <w:bCs/>
                <w:sz w:val="18"/>
                <w:szCs w:val="18"/>
                <w:lang w:val="pt-BR" w:eastAsia="pt-BR"/>
              </w:rPr>
              <w:t>A</w:t>
            </w:r>
            <w:r>
              <w:rPr>
                <w:rFonts w:ascii="Book Antiqua" w:eastAsia="Arial" w:hAnsi="Book Antiqua"/>
                <w:b/>
                <w:bCs/>
                <w:sz w:val="18"/>
                <w:szCs w:val="18"/>
                <w:lang w:val="pt-BR" w:eastAsia="pt-BR"/>
              </w:rPr>
              <w:t>”</w:t>
            </w: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rsidR="00074388" w:rsidRPr="005A7B8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lang w:val="pt-BR" w:eastAsia="pt-BR"/>
              </w:rPr>
            </w:pPr>
            <w:r w:rsidRPr="005A7B8A">
              <w:rPr>
                <w:rFonts w:ascii="Book Antiqua" w:eastAsia="Arial" w:hAnsi="Book Antiqua"/>
                <w:b/>
                <w:sz w:val="18"/>
                <w:szCs w:val="18"/>
                <w:u w:val="single"/>
                <w:lang w:val="pt-BR" w:eastAsia="pt-BR"/>
              </w:rPr>
              <w:t>DIMENSIONAMENTO DA MÃO-DE-OBRA NECESSÁRIA</w:t>
            </w:r>
            <w:r w:rsidRPr="005A7B8A">
              <w:rPr>
                <w:rFonts w:ascii="Book Antiqua" w:eastAsia="Arial" w:hAnsi="Book Antiqua"/>
                <w:b/>
                <w:sz w:val="18"/>
                <w:szCs w:val="18"/>
                <w:u w:val="single"/>
                <w:lang w:val="pt-BR" w:eastAsia="pt-BR"/>
              </w:rPr>
              <w:br/>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5A7B8A">
              <w:rPr>
                <w:rFonts w:ascii="Book Antiqua" w:eastAsia="Arial" w:hAnsi="Book Antiqua"/>
                <w:sz w:val="18"/>
                <w:szCs w:val="18"/>
                <w:lang w:val="pt-BR" w:eastAsia="pt-BR"/>
              </w:rPr>
              <w:t>CARGA HORÁRIA DE TRABALHO:</w:t>
            </w:r>
            <w:r>
              <w:rPr>
                <w:rFonts w:ascii="Book Antiqua" w:eastAsia="Arial" w:hAnsi="Book Antiqua"/>
                <w:sz w:val="18"/>
                <w:szCs w:val="18"/>
                <w:lang w:val="pt-BR" w:eastAsia="pt-BR"/>
              </w:rPr>
              <w:t xml:space="preserve"> ______;</w:t>
            </w:r>
            <w:r w:rsidRPr="00F62FCA">
              <w:rPr>
                <w:rFonts w:ascii="Book Antiqua" w:eastAsia="Arial" w:hAnsi="Book Antiqua"/>
                <w:sz w:val="18"/>
                <w:szCs w:val="18"/>
                <w:lang w:val="pt-BR" w:eastAsia="pt-BR"/>
              </w:rPr>
              <w:br/>
              <w:t>QUANTIDADE DE EMPREGADOS NESCESSÁRIOS PARA A EXECUÇÃO DOS SERVIÇOS:</w:t>
            </w:r>
            <w:r>
              <w:rPr>
                <w:rFonts w:ascii="Book Antiqua" w:eastAsia="Arial" w:hAnsi="Book Antiqua"/>
                <w:sz w:val="18"/>
                <w:szCs w:val="18"/>
                <w:lang w:val="pt-BR" w:eastAsia="pt-BR"/>
              </w:rPr>
              <w:t xml:space="preserve"> ______;</w:t>
            </w:r>
            <w:r w:rsidRPr="00F62FCA">
              <w:rPr>
                <w:rFonts w:ascii="Book Antiqua" w:eastAsia="Arial" w:hAnsi="Book Antiqua"/>
                <w:sz w:val="18"/>
                <w:szCs w:val="18"/>
                <w:lang w:val="pt-BR" w:eastAsia="pt-BR"/>
              </w:rPr>
              <w:br/>
              <w:t>SALÁRIO MÍNIMO PARA CÁLCULO DE INSALUBRIDADE (QUANDO COUBER):</w:t>
            </w:r>
            <w:r>
              <w:rPr>
                <w:rFonts w:ascii="Book Antiqua" w:eastAsia="Arial" w:hAnsi="Book Antiqua"/>
                <w:sz w:val="18"/>
                <w:szCs w:val="18"/>
                <w:lang w:val="pt-BR" w:eastAsia="pt-BR"/>
              </w:rPr>
              <w:t xml:space="preserve"> ______;</w:t>
            </w:r>
            <w:r w:rsidRPr="00F62FCA">
              <w:rPr>
                <w:rFonts w:ascii="Book Antiqua" w:eastAsia="Arial" w:hAnsi="Book Antiqua"/>
                <w:sz w:val="18"/>
                <w:szCs w:val="18"/>
                <w:lang w:val="pt-BR" w:eastAsia="pt-BR"/>
              </w:rPr>
              <w:br/>
              <w:t>CATEGORIA PROFISSIONAL (VINCULADADA A EXECUÇÃO CONTRATUAL):</w:t>
            </w:r>
            <w:r>
              <w:rPr>
                <w:rFonts w:ascii="Book Antiqua" w:eastAsia="Arial" w:hAnsi="Book Antiqua"/>
                <w:sz w:val="18"/>
                <w:szCs w:val="18"/>
                <w:lang w:val="pt-BR" w:eastAsia="pt-BR"/>
              </w:rPr>
              <w:t xml:space="preserve"> ______;</w:t>
            </w:r>
          </w:p>
          <w:p w:rsidR="0007438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NÚMERO DE REGISTRO DE CONVENÇÃO COLETIVA DE TRABALHO NO MTE:</w:t>
            </w:r>
            <w:r>
              <w:rPr>
                <w:rFonts w:ascii="Book Antiqua" w:eastAsia="Arial" w:hAnsi="Book Antiqua"/>
                <w:sz w:val="18"/>
                <w:szCs w:val="18"/>
                <w:lang w:val="pt-BR" w:eastAsia="pt-BR"/>
              </w:rPr>
              <w:t xml:space="preserve"> ______;</w:t>
            </w:r>
            <w:r w:rsidRPr="00F62FCA">
              <w:rPr>
                <w:rFonts w:ascii="Book Antiqua" w:eastAsia="Arial" w:hAnsi="Book Antiqua"/>
                <w:sz w:val="18"/>
                <w:szCs w:val="18"/>
                <w:lang w:val="pt-BR" w:eastAsia="pt-BR"/>
              </w:rPr>
              <w:br/>
              <w:t>DATA BASE DA CATEGORIA:</w:t>
            </w:r>
            <w:r>
              <w:rPr>
                <w:rFonts w:ascii="Book Antiqua" w:eastAsia="Arial" w:hAnsi="Book Antiqua"/>
                <w:sz w:val="18"/>
                <w:szCs w:val="18"/>
                <w:lang w:val="pt-BR" w:eastAsia="pt-BR"/>
              </w:rPr>
              <w:t xml:space="preserve"> ______;</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u w:val="single"/>
                <w:lang w:val="pt-BR" w:eastAsia="pt-BR"/>
              </w:rPr>
            </w:pPr>
          </w:p>
        </w:tc>
      </w:tr>
      <w:tr w:rsidR="00074388" w:rsidRPr="00F62FCA" w:rsidTr="00074388">
        <w:trPr>
          <w:jc w:val="center"/>
        </w:trPr>
        <w:tc>
          <w:tcPr>
            <w:tcW w:w="5000" w:type="pct"/>
            <w:gridSpan w:val="5"/>
            <w:tcBorders>
              <w:top w:val="single" w:sz="4" w:space="0" w:color="auto"/>
              <w:left w:val="single" w:sz="4" w:space="0" w:color="auto"/>
              <w:bottom w:val="single" w:sz="8" w:space="0" w:color="auto"/>
              <w:right w:val="single" w:sz="4" w:space="0" w:color="auto"/>
            </w:tcBorders>
            <w:shd w:val="clear" w:color="auto" w:fill="D9D9D9"/>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Pr>
                <w:rFonts w:ascii="Book Antiqua" w:eastAsia="Arial" w:hAnsi="Book Antiqua"/>
                <w:b/>
                <w:bCs/>
                <w:sz w:val="18"/>
                <w:szCs w:val="18"/>
                <w:lang w:val="pt-BR" w:eastAsia="pt-BR"/>
              </w:rPr>
              <w:t>1 -</w:t>
            </w:r>
            <w:r w:rsidRPr="00F62FCA">
              <w:rPr>
                <w:rFonts w:ascii="Book Antiqua" w:eastAsia="Arial" w:hAnsi="Book Antiqua"/>
                <w:b/>
                <w:bCs/>
                <w:sz w:val="18"/>
                <w:szCs w:val="18"/>
                <w:lang w:val="pt-BR" w:eastAsia="pt-BR"/>
              </w:rPr>
              <w:t xml:space="preserve"> REMUNERAÇÃO</w:t>
            </w:r>
          </w:p>
        </w:tc>
      </w:tr>
      <w:tr w:rsidR="00074388" w:rsidRPr="00F62FCA" w:rsidTr="008A61E1">
        <w:trPr>
          <w:jc w:val="center"/>
        </w:trPr>
        <w:tc>
          <w:tcPr>
            <w:tcW w:w="1639"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TIPO DE MÃO-DE-OBRA:</w:t>
            </w:r>
          </w:p>
        </w:tc>
        <w:tc>
          <w:tcPr>
            <w:tcW w:w="1003"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H. DIÁRIAS:</w:t>
            </w:r>
          </w:p>
        </w:tc>
        <w:tc>
          <w:tcPr>
            <w:tcW w:w="587"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Nº FUNC:</w:t>
            </w:r>
          </w:p>
        </w:tc>
        <w:tc>
          <w:tcPr>
            <w:tcW w:w="1770" w:type="pct"/>
            <w:gridSpan w:val="2"/>
            <w:tcBorders>
              <w:top w:val="nil"/>
              <w:left w:val="single" w:sz="4" w:space="0" w:color="auto"/>
              <w:bottom w:val="single" w:sz="4" w:space="0" w:color="auto"/>
              <w:right w:val="single" w:sz="4" w:space="0" w:color="auto"/>
            </w:tcBorders>
            <w:shd w:val="clear" w:color="auto" w:fill="F2F2F2"/>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18"/>
                <w:szCs w:val="18"/>
                <w:lang w:val="pt-BR" w:eastAsia="pt-BR"/>
              </w:rPr>
            </w:pPr>
            <w:r w:rsidRPr="00445A18">
              <w:rPr>
                <w:rFonts w:ascii="Book Antiqua" w:eastAsia="Arial" w:hAnsi="Book Antiqua"/>
                <w:b/>
                <w:sz w:val="18"/>
                <w:szCs w:val="18"/>
                <w:lang w:val="pt-BR" w:eastAsia="pt-BR"/>
              </w:rPr>
              <w:t>VALORES UNITÁRIOS R$</w:t>
            </w:r>
          </w:p>
        </w:tc>
      </w:tr>
      <w:tr w:rsidR="00074388" w:rsidRPr="00F62FCA" w:rsidTr="00074388">
        <w:trPr>
          <w:jc w:val="center"/>
        </w:trPr>
        <w:tc>
          <w:tcPr>
            <w:tcW w:w="3230" w:type="pct"/>
            <w:gridSpan w:val="3"/>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445A18">
              <w:rPr>
                <w:rFonts w:ascii="Book Antiqua" w:eastAsia="Arial" w:hAnsi="Book Antiqua"/>
                <w:sz w:val="18"/>
                <w:szCs w:val="18"/>
                <w:lang w:val="pt-BR" w:eastAsia="pt-BR"/>
              </w:rPr>
              <w:t>SALÁRIO BASE:</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val="restart"/>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ADICIONAL DE PERICULOSIDADE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ADICIONAL DE INSALUBRIDADE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ADICIONAL DE HORA EXTRA</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ASSIDUIDADE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INTERVALO INTRAJORNADA</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OUTROS (ESPECIFICAR)</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TOTAL DA REMUNERAÇÃO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D9D9D9"/>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Pr>
                <w:rFonts w:ascii="Book Antiqua" w:eastAsia="Arial" w:hAnsi="Book Antiqua"/>
                <w:b/>
                <w:bCs/>
                <w:sz w:val="18"/>
                <w:szCs w:val="18"/>
                <w:lang w:val="pt-BR" w:eastAsia="pt-BR"/>
              </w:rPr>
              <w:t xml:space="preserve">2 - </w:t>
            </w:r>
            <w:r w:rsidRPr="00F62FCA">
              <w:rPr>
                <w:rFonts w:ascii="Book Antiqua" w:eastAsia="Arial" w:hAnsi="Book Antiqua"/>
                <w:b/>
                <w:bCs/>
                <w:sz w:val="18"/>
                <w:szCs w:val="18"/>
                <w:lang w:val="pt-BR" w:eastAsia="pt-BR"/>
              </w:rPr>
              <w:t>ENCARGOS SOCIAIS</w:t>
            </w: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GRUPO A</w:t>
            </w:r>
          </w:p>
        </w:tc>
      </w:tr>
      <w:tr w:rsidR="00074388" w:rsidRPr="00F62FCA" w:rsidTr="008A61E1">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lastRenderedPageBreak/>
              <w:t>01 - INSS</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02 - SESI ou SESC</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03 - SENAI ou SENAC</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04 - SALÁRIO EDUCAÇÃO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05 - FGTS</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06 - SEGURO ACIDENTE DE TRABALHO/SAT/INSS</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07 - SEBRAE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bCs/>
                <w:sz w:val="18"/>
                <w:szCs w:val="18"/>
                <w:u w:val="single"/>
                <w:lang w:val="pt-BR" w:eastAsia="pt-BR"/>
              </w:rPr>
            </w:pPr>
            <w:r w:rsidRPr="00445A18">
              <w:rPr>
                <w:rFonts w:ascii="Book Antiqua" w:eastAsia="Arial" w:hAnsi="Book Antiqua"/>
                <w:b/>
                <w:bCs/>
                <w:sz w:val="18"/>
                <w:szCs w:val="18"/>
                <w:u w:val="single"/>
                <w:lang w:val="pt-BR" w:eastAsia="pt-BR"/>
              </w:rPr>
              <w:t>TOTAL DO GRUPO A</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GRUPO B</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08 - FÉRIAS</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09 - AUXÍLIO DOENÇA</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10 - LICENÇA MATERNIDADE / PATERNIDADE</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11 - FALTAS LEGAIS</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12 - ACIDENTE DE TRABALHO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13 - AVISO PRÉVIO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14 - 13º SALÁRIO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bCs/>
                <w:sz w:val="18"/>
                <w:szCs w:val="18"/>
                <w:u w:val="single"/>
                <w:lang w:val="pt-BR" w:eastAsia="pt-BR"/>
              </w:rPr>
            </w:pPr>
            <w:r w:rsidRPr="00445A18">
              <w:rPr>
                <w:rFonts w:ascii="Book Antiqua" w:eastAsia="Arial" w:hAnsi="Book Antiqua"/>
                <w:b/>
                <w:bCs/>
                <w:sz w:val="18"/>
                <w:szCs w:val="18"/>
                <w:u w:val="single"/>
                <w:lang w:val="pt-BR" w:eastAsia="pt-BR"/>
              </w:rPr>
              <w:t>TOTAL DO GRUPO B</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GRUPO C</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15 - AVISO PRÉVIO AUTORIZADO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16 - INDENIZAÇÃO ADICIONAL</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17- INDENIZAÇÕES RESC. S/ JUSTA CAUSA</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nil"/>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bCs/>
                <w:sz w:val="18"/>
                <w:szCs w:val="18"/>
                <w:u w:val="single"/>
                <w:lang w:val="pt-BR" w:eastAsia="pt-BR"/>
              </w:rPr>
            </w:pPr>
            <w:r w:rsidRPr="00445A18">
              <w:rPr>
                <w:rFonts w:ascii="Book Antiqua" w:eastAsia="Arial" w:hAnsi="Book Antiqua"/>
                <w:b/>
                <w:bCs/>
                <w:sz w:val="18"/>
                <w:szCs w:val="18"/>
                <w:u w:val="single"/>
                <w:lang w:val="pt-BR" w:eastAsia="pt-BR"/>
              </w:rPr>
              <w:t>TOTAL GRUPO C</w:t>
            </w:r>
          </w:p>
        </w:tc>
        <w:tc>
          <w:tcPr>
            <w:tcW w:w="587" w:type="pct"/>
            <w:tcBorders>
              <w:top w:val="nil"/>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nil"/>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GRUPO D</w:t>
            </w:r>
          </w:p>
        </w:tc>
      </w:tr>
      <w:tr w:rsidR="00074388" w:rsidRPr="00F62FCA" w:rsidTr="00074388">
        <w:trPr>
          <w:jc w:val="center"/>
        </w:trPr>
        <w:tc>
          <w:tcPr>
            <w:tcW w:w="2643" w:type="pct"/>
            <w:gridSpan w:val="2"/>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18- IN</w:t>
            </w:r>
            <w:r>
              <w:rPr>
                <w:rFonts w:ascii="Book Antiqua" w:eastAsia="Arial" w:hAnsi="Book Antiqua"/>
                <w:sz w:val="18"/>
                <w:szCs w:val="18"/>
                <w:lang w:val="pt-BR" w:eastAsia="pt-BR"/>
              </w:rPr>
              <w:t xml:space="preserve">CIDENTE  DOS ENCARGOS DO GRUPO </w:t>
            </w:r>
            <w:r w:rsidRPr="00F62FCA">
              <w:rPr>
                <w:rFonts w:ascii="Book Antiqua" w:eastAsia="Arial" w:hAnsi="Book Antiqua"/>
                <w:sz w:val="18"/>
                <w:szCs w:val="18"/>
                <w:lang w:val="pt-BR" w:eastAsia="pt-BR"/>
              </w:rPr>
              <w:t xml:space="preserve">B </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nil"/>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bCs/>
                <w:sz w:val="18"/>
                <w:szCs w:val="18"/>
                <w:u w:val="single"/>
                <w:lang w:val="pt-BR" w:eastAsia="pt-BR"/>
              </w:rPr>
            </w:pPr>
            <w:r w:rsidRPr="00445A18">
              <w:rPr>
                <w:rFonts w:ascii="Book Antiqua" w:eastAsia="Arial" w:hAnsi="Book Antiqua"/>
                <w:b/>
                <w:bCs/>
                <w:sz w:val="18"/>
                <w:szCs w:val="18"/>
                <w:u w:val="single"/>
                <w:lang w:val="pt-BR" w:eastAsia="pt-BR"/>
              </w:rPr>
              <w:t>TOTAL DO GRUPO D</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F5050F"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587"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792"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978" w:type="pct"/>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VALOR ENCARGOS SOCIAIS GRUPOS A,B,C,D</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VALOR DA MÃO-DE-OBRA (GRUPO 1+2)</w:t>
            </w:r>
          </w:p>
        </w:tc>
        <w:tc>
          <w:tcPr>
            <w:tcW w:w="587" w:type="pct"/>
            <w:tcBorders>
              <w:top w:val="nil"/>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nil"/>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MONTANTE B</w:t>
            </w:r>
          </w:p>
        </w:tc>
      </w:tr>
      <w:tr w:rsidR="00074388" w:rsidRPr="00F62FCA" w:rsidTr="00074388">
        <w:trPr>
          <w:jc w:val="center"/>
        </w:trPr>
        <w:tc>
          <w:tcPr>
            <w:tcW w:w="5000" w:type="pct"/>
            <w:gridSpan w:val="5"/>
            <w:tcBorders>
              <w:top w:val="nil"/>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r w:rsidRPr="00445A18">
              <w:rPr>
                <w:rFonts w:ascii="Book Antiqua" w:eastAsia="Arial" w:hAnsi="Book Antiqua"/>
                <w:b/>
                <w:sz w:val="18"/>
                <w:szCs w:val="18"/>
                <w:u w:val="single"/>
                <w:lang w:val="pt-BR" w:eastAsia="pt-BR"/>
              </w:rPr>
              <w:t>INSUMOS MÃO-DE-OBRA</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01 - UNIFORMES</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02 - EQUIPAMENTOS UTILIZADOS -  EPI's (ESPECIFICAR)</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03 - VALE TRANSPORTE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04 - VALE ALIMENTAÇÃO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05 - TREIN. E/OU RECICLAGEM DE PESSOAL</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06 - SEGURO DE VIDA EM GRUPO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07 - CONTRIBUIÇÃO ASSISTENCIAL</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r w:rsidRPr="00445A18">
              <w:rPr>
                <w:rFonts w:ascii="Book Antiqua" w:eastAsia="Arial" w:hAnsi="Book Antiqua"/>
                <w:b/>
                <w:sz w:val="18"/>
                <w:szCs w:val="18"/>
                <w:u w:val="single"/>
                <w:lang w:val="pt-BR" w:eastAsia="pt-BR"/>
              </w:rPr>
              <w:t>VALOR TOTAL DO MONTANTE B</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TAXA DE ADMINISTRAÇÃO</w:t>
            </w:r>
          </w:p>
        </w:tc>
      </w:tr>
      <w:tr w:rsidR="00074388" w:rsidRPr="00F62FCA" w:rsidTr="00074388">
        <w:trPr>
          <w:jc w:val="center"/>
        </w:trPr>
        <w:tc>
          <w:tcPr>
            <w:tcW w:w="2643" w:type="pct"/>
            <w:gridSpan w:val="2"/>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01 - DESPESAS ADMINISTRATIVAS (ESPECIFICAR)</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978" w:type="pct"/>
            <w:vMerge w:val="restart"/>
            <w:tcBorders>
              <w:top w:val="nil"/>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02 - LUCRO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r w:rsidRPr="00955A37">
              <w:rPr>
                <w:rFonts w:ascii="Book Antiqua" w:eastAsia="Arial" w:hAnsi="Book Antiqua"/>
                <w:b/>
                <w:sz w:val="18"/>
                <w:szCs w:val="18"/>
                <w:u w:val="single"/>
                <w:lang w:val="pt-BR" w:eastAsia="pt-BR"/>
              </w:rPr>
              <w:t>VALOR TOTAL DA TAXA DE ADMINISTRAÇÃO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TRIBUTOS</w:t>
            </w:r>
          </w:p>
        </w:tc>
      </w:tr>
      <w:tr w:rsidR="00074388" w:rsidRPr="00F62FCA" w:rsidTr="00074388">
        <w:trPr>
          <w:jc w:val="center"/>
        </w:trPr>
        <w:tc>
          <w:tcPr>
            <w:tcW w:w="2643" w:type="pct"/>
            <w:gridSpan w:val="2"/>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IMPOSTOS FEDERAIS</w:t>
            </w:r>
            <w:r>
              <w:rPr>
                <w:rFonts w:ascii="Book Antiqua" w:eastAsia="Arial" w:hAnsi="Book Antiqua"/>
                <w:b/>
                <w:bCs/>
                <w:i/>
                <w:iCs/>
                <w:sz w:val="18"/>
                <w:szCs w:val="18"/>
                <w:lang w:val="pt-BR" w:eastAsia="pt-BR"/>
              </w:rPr>
              <w:t>(</w:t>
            </w:r>
            <w:r w:rsidRPr="00F62FCA">
              <w:rPr>
                <w:rFonts w:ascii="Book Antiqua" w:eastAsia="Arial" w:hAnsi="Book Antiqua"/>
                <w:b/>
                <w:bCs/>
                <w:i/>
                <w:iCs/>
                <w:sz w:val="18"/>
                <w:szCs w:val="18"/>
                <w:lang w:val="pt-BR" w:eastAsia="pt-BR"/>
              </w:rPr>
              <w:t>Exceto o IR e a CSLL conforme orientação do TCU: Acórdão 950/2007</w:t>
            </w:r>
            <w:r>
              <w:rPr>
                <w:rFonts w:ascii="Book Antiqua" w:eastAsia="Arial" w:hAnsi="Book Antiqua"/>
                <w:b/>
                <w:bCs/>
                <w:i/>
                <w:iCs/>
                <w:sz w:val="18"/>
                <w:szCs w:val="18"/>
                <w:lang w:val="pt-BR" w:eastAsia="pt-BR"/>
              </w:rPr>
              <w:t>)</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nil"/>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ISS</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SIMPLES NACIONAL</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OUTROS (ESPECIFICAR)</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VALOR TOTAL DOS TRIBUTOS</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8A61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PRECO DO HOMEM - MÊS (MONTANTE A + MONTANTE B + TAXA DE ADMINISTRAÇÃO + TRIBUTOS)</w:t>
            </w:r>
            <w:r w:rsidR="008A61E1">
              <w:rPr>
                <w:rFonts w:ascii="Book Antiqua" w:eastAsia="Arial" w:hAnsi="Book Antiqua"/>
                <w:b/>
                <w:bCs/>
                <w:sz w:val="18"/>
                <w:szCs w:val="18"/>
                <w:lang w:val="pt-BR" w:eastAsia="pt-BR"/>
              </w:rPr>
              <w:t xml:space="preserve"> = MONTANTE C</w:t>
            </w:r>
          </w:p>
        </w:tc>
      </w:tr>
      <w:tr w:rsidR="00074388" w:rsidRPr="00F62FCA" w:rsidTr="00074388">
        <w:trPr>
          <w:jc w:val="center"/>
        </w:trPr>
        <w:tc>
          <w:tcPr>
            <w:tcW w:w="3230" w:type="pct"/>
            <w:gridSpan w:val="3"/>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PREÇO HOMEM - MÊS</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R$               -   </w:t>
            </w:r>
          </w:p>
        </w:tc>
        <w:tc>
          <w:tcPr>
            <w:tcW w:w="978"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bl>
    <w:p w:rsidR="008A61E1" w:rsidRDefault="008A61E1" w:rsidP="008A61E1">
      <w:pPr>
        <w:pStyle w:val="Normal0"/>
        <w:widowControl w:val="0"/>
        <w:rPr>
          <w:rFonts w:ascii="Book Antiqua" w:eastAsia="Book Antiqua" w:hAnsi="Book Antiqua"/>
          <w:b/>
          <w:color w:val="000000"/>
          <w:sz w:val="22"/>
          <w:u w:val="single"/>
          <w:lang w:val="pt-BR"/>
        </w:rPr>
      </w:pPr>
    </w:p>
    <w:p w:rsidR="008A61E1" w:rsidRPr="00BA3090" w:rsidRDefault="008A61E1" w:rsidP="008A61E1">
      <w:pPr>
        <w:pStyle w:val="Normal0"/>
        <w:widowControl w:val="0"/>
        <w:jc w:val="both"/>
        <w:rPr>
          <w:rFonts w:ascii="Book Antiqua" w:eastAsia="Book Antiqua" w:hAnsi="Book Antiqua"/>
          <w:b/>
          <w:color w:val="000000"/>
          <w:sz w:val="22"/>
          <w:u w:val="single"/>
          <w:lang w:val="pt-BR"/>
        </w:rPr>
      </w:pPr>
      <w:r w:rsidRPr="00BA3090">
        <w:rPr>
          <w:rFonts w:ascii="Book Antiqua" w:eastAsia="Book Antiqua" w:hAnsi="Book Antiqua"/>
          <w:b/>
          <w:color w:val="000000"/>
          <w:sz w:val="22"/>
          <w:u w:val="single"/>
          <w:lang w:val="pt-BR"/>
        </w:rPr>
        <w:t xml:space="preserve">OBSERVAÇÕES: </w:t>
      </w:r>
    </w:p>
    <w:p w:rsidR="008A61E1" w:rsidRPr="00BA3090" w:rsidRDefault="008A61E1" w:rsidP="008A61E1">
      <w:pPr>
        <w:pStyle w:val="Normal0"/>
        <w:widowControl w:val="0"/>
        <w:jc w:val="both"/>
        <w:rPr>
          <w:rFonts w:ascii="Book Antiqua" w:eastAsia="Book Antiqua" w:hAnsi="Book Antiqua"/>
          <w:color w:val="000000"/>
          <w:sz w:val="22"/>
          <w:lang w:val="pt-BR"/>
        </w:rPr>
      </w:pP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1) A planilha deve ser elaborada de acordo com a realidade de cada empresa, devendo ser destacados todos os custos incidentes sobre a atividade a ser executada.</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lastRenderedPageBreak/>
        <w:t>2) A não inclusão de itens na planilha previstos em Lei ou Convenção Coletiva de Trabalho implicará na desclassificação da Proposta da Proponente.</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3) No preenchimento da Planilha de Formação de Custos as proponentes deverão abster-se de cotar o Imposto de Renda - IR e a Contribuição Social Sobre o Lucro Liquido - CSLL, conforme orientação do Tribunal de Contas da União, Acórdão 950/2007. Esta regra não se aplica às empresas optantes do Simples Nacional.</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4) As proponentes que forem optantes do SIMPLES Nacional deverão apresentar juntamente com a proposta cópia da DAS para fins de comprovação da alíquota cotada.</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5) A equipe de trabalho e a respectiva carga horária dos empregados deverá ser  feita de acordo com a legislação trabalhista em vigor, e atendidas as exigências previstas nas convenções coletivas das respectivas categorias.</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6) Deverá ser apresentado uma planilha de formação de custos para cada jornada de trabalho, conforme os itens cotados.</w:t>
      </w:r>
    </w:p>
    <w:p w:rsidR="00074388" w:rsidRDefault="008A61E1" w:rsidP="008A6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7) Considerando a determinação do TCU constante no Acórdão nº 824/2010 - Plenário, as licitantes, quando da inclusão em sua planilha do item “Reserva Técnica”, deverão indicar expressamente os custos que serão cobertos por tal item. A não disponibilização de tal informação, juntamente com a proposta e planilhas apresentadas, acarretará a necessidade de realização de diligência, sendo que o não atendimento da mesma ou o atendimento não satisfatório acarretará na desclassificação da proposta.</w:t>
      </w:r>
    </w:p>
    <w:p w:rsidR="00B24679" w:rsidRDefault="00B24679" w:rsidP="008A6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p>
    <w:p w:rsidR="00B24679" w:rsidRDefault="00B24679" w:rsidP="008A6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p>
    <w:p w:rsidR="00B24679" w:rsidRPr="00074388" w:rsidRDefault="00F449E3" w:rsidP="00B246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sz w:val="32"/>
          <w:szCs w:val="32"/>
          <w:u w:val="single"/>
          <w:lang w:val="pt-BR"/>
        </w:rPr>
      </w:pPr>
      <w:r>
        <w:rPr>
          <w:rFonts w:ascii="Book Antiqua" w:hAnsi="Book Antiqua"/>
          <w:bCs/>
          <w:sz w:val="22"/>
          <w:szCs w:val="22"/>
        </w:rPr>
        <w:t>Gaspar (SC) 2</w:t>
      </w:r>
      <w:r w:rsidR="00AF3197">
        <w:rPr>
          <w:rFonts w:ascii="Book Antiqua" w:hAnsi="Book Antiqua"/>
          <w:bCs/>
          <w:sz w:val="22"/>
          <w:szCs w:val="22"/>
        </w:rPr>
        <w:t>6</w:t>
      </w:r>
      <w:r w:rsidR="000616FC">
        <w:rPr>
          <w:rFonts w:ascii="Book Antiqua" w:hAnsi="Book Antiqua"/>
          <w:bCs/>
          <w:sz w:val="22"/>
          <w:szCs w:val="22"/>
        </w:rPr>
        <w:t>/04</w:t>
      </w:r>
      <w:r w:rsidR="00B24679" w:rsidRPr="0091765D">
        <w:rPr>
          <w:rFonts w:ascii="Book Antiqua" w:hAnsi="Book Antiqua"/>
          <w:bCs/>
          <w:sz w:val="22"/>
          <w:szCs w:val="22"/>
        </w:rPr>
        <w:t>/2021.</w:t>
      </w: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57D0" w:rsidRPr="00AA2663" w:rsidRDefault="00E200C5" w:rsidP="002B5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325097">
        <w:rPr>
          <w:rFonts w:ascii="Book Antiqua" w:eastAsia="Book Antiqua" w:hAnsi="Book Antiqua"/>
          <w:sz w:val="36"/>
        </w:rPr>
        <w:t xml:space="preserve"> </w:t>
      </w:r>
      <w:r w:rsidR="00B03E73">
        <w:rPr>
          <w:rFonts w:ascii="Book Antiqua" w:eastAsia="Book Antiqua" w:hAnsi="Book Antiqua"/>
          <w:color w:val="000000"/>
          <w:sz w:val="36"/>
          <w:szCs w:val="36"/>
        </w:rPr>
        <w:t>073/2021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D057D0" w:rsidRPr="00CA34DF">
        <w:rPr>
          <w:rFonts w:ascii="Book Antiqua" w:hAnsi="Book Antiqua"/>
          <w:position w:val="5"/>
          <w:sz w:val="22"/>
          <w:lang w:val="pt-BR"/>
        </w:rPr>
        <w:t>-</w:t>
      </w:r>
      <w:r w:rsidR="00861A2E">
        <w:rPr>
          <w:rFonts w:ascii="Book Antiqua" w:hAnsi="Book Antiqua"/>
          <w:sz w:val="22"/>
          <w:lang w:val="pt-BR"/>
        </w:rPr>
        <w:t>......../</w:t>
      </w:r>
      <w:r w:rsidR="00AF65DA">
        <w:rPr>
          <w:rFonts w:ascii="Book Antiqua" w:hAnsi="Book Antiqua"/>
          <w:sz w:val="22"/>
          <w:lang w:val="pt-BR"/>
        </w:rPr>
        <w:t>2021</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1702E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1702EC">
        <w:rPr>
          <w:rFonts w:ascii="Book Antiqua" w:hAnsi="Book Antiqua"/>
          <w:b/>
          <w:sz w:val="22"/>
          <w:szCs w:val="22"/>
          <w:lang w:val="pt-BR"/>
        </w:rPr>
        <w:t xml:space="preserve">CONTRATO DE </w:t>
      </w:r>
      <w:r w:rsidR="001702EC" w:rsidRPr="001702EC">
        <w:rPr>
          <w:rFonts w:ascii="Book Antiqua" w:eastAsia="Calibri" w:hAnsi="Book Antiqua"/>
          <w:b/>
          <w:sz w:val="22"/>
          <w:szCs w:val="22"/>
        </w:rPr>
        <w:t xml:space="preserve">PRESTAÇÃO </w:t>
      </w:r>
      <w:r w:rsidR="001702EC">
        <w:rPr>
          <w:rFonts w:ascii="Book Antiqua" w:eastAsia="Calibri" w:hAnsi="Book Antiqua"/>
          <w:b/>
          <w:sz w:val="22"/>
          <w:szCs w:val="22"/>
        </w:rPr>
        <w:t xml:space="preserve">DE </w:t>
      </w:r>
      <w:r w:rsidR="001702EC" w:rsidRPr="001702EC">
        <w:rPr>
          <w:rFonts w:ascii="Book Antiqua" w:eastAsia="Calibri" w:hAnsi="Book Antiqua"/>
          <w:b/>
          <w:sz w:val="22"/>
          <w:szCs w:val="22"/>
        </w:rPr>
        <w:t>SERVIÇOS CONTÍNUOS DE VIGILÂNCIA PATRIMONIAL DESARMADA DIURNA E NOTURNA</w:t>
      </w:r>
      <w:r w:rsidR="007B79E9" w:rsidRPr="001702EC">
        <w:rPr>
          <w:rFonts w:ascii="Book Antiqua" w:eastAsia="Book Antiqua" w:hAnsi="Book Antiqua"/>
          <w:b/>
          <w:sz w:val="22"/>
          <w:szCs w:val="22"/>
          <w:lang w:val="pt-BR"/>
        </w:rPr>
        <w:t xml:space="preserve">, </w:t>
      </w:r>
      <w:r w:rsidR="00D057D0" w:rsidRPr="001702EC">
        <w:rPr>
          <w:rFonts w:ascii="Book Antiqua" w:hAnsi="Book Antiqua"/>
          <w:b/>
          <w:sz w:val="22"/>
          <w:szCs w:val="22"/>
          <w:lang w:val="pt-BR"/>
        </w:rPr>
        <w:t>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3C44BC" w:rsidRDefault="00861A2E"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D7467">
        <w:rPr>
          <w:rFonts w:ascii="Book Antiqua" w:hAnsi="Book Antiqua" w:cs="Book Antiqua"/>
          <w:sz w:val="22"/>
          <w:szCs w:val="22"/>
        </w:rPr>
        <w:t>DA FAZENDA E GESTÃO ADMINISTRATIVA</w:t>
      </w:r>
      <w:r w:rsidRPr="003C44BC">
        <w:rPr>
          <w:rFonts w:ascii="Book Antiqua" w:hAnsi="Book Antiqua" w:cs="Book Antiqua"/>
          <w:sz w:val="22"/>
          <w:szCs w:val="22"/>
        </w:rPr>
        <w:t xml:space="preserve">, com sede na </w:t>
      </w:r>
      <w:r w:rsidR="00A07C77">
        <w:rPr>
          <w:rFonts w:ascii="Book Antiqua" w:hAnsi="Book Antiqua" w:cs="Book Antiqua"/>
          <w:sz w:val="22"/>
          <w:szCs w:val="22"/>
        </w:rPr>
        <w:t>Rua São Pedro</w:t>
      </w:r>
      <w:r w:rsidRPr="003C44BC">
        <w:rPr>
          <w:rFonts w:ascii="Book Antiqua" w:hAnsi="Book Antiqua" w:cs="Book Antiqua"/>
          <w:sz w:val="22"/>
          <w:szCs w:val="22"/>
        </w:rPr>
        <w:t xml:space="preserve">, nº </w:t>
      </w:r>
      <w:r w:rsidR="00A07C77">
        <w:rPr>
          <w:rFonts w:ascii="Book Antiqua" w:hAnsi="Book Antiqua" w:cs="Book Antiqua"/>
          <w:sz w:val="22"/>
          <w:szCs w:val="22"/>
        </w:rPr>
        <w:t>128 – Edifício Edson Elias Wieser (</w:t>
      </w:r>
      <w:r w:rsidR="008D7467">
        <w:rPr>
          <w:rFonts w:ascii="Book Antiqua" w:hAnsi="Book Antiqua" w:cs="Book Antiqua"/>
          <w:sz w:val="22"/>
          <w:szCs w:val="22"/>
        </w:rPr>
        <w:t>2º andar</w:t>
      </w:r>
      <w:r w:rsidR="00A07C77">
        <w:rPr>
          <w:rFonts w:ascii="Book Antiqua" w:hAnsi="Book Antiqua" w:cs="Book Antiqua"/>
          <w:sz w:val="22"/>
          <w:szCs w:val="22"/>
        </w:rPr>
        <w:t>)</w:t>
      </w:r>
      <w:r w:rsidRPr="003C44BC">
        <w:rPr>
          <w:rFonts w:ascii="Book Antiqua" w:hAnsi="Book Antiqua" w:cs="Book Antiqua"/>
          <w:sz w:val="22"/>
          <w:szCs w:val="22"/>
        </w:rPr>
        <w:t xml:space="preserve">, Bairro </w:t>
      </w:r>
      <w:r w:rsidR="00A07C77">
        <w:rPr>
          <w:rFonts w:ascii="Book Antiqua" w:hAnsi="Book Antiqua" w:cs="Book Antiqua"/>
          <w:sz w:val="22"/>
          <w:szCs w:val="22"/>
        </w:rPr>
        <w:t>Centro</w:t>
      </w:r>
      <w:r w:rsidRPr="003C44BC">
        <w:rPr>
          <w:rFonts w:ascii="Book Antiqua" w:hAnsi="Book Antiqua" w:cs="Book Antiqua"/>
          <w:sz w:val="22"/>
          <w:szCs w:val="22"/>
        </w:rPr>
        <w:t xml:space="preserve">, Gaspar/SC, CEP </w:t>
      </w:r>
      <w:r w:rsidR="00A07C77">
        <w:rPr>
          <w:rFonts w:ascii="Book Antiqua" w:hAnsi="Book Antiqua"/>
          <w:sz w:val="22"/>
          <w:szCs w:val="22"/>
          <w:lang w:val="pt-BR"/>
        </w:rPr>
        <w:t xml:space="preserve">89.110-082, </w:t>
      </w:r>
      <w:r w:rsidRPr="003C44BC">
        <w:rPr>
          <w:rFonts w:ascii="Book Antiqua" w:hAnsi="Book Antiqua" w:cs="Book Antiqua"/>
          <w:sz w:val="22"/>
          <w:szCs w:val="22"/>
        </w:rPr>
        <w:t xml:space="preserve">inscrito no CNPJ sob nº 83.102.244/0001-02, neste ato representada pelo Secretário Municipal </w:t>
      </w:r>
      <w:r w:rsidR="008D7467">
        <w:rPr>
          <w:rFonts w:ascii="Book Antiqua" w:hAnsi="Book Antiqua" w:cs="Book Antiqua"/>
          <w:sz w:val="22"/>
          <w:szCs w:val="22"/>
        </w:rPr>
        <w:t>da Fazenda e Gestão Administrativa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sidR="008D7467">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B03E73">
        <w:rPr>
          <w:rFonts w:ascii="Book Antiqua" w:hAnsi="Book Antiqua" w:cs="Book Antiqua"/>
          <w:bCs/>
          <w:sz w:val="22"/>
          <w:szCs w:val="22"/>
        </w:rPr>
        <w:t>039/2021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03511">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103511">
        <w:rPr>
          <w:rFonts w:ascii="Book Antiqua" w:hAnsi="Book Antiqua"/>
          <w:sz w:val="22"/>
          <w:szCs w:val="22"/>
          <w:lang w:val="pt-BR"/>
        </w:rPr>
        <w:t>a</w:t>
      </w:r>
      <w:r w:rsidR="00325097">
        <w:rPr>
          <w:rFonts w:ascii="Book Antiqua" w:hAnsi="Book Antiqua"/>
          <w:sz w:val="22"/>
          <w:szCs w:val="22"/>
          <w:lang w:val="pt-BR"/>
        </w:rPr>
        <w:t xml:space="preserve"> </w:t>
      </w:r>
      <w:r w:rsidR="001702EC" w:rsidRPr="001702EC">
        <w:rPr>
          <w:rFonts w:ascii="Book Antiqua" w:hAnsi="Book Antiqua"/>
          <w:i/>
          <w:sz w:val="22"/>
          <w:szCs w:val="22"/>
          <w:lang w:val="pt-BR"/>
        </w:rPr>
        <w:t>Prestação de</w:t>
      </w:r>
      <w:r w:rsidR="001702EC">
        <w:rPr>
          <w:rFonts w:ascii="Book Antiqua" w:hAnsi="Book Antiqua"/>
          <w:sz w:val="22"/>
          <w:szCs w:val="22"/>
          <w:lang w:val="pt-BR"/>
        </w:rPr>
        <w:t xml:space="preserve"> </w:t>
      </w:r>
      <w:r w:rsidR="001702EC" w:rsidRPr="001F0342">
        <w:rPr>
          <w:rFonts w:ascii="Book Antiqua" w:eastAsia="Calibri" w:hAnsi="Book Antiqua"/>
          <w:i/>
          <w:sz w:val="22"/>
          <w:szCs w:val="22"/>
        </w:rPr>
        <w:t>Serviços Contínuos de Vigilância Patrimonial Desarmada Diurna e Noturna</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03E73">
        <w:rPr>
          <w:rFonts w:ascii="Book Antiqua" w:hAnsi="Book Antiqua"/>
          <w:sz w:val="22"/>
          <w:szCs w:val="22"/>
          <w:lang w:val="pt-BR"/>
        </w:rPr>
        <w:t>039/2021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t xml:space="preserve">1.2 </w:t>
      </w:r>
      <w:r w:rsidR="008A61E1" w:rsidRPr="00535761">
        <w:rPr>
          <w:rFonts w:ascii="Book Antiqua" w:hAnsi="Book Antiqua"/>
          <w:sz w:val="22"/>
          <w:szCs w:val="22"/>
          <w:shd w:val="clear" w:color="auto" w:fill="FFFFFF"/>
          <w:lang w:val="pt-BR"/>
        </w:rPr>
        <w:t>O regime de execução do presente Contrato é o de EMPREITADA POR PREÇO UNITÁRIO.</w:t>
      </w:r>
    </w:p>
    <w:p w:rsidR="008A61E1" w:rsidRDefault="008A61E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03E73">
        <w:rPr>
          <w:rFonts w:ascii="Book Antiqua" w:hAnsi="Book Antiqua"/>
          <w:sz w:val="22"/>
          <w:szCs w:val="22"/>
          <w:lang w:val="pt-BR"/>
        </w:rPr>
        <w:t>039/2021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103511" w:rsidRDefault="0010351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B32616">
        <w:rPr>
          <w:rFonts w:ascii="Book Antiqua" w:hAnsi="Book Antiqua" w:cs="Book Antiqua"/>
          <w:b/>
          <w:bCs/>
          <w:sz w:val="22"/>
          <w:szCs w:val="22"/>
          <w:lang w:val="pt-BR" w:eastAsia="pt-BR"/>
        </w:rPr>
        <w:t>3. DOS PRAZOS DO CONTRATO</w:t>
      </w:r>
    </w:p>
    <w:p w:rsidR="00364D17"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3A6FA0">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p>
    <w:p w:rsidR="008A61E1" w:rsidRDefault="008A61E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Secretaria Municipal da Fazenda e Gestão Administrativa</w:t>
      </w:r>
    </w:p>
    <w:p w:rsidR="00A63784"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36/2021;</w:t>
      </w:r>
    </w:p>
    <w:p w:rsidR="00A63784" w:rsidRPr="007D63C6" w:rsidRDefault="00A63784" w:rsidP="00A63784">
      <w:pPr>
        <w:jc w:val="right"/>
        <w:rPr>
          <w:rFonts w:ascii="Book Antiqua" w:hAnsi="Book Antiqua"/>
          <w:b/>
          <w:i/>
          <w:sz w:val="22"/>
          <w:szCs w:val="22"/>
        </w:rPr>
      </w:pPr>
      <w:r>
        <w:rPr>
          <w:rFonts w:ascii="Book Antiqua" w:hAnsi="Book Antiqua"/>
          <w:b/>
          <w:i/>
          <w:sz w:val="22"/>
          <w:szCs w:val="22"/>
        </w:rPr>
        <w:t>Superintendência de Trânsito (DITRAN)</w:t>
      </w:r>
    </w:p>
    <w:p w:rsidR="00A63784" w:rsidRPr="007D63C6"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47/2021;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Secretaria Municipal de Obras e Serviços Urbanos</w:t>
      </w:r>
    </w:p>
    <w:p w:rsidR="00A63784" w:rsidRPr="007D63C6"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231/2021;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Secretaria Municipal de Educação</w:t>
      </w:r>
    </w:p>
    <w:p w:rsidR="00A63784" w:rsidRPr="007D63C6"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125/2021;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Secretaria Municipal de Saúde</w:t>
      </w:r>
    </w:p>
    <w:p w:rsidR="00A63784"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14/2021;</w:t>
      </w:r>
    </w:p>
    <w:p w:rsidR="00325097" w:rsidRPr="007D63C6" w:rsidRDefault="00325097" w:rsidP="00A63784">
      <w:pPr>
        <w:jc w:val="right"/>
        <w:rPr>
          <w:rFonts w:ascii="Book Antiqua" w:hAnsi="Book Antiqua"/>
          <w:i/>
          <w:sz w:val="22"/>
          <w:szCs w:val="22"/>
        </w:rPr>
      </w:pPr>
      <w:r>
        <w:rPr>
          <w:rFonts w:ascii="Book Antiqua" w:hAnsi="Book Antiqua"/>
          <w:i/>
          <w:sz w:val="22"/>
          <w:szCs w:val="22"/>
        </w:rPr>
        <w:t>Dotação Orçamentária nº 43/2021;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Fundação Municipal de Esportes e Lazer</w:t>
      </w:r>
    </w:p>
    <w:p w:rsidR="00A63784" w:rsidRPr="007D63C6"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9/2021;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Serviço Autônomo Municipal de Água e Esgoto (SAMAE)</w:t>
      </w:r>
    </w:p>
    <w:p w:rsidR="00A63784" w:rsidRPr="00BA55A4"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13/2021;</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8438B" w:rsidRPr="0076437A" w:rsidRDefault="0008438B" w:rsidP="000843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76437A">
        <w:rPr>
          <w:rFonts w:ascii="Book Antiqua" w:eastAsia="Book Antiqua" w:hAnsi="Book Antiqua" w:cs="Arial"/>
          <w:b/>
          <w:sz w:val="22"/>
          <w:szCs w:val="22"/>
        </w:rPr>
        <w:t xml:space="preserve">. DAS CONDIÇÕES DE ENTREGA E RECEBIMENTO </w:t>
      </w:r>
      <w:r>
        <w:rPr>
          <w:rFonts w:ascii="Book Antiqua" w:eastAsia="Book Antiqua" w:hAnsi="Book Antiqua" w:cs="Arial"/>
          <w:b/>
          <w:sz w:val="22"/>
          <w:szCs w:val="22"/>
        </w:rPr>
        <w:t>DO SERVIÇO</w:t>
      </w:r>
    </w:p>
    <w:p w:rsidR="008A61E1" w:rsidRDefault="00D478CD" w:rsidP="008A61E1">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w:t>
      </w:r>
      <w:r w:rsidR="008A61E1">
        <w:rPr>
          <w:rFonts w:ascii="Book Antiqua" w:eastAsia="Book Antiqua" w:hAnsi="Book Antiqua"/>
          <w:sz w:val="22"/>
          <w:shd w:val="clear" w:color="auto" w:fill="FFFFFF"/>
        </w:rPr>
        <w:t>.1 O p</w:t>
      </w:r>
      <w:r w:rsidR="008A61E1">
        <w:rPr>
          <w:rFonts w:ascii="Book Antiqua" w:eastAsia="Book Antiqua" w:hAnsi="Book Antiqua"/>
          <w:sz w:val="22"/>
        </w:rPr>
        <w:t xml:space="preserve">razo de vigência do Contrato será de </w:t>
      </w:r>
      <w:r w:rsidR="008A61E1">
        <w:rPr>
          <w:rFonts w:ascii="Book Antiqua" w:hAnsi="Book Antiqua"/>
          <w:sz w:val="22"/>
          <w:szCs w:val="22"/>
        </w:rPr>
        <w:t>01 (um) ano</w:t>
      </w:r>
      <w:r w:rsidR="008A61E1">
        <w:rPr>
          <w:rFonts w:ascii="Book Antiqua" w:eastAsia="Book Antiqua" w:hAnsi="Book Antiqua"/>
          <w:b/>
          <w:sz w:val="22"/>
          <w:szCs w:val="22"/>
        </w:rPr>
        <w:t>,</w:t>
      </w:r>
      <w:r w:rsidR="002B59B8">
        <w:rPr>
          <w:rFonts w:ascii="Book Antiqua" w:eastAsia="Book Antiqua" w:hAnsi="Book Antiqua"/>
          <w:b/>
          <w:sz w:val="22"/>
          <w:szCs w:val="22"/>
        </w:rPr>
        <w:t xml:space="preserve"> </w:t>
      </w:r>
      <w:r w:rsidR="008A61E1">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sidR="008A61E1">
        <w:rPr>
          <w:rFonts w:ascii="Book Antiqua" w:eastAsia="Book Antiqua" w:hAnsi="Book Antiqua"/>
          <w:sz w:val="22"/>
          <w:shd w:val="clear" w:color="auto" w:fill="FFFFFF"/>
        </w:rPr>
        <w:t>.</w:t>
      </w:r>
    </w:p>
    <w:p w:rsidR="00D478CD" w:rsidRDefault="00D478CD"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Calibri" w:hAnsi="Book Antiqua" w:cs="Arial"/>
          <w:sz w:val="22"/>
          <w:szCs w:val="22"/>
          <w:lang w:eastAsia="zh-CN"/>
        </w:rPr>
      </w:pPr>
    </w:p>
    <w:p w:rsidR="00D478CD" w:rsidRPr="00D478C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478CD">
        <w:rPr>
          <w:rFonts w:ascii="Book Antiqua" w:hAnsi="Book Antiqua"/>
          <w:sz w:val="22"/>
          <w:szCs w:val="22"/>
        </w:rPr>
        <w:t>6.2 LOCAIS E HORÁRIOS PARA A PRESTAÇÃO DOS SERVIÇOS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SEDE DA PREFEITURA MUNICIPAL DE GASPAR E EDIFÍCIO EDSON ELIAS WIESER</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478C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6.2.1 </w:t>
      </w:r>
      <w:r w:rsidR="009E5D38" w:rsidRPr="001F0342">
        <w:rPr>
          <w:rFonts w:ascii="Book Antiqua" w:eastAsia="Calibri" w:hAnsi="Book Antiqua"/>
          <w:i/>
          <w:sz w:val="22"/>
          <w:szCs w:val="22"/>
        </w:rPr>
        <w:t>Serviços Contínuos de Vigilância Patrimonial Desarmada Diurna e Noturna</w:t>
      </w:r>
      <w:r w:rsidRPr="0091765D">
        <w:rPr>
          <w:rFonts w:ascii="Book Antiqua" w:hAnsi="Book Antiqua"/>
          <w:sz w:val="22"/>
          <w:szCs w:val="22"/>
        </w:rPr>
        <w:t xml:space="preserve"> para a Sede da Prefeitura Municipal de Gaspar/Secretaria Municipal da Fazenda e Gestão Administrativa, sendo 01 (um) posto de serviço 24 (vinte e quatro) horas.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b/>
          <w:u w:val="single"/>
        </w:rPr>
      </w:pPr>
      <w:r w:rsidRPr="00D478CD">
        <w:rPr>
          <w:rFonts w:ascii="Book Antiqua" w:hAnsi="Book Antiqua"/>
        </w:rPr>
        <w:t>PREFEITURA MUNICIPAL DE GASPAR –</w:t>
      </w:r>
      <w:r w:rsidRPr="0091765D">
        <w:rPr>
          <w:rFonts w:ascii="Book Antiqua" w:hAnsi="Book Antiqua"/>
        </w:rPr>
        <w:t xml:space="preserve"> Rua Coronel Aristiliano Ramos, nº 435 – Praça Getúlio Vargas, Centro, Gaspar/SC, CEP 89.110-900 e EDIFÍCIO EDSON ELIAS WIESER (AO LADO), ESTACIONAMENTOS, PRAÇA GETÚLIO VARGAS E CORETO.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u w:val="single"/>
        </w:rPr>
        <w:lastRenderedPageBreak/>
        <w:t>SECRETARIA MUNICIPAL DE OBRAS E SERVIÇOS URBANOS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325097"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6.2.2</w:t>
      </w:r>
      <w:r w:rsidR="00D478CD">
        <w:rPr>
          <w:rFonts w:ascii="Book Antiqua" w:hAnsi="Book Antiqua"/>
          <w:sz w:val="22"/>
          <w:szCs w:val="22"/>
        </w:rPr>
        <w:t xml:space="preserve"> </w:t>
      </w:r>
      <w:r w:rsidR="009E5D38" w:rsidRPr="001F0342">
        <w:rPr>
          <w:rFonts w:ascii="Book Antiqua" w:eastAsia="Calibri" w:hAnsi="Book Antiqua"/>
          <w:i/>
          <w:sz w:val="22"/>
          <w:szCs w:val="22"/>
        </w:rPr>
        <w:t>Serviços Contínuos de Vigilância Patrimonial Desarmada Diurna e Noturna</w:t>
      </w:r>
      <w:r w:rsidR="00D478CD" w:rsidRPr="0091765D">
        <w:rPr>
          <w:rFonts w:ascii="Book Antiqua" w:hAnsi="Book Antiqua"/>
          <w:sz w:val="22"/>
          <w:szCs w:val="22"/>
        </w:rPr>
        <w:t xml:space="preserve"> para a Sede da Secretaria de Obras e Serviços Urbanos, sendo 01 (um) posto de serviço 24 (vinte e quatro) horas.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r w:rsidRPr="00D478CD">
        <w:rPr>
          <w:rFonts w:ascii="Book Antiqua" w:hAnsi="Book Antiqua"/>
        </w:rPr>
        <w:t>SECRETARIA MUNICIPAL DE OBRAS E SERVIÇOS URBANOS</w:t>
      </w:r>
      <w:r w:rsidRPr="0091765D">
        <w:rPr>
          <w:rFonts w:ascii="Book Antiqua" w:hAnsi="Book Antiqua"/>
        </w:rPr>
        <w:t>– Avenida Frei Godofredo, 1635 Santa Terez</w:t>
      </w:r>
      <w:r>
        <w:rPr>
          <w:rFonts w:ascii="Book Antiqua" w:hAnsi="Book Antiqua"/>
        </w:rPr>
        <w:t>inha, Gaspar/SC, CEP 89.114-320</w:t>
      </w:r>
      <w:r w:rsidRPr="0091765D">
        <w:rPr>
          <w:rFonts w:ascii="Book Antiqua" w:hAnsi="Book Antiqua"/>
        </w:rPr>
        <w:t>.</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 xml:space="preserve">TERMINAL URBANO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325097"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6.2.3</w:t>
      </w:r>
      <w:r w:rsidR="00D478CD">
        <w:rPr>
          <w:rFonts w:ascii="Book Antiqua" w:hAnsi="Book Antiqua"/>
          <w:sz w:val="22"/>
          <w:szCs w:val="22"/>
        </w:rPr>
        <w:t xml:space="preserve"> </w:t>
      </w:r>
      <w:r w:rsidR="009E5D38" w:rsidRPr="001F0342">
        <w:rPr>
          <w:rFonts w:ascii="Book Antiqua" w:eastAsia="Calibri" w:hAnsi="Book Antiqua"/>
          <w:i/>
          <w:sz w:val="22"/>
          <w:szCs w:val="22"/>
        </w:rPr>
        <w:t>Serviços Contínuos de Vigilância Patrimonial Desarmada Diurna e Noturna</w:t>
      </w:r>
      <w:r w:rsidR="00D478CD" w:rsidRPr="0091765D">
        <w:rPr>
          <w:rFonts w:ascii="Book Antiqua" w:hAnsi="Book Antiqua"/>
          <w:sz w:val="22"/>
          <w:szCs w:val="22"/>
        </w:rPr>
        <w:t xml:space="preserve"> para o Terminal Urbano, sendo 01 (um) posto de serviço 24 (vinte e quatro) horas.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b/>
          <w:u w:val="single"/>
        </w:rPr>
      </w:pPr>
      <w:r w:rsidRPr="00D478CD">
        <w:rPr>
          <w:rFonts w:ascii="Book Antiqua" w:hAnsi="Book Antiqua"/>
        </w:rPr>
        <w:t>TERMINAL URBANO</w:t>
      </w:r>
      <w:r w:rsidRPr="0091765D">
        <w:rPr>
          <w:rFonts w:ascii="Book Antiqua" w:hAnsi="Book Antiqua"/>
          <w:b/>
        </w:rPr>
        <w:t xml:space="preserve"> – </w:t>
      </w:r>
      <w:r w:rsidRPr="0091765D">
        <w:rPr>
          <w:rFonts w:ascii="Book Antiqua" w:hAnsi="Book Antiqua"/>
        </w:rPr>
        <w:t>Rua José Honorato Müller, 325 - Coloninha, Gaspar/SC - CEP 89110-170.</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FUNDAÇÃO MUNICIPAL DE ESPORTES E LAZER E DEPÓSITO PONTE DO VALE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478CD" w:rsidRPr="0091765D" w:rsidRDefault="00325097"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6.2.4</w:t>
      </w:r>
      <w:r w:rsidR="00D478CD">
        <w:rPr>
          <w:rFonts w:ascii="Book Antiqua" w:hAnsi="Book Antiqua"/>
          <w:sz w:val="22"/>
          <w:szCs w:val="22"/>
        </w:rPr>
        <w:t xml:space="preserve"> </w:t>
      </w:r>
      <w:r w:rsidR="009E5D38" w:rsidRPr="001F0342">
        <w:rPr>
          <w:rFonts w:ascii="Book Antiqua" w:eastAsia="Calibri" w:hAnsi="Book Antiqua"/>
          <w:i/>
          <w:sz w:val="22"/>
          <w:szCs w:val="22"/>
        </w:rPr>
        <w:t>Serviços Contínuos de Vigilância Patrimonial Desarmada Diurna e Noturna</w:t>
      </w:r>
      <w:r w:rsidR="00D478CD" w:rsidRPr="0091765D">
        <w:rPr>
          <w:rFonts w:ascii="Book Antiqua" w:hAnsi="Book Antiqua"/>
          <w:sz w:val="22"/>
          <w:szCs w:val="22"/>
        </w:rPr>
        <w:t xml:space="preserve"> para a Sede da Fundação Municipal de Esportes e Lazer, sendo 01 (um) posto de serviço 12 (doze) horas noturno de segunda a sexta-feira e 24 (vinte e quatro) horas aos sábados, domingos, pontos facultativos, feriados e férias coletivas.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r w:rsidRPr="00D478CD">
        <w:rPr>
          <w:rFonts w:ascii="Book Antiqua" w:hAnsi="Book Antiqua"/>
        </w:rPr>
        <w:t>FUNDAÇÃO MUNICIPAL DE ESPORTES E LAZER</w:t>
      </w:r>
      <w:r w:rsidRPr="0091765D">
        <w:rPr>
          <w:rFonts w:ascii="Book Antiqua" w:hAnsi="Book Antiqua"/>
        </w:rPr>
        <w:t xml:space="preserve"> – Rua Itajaí, nº 2.300, Poço Grande, Gaspar/SC, CEP 89.115-040 E DEPÓSITO PONTE DO VALE.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SERVIÇO AUTÔNOMO MUNICIPAL DE ÁGUA E ESGOTO (SAMAE)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478CD" w:rsidRPr="0091765D" w:rsidRDefault="00325097"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6.2.5</w:t>
      </w:r>
      <w:r w:rsidR="00D478CD">
        <w:rPr>
          <w:rFonts w:ascii="Book Antiqua" w:hAnsi="Book Antiqua"/>
          <w:sz w:val="22"/>
          <w:szCs w:val="22"/>
        </w:rPr>
        <w:t xml:space="preserve"> </w:t>
      </w:r>
      <w:r w:rsidR="009E5D38" w:rsidRPr="001F0342">
        <w:rPr>
          <w:rFonts w:ascii="Book Antiqua" w:eastAsia="Calibri" w:hAnsi="Book Antiqua"/>
          <w:i/>
          <w:sz w:val="22"/>
          <w:szCs w:val="22"/>
        </w:rPr>
        <w:t>Serviços Contínuos de Vigilância Patrimonial Desarmada Diurna e Noturna</w:t>
      </w:r>
      <w:r w:rsidR="00D478CD" w:rsidRPr="0091765D">
        <w:rPr>
          <w:rFonts w:ascii="Book Antiqua" w:hAnsi="Book Antiqua"/>
          <w:sz w:val="22"/>
          <w:szCs w:val="22"/>
        </w:rPr>
        <w:t xml:space="preserve"> para a Sede do Serviço Autônomo Municipal de Água e Esgoto (SAMAE), sendo 01 (um) posto de serviço 24 (vinte e quatro) horas.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r w:rsidRPr="00D478CD">
        <w:rPr>
          <w:rFonts w:ascii="Book Antiqua" w:hAnsi="Book Antiqua"/>
        </w:rPr>
        <w:t>SERVIÇO AUTÔNOMO MUNICIPAL DE ÁGUA E ESGOTO (SAMAE)</w:t>
      </w:r>
      <w:r w:rsidRPr="0091765D">
        <w:rPr>
          <w:rFonts w:ascii="Book Antiqua" w:hAnsi="Book Antiqua"/>
        </w:rPr>
        <w:t xml:space="preserve"> – Rua João Vieira, nº 189, Santa Terezinha, Gaspar/SC, CEP 89.114-320.</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2D73E2" w:rsidRPr="002945E2" w:rsidRDefault="002D73E2" w:rsidP="002D73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000000" w:themeColor="text1"/>
          <w:sz w:val="22"/>
          <w:szCs w:val="22"/>
          <w:u w:val="single"/>
        </w:rPr>
      </w:pPr>
      <w:r w:rsidRPr="002945E2">
        <w:rPr>
          <w:rFonts w:ascii="Book Antiqua" w:hAnsi="Book Antiqua"/>
          <w:b/>
          <w:color w:val="000000" w:themeColor="text1"/>
          <w:sz w:val="22"/>
          <w:szCs w:val="22"/>
          <w:u w:val="single"/>
        </w:rPr>
        <w:t>UNIDADE DE ENSINO/CDI DORVALINA FACHINI</w:t>
      </w:r>
    </w:p>
    <w:p w:rsidR="002D73E2" w:rsidRPr="002945E2" w:rsidRDefault="002D73E2" w:rsidP="002D73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FF0000"/>
          <w:sz w:val="22"/>
          <w:szCs w:val="22"/>
          <w:u w:val="single"/>
        </w:rPr>
      </w:pPr>
    </w:p>
    <w:p w:rsidR="002D73E2" w:rsidRDefault="00325097" w:rsidP="002D73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6.2.6</w:t>
      </w:r>
      <w:r w:rsidR="002D73E2" w:rsidRPr="002945E2">
        <w:rPr>
          <w:rFonts w:ascii="Book Antiqua" w:hAnsi="Book Antiqua"/>
          <w:sz w:val="22"/>
          <w:szCs w:val="22"/>
        </w:rPr>
        <w:t xml:space="preserve"> </w:t>
      </w:r>
      <w:r w:rsidR="009E5D38" w:rsidRPr="001F0342">
        <w:rPr>
          <w:rFonts w:ascii="Book Antiqua" w:eastAsia="Calibri" w:hAnsi="Book Antiqua"/>
          <w:i/>
          <w:sz w:val="22"/>
          <w:szCs w:val="22"/>
        </w:rPr>
        <w:t>Serviços Contínuos de Vigilância Patrimonial Desarmada Diurna e Noturna</w:t>
      </w:r>
      <w:r w:rsidR="002D73E2" w:rsidRPr="002945E2">
        <w:rPr>
          <w:rFonts w:ascii="Book Antiqua" w:hAnsi="Book Antiqua"/>
          <w:sz w:val="22"/>
          <w:szCs w:val="22"/>
        </w:rPr>
        <w:t xml:space="preserve"> para o </w:t>
      </w:r>
      <w:r w:rsidR="002D73E2" w:rsidRPr="002945E2">
        <w:rPr>
          <w:rFonts w:ascii="Book Antiqua" w:hAnsi="Book Antiqua"/>
          <w:color w:val="000000" w:themeColor="text1"/>
          <w:sz w:val="22"/>
          <w:szCs w:val="22"/>
        </w:rPr>
        <w:t>CDI Dorvalina Fachini</w:t>
      </w:r>
      <w:r w:rsidR="002D73E2" w:rsidRPr="002945E2">
        <w:rPr>
          <w:rFonts w:ascii="Book Antiqua" w:hAnsi="Book Antiqua"/>
          <w:sz w:val="22"/>
          <w:szCs w:val="22"/>
        </w:rPr>
        <w:t>, sendo 01 (um) posto de serviço 12 (doze) horas noturno de segunda a sexta-feira e 24 (vinte e quatro) horas aos sábados, domingos, pontos facultativos, feriados, férias coletivas e recesso escolar (datas nas quais a Unidade Infantil não terá expediente).</w:t>
      </w:r>
    </w:p>
    <w:p w:rsidR="00337C34" w:rsidRPr="002945E2" w:rsidRDefault="00337C34" w:rsidP="002D73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Default="002D73E2" w:rsidP="002D73E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Calibri" w:hAnsi="Book Antiqua" w:cs="Arial"/>
          <w:sz w:val="22"/>
          <w:szCs w:val="22"/>
          <w:lang w:eastAsia="zh-CN"/>
        </w:rPr>
      </w:pPr>
      <w:r w:rsidRPr="002945E2">
        <w:rPr>
          <w:rFonts w:ascii="Book Antiqua" w:hAnsi="Book Antiqua"/>
          <w:color w:val="000000" w:themeColor="text1"/>
          <w:sz w:val="22"/>
          <w:szCs w:val="22"/>
        </w:rPr>
        <w:t>CDI DORVALINA FACHINI – Rua Prefeito Julio Schramm, nº 635, Sete de Setembro, Gaspar/SC, CEP 89.114-738.</w:t>
      </w:r>
    </w:p>
    <w:p w:rsidR="00325097" w:rsidRDefault="00325097"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2B59B8" w:rsidRPr="002B59B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2B59B8">
        <w:rPr>
          <w:rFonts w:ascii="Book Antiqua" w:hAnsi="Book Antiqua"/>
          <w:b/>
          <w:sz w:val="22"/>
          <w:szCs w:val="22"/>
          <w:u w:val="single"/>
        </w:rPr>
        <w:t>PARQUE ARENA MULTIUSO PREFEITO FRANCISCO HOSTINS</w:t>
      </w:r>
    </w:p>
    <w:p w:rsidR="002B59B8" w:rsidRPr="0091765D"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2B59B8" w:rsidRPr="0091765D" w:rsidRDefault="00325097"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6.2.7</w:t>
      </w:r>
      <w:r w:rsidR="002B59B8">
        <w:rPr>
          <w:rFonts w:ascii="Book Antiqua" w:hAnsi="Book Antiqua"/>
          <w:sz w:val="22"/>
          <w:szCs w:val="22"/>
        </w:rPr>
        <w:t xml:space="preserve"> </w:t>
      </w:r>
      <w:r w:rsidR="009E5D38" w:rsidRPr="001F0342">
        <w:rPr>
          <w:rFonts w:ascii="Book Antiqua" w:eastAsia="Calibri" w:hAnsi="Book Antiqua"/>
          <w:i/>
          <w:sz w:val="22"/>
          <w:szCs w:val="22"/>
        </w:rPr>
        <w:t>Serviços Contínuos de Vigilância Patrimonial Desarmada Diurna e Noturna</w:t>
      </w:r>
      <w:r w:rsidR="002B59B8">
        <w:rPr>
          <w:rFonts w:ascii="Book Antiqua" w:hAnsi="Book Antiqua"/>
          <w:sz w:val="22"/>
          <w:szCs w:val="22"/>
        </w:rPr>
        <w:t xml:space="preserve"> para o</w:t>
      </w:r>
      <w:r w:rsidR="002B59B8" w:rsidRPr="0091765D">
        <w:rPr>
          <w:rFonts w:ascii="Book Antiqua" w:hAnsi="Book Antiqua"/>
          <w:sz w:val="22"/>
          <w:szCs w:val="22"/>
        </w:rPr>
        <w:t xml:space="preserve"> </w:t>
      </w:r>
      <w:r w:rsidR="002B59B8" w:rsidRPr="002B59B8">
        <w:rPr>
          <w:rFonts w:ascii="Book Antiqua" w:hAnsi="Book Antiqua"/>
          <w:sz w:val="22"/>
          <w:szCs w:val="22"/>
        </w:rPr>
        <w:t>Parque Arena Multiuso Prefeito Francisco Hostins</w:t>
      </w:r>
      <w:r w:rsidR="002B59B8" w:rsidRPr="0091765D">
        <w:rPr>
          <w:rFonts w:ascii="Book Antiqua" w:hAnsi="Book Antiqua"/>
          <w:sz w:val="22"/>
          <w:szCs w:val="22"/>
        </w:rPr>
        <w:t>, sendo 01 (um) posto de serviço 24 (vinte e quatro) horas.</w:t>
      </w:r>
    </w:p>
    <w:p w:rsidR="002B59B8" w:rsidRPr="002B59B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2B59B8" w:rsidRPr="002B59B8" w:rsidRDefault="002B59B8" w:rsidP="002B59B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highlight w:val="cyan"/>
        </w:rPr>
      </w:pPr>
      <w:r w:rsidRPr="002B59B8">
        <w:rPr>
          <w:rFonts w:ascii="Book Antiqua" w:hAnsi="Book Antiqua"/>
          <w:sz w:val="22"/>
          <w:szCs w:val="22"/>
        </w:rPr>
        <w:t>PARQUE ARENA MULTIUSO PREFEITO FRANCISCO HOSTINS – Rua Hercílio Fides Zimmermann, nº 300, Margem Esquerda, Gaspar/SC, CEP 89.114-442.</w:t>
      </w:r>
    </w:p>
    <w:p w:rsidR="00337C34" w:rsidRDefault="00337C34"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Calibri" w:hAnsi="Book Antiqua" w:cs="Arial"/>
          <w:sz w:val="22"/>
          <w:szCs w:val="22"/>
          <w:lang w:eastAsia="zh-CN"/>
        </w:rPr>
      </w:pPr>
      <w:r w:rsidRPr="003E4BAE">
        <w:rPr>
          <w:rFonts w:ascii="Book Antiqua" w:hAnsi="Book Antiqua"/>
          <w:sz w:val="22"/>
          <w:szCs w:val="22"/>
        </w:rPr>
        <w:lastRenderedPageBreak/>
        <w:t xml:space="preserve">6.3 A empresa Contratada deverá prestar os serviços, objeto do presente Edital, em conformidade com o Termo de Referência – Anexo I, sempre com presteza e assiduidade. São diversos os comprometimentos que a empresa Contratada deverá ter com o Município de Gaspar, como substituir os uniformes que apresentarem defeitos ou desgastes, sendo que o funcionário da Contratante não poderá trabalhar inapropriadamente; substituir qualquer empregado, no prazo máximo de 24 (vinte e quatro) horas, cuja atuação, permanência e/ou comportamento sejam julgados prejudiciais, inconvenientes e/ou insatisfatórios; resolver situações que possam surgir no decorrer do dia; transmitir segurança à Contratada, garantindo que os possíveis problemas ocasionados durante a prestação dos serviços possam ser sanados o mais rápido possível; entre outros fatores benéficos que influenciam direta ou indiretamente na prestação dos </w:t>
      </w:r>
      <w:r w:rsidR="009E5D38" w:rsidRPr="009E5D38">
        <w:rPr>
          <w:rFonts w:ascii="Book Antiqua" w:eastAsia="Calibri" w:hAnsi="Book Antiqua"/>
          <w:sz w:val="22"/>
          <w:szCs w:val="22"/>
        </w:rPr>
        <w:t>Serviços Contínuos de Vigilância Patrimonial Desarmada Diurna e Noturna</w:t>
      </w:r>
      <w:r w:rsidRPr="003E4BAE">
        <w:rPr>
          <w:rFonts w:ascii="Book Antiqua" w:eastAsia="Calibri" w:hAnsi="Book Antiqua"/>
          <w:sz w:val="22"/>
          <w:szCs w:val="22"/>
        </w:rPr>
        <w:t xml:space="preserve">. O Município de Gaspar, </w:t>
      </w:r>
      <w:r w:rsidRPr="003E4BAE">
        <w:rPr>
          <w:rFonts w:ascii="Book Antiqua" w:hAnsi="Book Antiqua"/>
          <w:sz w:val="22"/>
          <w:szCs w:val="22"/>
          <w:lang w:val="pt-BR"/>
        </w:rPr>
        <w:t>através da Secretaria da Fazenda e Gestão Administrativa, Superintendência de Trânsito (DITRAN), Secretaria Municipal de Obras e Serviços Urbanos, Secretaria Municipal de Educação, Secretaria Municipal de Saúde, Fundação Municipal de Esportes e Lazer (FMEL) e do Serviço Autônomo Municipal de Água e Esgoto (SAMAE) deverão estar contactados com a Contratada de forma contínua, uma vez que os serviços serão prestados 24 horas por dia (no caso dos postos de atendimento da Sede da Prefeitura Municipal de Gaspar, Edifício Edson Elias Wieser, Secretaria Municipal de Obras e Serviços Urban</w:t>
      </w:r>
      <w:r w:rsidR="00BE45E5">
        <w:rPr>
          <w:rFonts w:ascii="Book Antiqua" w:hAnsi="Book Antiqua"/>
          <w:sz w:val="22"/>
          <w:szCs w:val="22"/>
          <w:lang w:val="pt-BR"/>
        </w:rPr>
        <w:t xml:space="preserve">os, Terminal Urbano Municipal, </w:t>
      </w:r>
      <w:r w:rsidRPr="003E4BAE">
        <w:rPr>
          <w:rFonts w:ascii="Book Antiqua" w:hAnsi="Book Antiqua"/>
          <w:sz w:val="22"/>
          <w:szCs w:val="22"/>
          <w:lang w:val="pt-BR"/>
        </w:rPr>
        <w:t>Serviço Autônomo Municipal de Água e Esgoto – SAMAE</w:t>
      </w:r>
      <w:r w:rsidR="00BE45E5">
        <w:rPr>
          <w:rFonts w:ascii="Book Antiqua" w:hAnsi="Book Antiqua"/>
          <w:sz w:val="22"/>
          <w:szCs w:val="22"/>
          <w:lang w:val="pt-BR"/>
        </w:rPr>
        <w:t xml:space="preserve"> e </w:t>
      </w:r>
      <w:r w:rsidR="00BE45E5" w:rsidRPr="002B59B8">
        <w:rPr>
          <w:rFonts w:ascii="Book Antiqua" w:hAnsi="Book Antiqua"/>
          <w:sz w:val="22"/>
          <w:szCs w:val="22"/>
        </w:rPr>
        <w:t>Parque Arena Multiuso Prefeito Francisco Hostins</w:t>
      </w:r>
      <w:r w:rsidRPr="003E4BAE">
        <w:rPr>
          <w:rFonts w:ascii="Book Antiqua" w:hAnsi="Book Antiqua"/>
          <w:sz w:val="22"/>
          <w:szCs w:val="22"/>
          <w:lang w:val="pt-BR"/>
        </w:rPr>
        <w:t xml:space="preserve">) e </w:t>
      </w:r>
      <w:r w:rsidRPr="003E4BAE">
        <w:rPr>
          <w:rFonts w:ascii="Book Antiqua" w:hAnsi="Book Antiqua"/>
          <w:sz w:val="22"/>
          <w:szCs w:val="22"/>
        </w:rPr>
        <w:t xml:space="preserve">aos sábados, domingos, pontos facultativos, feriados, férias coletivas e recesso escolar (locais 24 horas e demais postos de serviço constantes no Edital). Ante o exposto, a empresa Contratada deverá possuir, ou, providenciar, no prazo máximo de 30 (trinta) dias corridos contados da homologação do certame, estrutura física instalada a uma quilometragem de no máximo </w:t>
      </w:r>
      <w:r w:rsidR="009D298F" w:rsidRPr="009D298F">
        <w:rPr>
          <w:rFonts w:ascii="Book Antiqua" w:hAnsi="Book Antiqua"/>
          <w:b/>
          <w:sz w:val="22"/>
          <w:szCs w:val="22"/>
          <w:u w:val="single"/>
        </w:rPr>
        <w:t>20 (vinte) quilômetro</w:t>
      </w:r>
      <w:r w:rsidR="00325097">
        <w:rPr>
          <w:rFonts w:ascii="Book Antiqua" w:hAnsi="Book Antiqua"/>
          <w:b/>
          <w:sz w:val="22"/>
          <w:szCs w:val="22"/>
          <w:u w:val="single"/>
        </w:rPr>
        <w:t>s</w:t>
      </w:r>
      <w:r w:rsidRPr="003E4BAE">
        <w:rPr>
          <w:rFonts w:ascii="Book Antiqua" w:hAnsi="Book Antiqua"/>
          <w:sz w:val="22"/>
          <w:szCs w:val="22"/>
        </w:rPr>
        <w:t xml:space="preserve"> do Município de Gaspar, Santa Catarina.</w:t>
      </w:r>
    </w:p>
    <w:p w:rsidR="0008438B" w:rsidRDefault="00337C34"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eastAsia="Calibri" w:hAnsi="Book Antiqua" w:cs="Arial"/>
          <w:sz w:val="22"/>
          <w:szCs w:val="22"/>
          <w:lang w:eastAsia="zh-CN"/>
        </w:rPr>
        <w:t>6.4</w:t>
      </w:r>
      <w:r w:rsidR="00D52692">
        <w:rPr>
          <w:rFonts w:ascii="Book Antiqua" w:eastAsia="Calibri" w:hAnsi="Book Antiqua" w:cs="Arial"/>
          <w:sz w:val="22"/>
          <w:szCs w:val="22"/>
          <w:lang w:eastAsia="zh-CN"/>
        </w:rPr>
        <w:t xml:space="preserve"> </w:t>
      </w:r>
      <w:r w:rsidR="008A61E1">
        <w:rPr>
          <w:rFonts w:ascii="Book Antiqua" w:eastAsia="Book Antiqua" w:hAnsi="Book Antiqua" w:cs="Arial"/>
          <w:sz w:val="22"/>
          <w:szCs w:val="22"/>
        </w:rPr>
        <w:t xml:space="preserve">As demais condições de execução do </w:t>
      </w:r>
      <w:r w:rsidR="009E5D38" w:rsidRPr="001F0342">
        <w:rPr>
          <w:rFonts w:ascii="Book Antiqua" w:eastAsia="Calibri" w:hAnsi="Book Antiqua"/>
          <w:i/>
          <w:sz w:val="22"/>
          <w:szCs w:val="22"/>
        </w:rPr>
        <w:t>Serviços Contínuos de Vigilância Patrimonial Desarmada Diurna e Noturna</w:t>
      </w:r>
      <w:r w:rsidR="009E5D38" w:rsidRPr="00E343FF">
        <w:rPr>
          <w:rFonts w:ascii="Book Antiqua" w:hAnsi="Book Antiqua"/>
          <w:sz w:val="22"/>
          <w:szCs w:val="22"/>
        </w:rPr>
        <w:t xml:space="preserve"> </w:t>
      </w:r>
      <w:r w:rsidR="008A61E1" w:rsidRPr="00E343FF">
        <w:rPr>
          <w:rFonts w:ascii="Book Antiqua" w:hAnsi="Book Antiqua"/>
          <w:sz w:val="22"/>
          <w:szCs w:val="22"/>
        </w:rPr>
        <w:t>encontra</w:t>
      </w:r>
      <w:r w:rsidR="008A61E1">
        <w:rPr>
          <w:rFonts w:ascii="Book Antiqua" w:hAnsi="Book Antiqua"/>
          <w:sz w:val="22"/>
          <w:szCs w:val="22"/>
        </w:rPr>
        <w:t>m-se especificados</w:t>
      </w:r>
      <w:r w:rsidR="008A61E1" w:rsidRPr="00E343FF">
        <w:rPr>
          <w:rFonts w:ascii="Book Antiqua" w:hAnsi="Book Antiqua"/>
          <w:sz w:val="22"/>
          <w:szCs w:val="22"/>
        </w:rPr>
        <w:t xml:space="preserve"> no </w:t>
      </w:r>
      <w:r w:rsidR="008A61E1" w:rsidRPr="00F923D5">
        <w:rPr>
          <w:rFonts w:ascii="Book Antiqua" w:hAnsi="Book Antiqua"/>
          <w:sz w:val="22"/>
          <w:szCs w:val="22"/>
        </w:rPr>
        <w:t>ANEXO I – Termo de Referência</w:t>
      </w:r>
      <w:r w:rsidR="008A61E1" w:rsidRPr="00E343FF">
        <w:rPr>
          <w:rFonts w:ascii="Book Antiqua" w:hAnsi="Book Antiqua"/>
          <w:sz w:val="22"/>
          <w:szCs w:val="22"/>
        </w:rPr>
        <w:t>do Edital.</w:t>
      </w:r>
    </w:p>
    <w:p w:rsidR="00D478CD" w:rsidRDefault="00D478CD"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.1 Os pagamentos serão realizados mensalmente, mediante apresentação do documento de cobrança e da documentação suporte.</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.2 A nota fiscal deverá ser emitida eletronicamente,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 xml:space="preserve">.3 O pagamento será efetuado em moeda nacional, creditado em nome da Contratada, mediante Ordem Bancária em </w:t>
      </w:r>
      <w:r w:rsidR="009E5D38">
        <w:rPr>
          <w:rFonts w:ascii="Book Antiqua" w:hAnsi="Book Antiqua"/>
          <w:sz w:val="22"/>
          <w:szCs w:val="22"/>
        </w:rPr>
        <w:t xml:space="preserve">conta corrente por ela indicada ou através da </w:t>
      </w:r>
      <w:r w:rsidRPr="00BA55A4">
        <w:rPr>
          <w:rFonts w:ascii="Book Antiqua" w:hAnsi="Book Antiqua"/>
          <w:sz w:val="22"/>
          <w:szCs w:val="22"/>
        </w:rPr>
        <w:t xml:space="preserve"> </w:t>
      </w:r>
      <w:r w:rsidR="009E5D38">
        <w:rPr>
          <w:rFonts w:ascii="Book Antiqua" w:hAnsi="Book Antiqua"/>
          <w:sz w:val="22"/>
          <w:szCs w:val="22"/>
        </w:rPr>
        <w:t xml:space="preserve">chave PIX </w:t>
      </w:r>
      <w:r w:rsidRPr="00BA55A4">
        <w:rPr>
          <w:rFonts w:ascii="Book Antiqua" w:hAnsi="Book Antiqua"/>
          <w:sz w:val="22"/>
          <w:szCs w:val="22"/>
        </w:rPr>
        <w:t xml:space="preserve">e ocorrerá em </w:t>
      </w:r>
      <w:r w:rsidRPr="00BA55A4">
        <w:rPr>
          <w:rFonts w:ascii="Book Antiqua" w:hAnsi="Book Antiqua"/>
          <w:b/>
          <w:i/>
          <w:sz w:val="22"/>
          <w:szCs w:val="22"/>
        </w:rPr>
        <w:t>até 15 (quinze) dias após o ateste da nota fiscal</w:t>
      </w:r>
      <w:r w:rsidRPr="00BA55A4">
        <w:rPr>
          <w:rFonts w:ascii="Book Antiqua" w:hAnsi="Book Antiqua"/>
          <w:sz w:val="22"/>
          <w:szCs w:val="22"/>
        </w:rPr>
        <w:t>, que ocorrerá após a aprovação do relatório mensal de prestação dos serviços pelo Fiscal, e:</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.3.1 Caso a pessoa jurídica não seja optante pelo Sistema Integrado de Pagamento de Impostos e Contribuições (SIMPLES), instituído pela Lei nº 123/2006, será efetuada a retenção na fonte de acordo com a legislação federal, estadual e municipal.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.3.2 O licitante vencedor optante pelo SIMPLES deverá, antes do prazo previsto para emissão da ordem bancária, apresentar cópia do termo de opção pelo SIMPLES juntamente com a Nota Fiscal.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.3.3 Para fazer jus ao pagamento, a empresa deverá apresentar, juntamente com o documento de cobrança:</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a) Relatório contendo a identificação do colaborador, sua respectiva escala trabalho e o registro de ponto dos mesmos. A empresa deverá descontar da fatura as horas de atraso ou para substituição de colaborador faltante, bem como os dias em que porventura houver falta dos colaboradores sem que haja substituição.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b) Os comprovantes de pagamento dos salários;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c) Fichas de admissão (quando houver);</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d) Termos de rescisão contratual (quando houver);</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lastRenderedPageBreak/>
        <w:t>e) Guias de recolhimento do FGTS e INSS referente ao mês anterior de prestação dos serviços, observada a natureza jurídica da licitante.</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 Comprovação da regularidade fiscal e trabalhista mediante a apresentação: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f.2) Prova de regularidade com a Fazenda Estadual;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f.3) Prova de regularidade com a Fazenda Municipal;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f.4) Prova de regularidade com o Fundo de Garantia do Tempo de Serviço (FGTS);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I=(TX/100)</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365</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EM = I x N x VP, onde:</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I = Índice de atualização financeira;</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TX = Percentual da taxa de juros de mora anual;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EM = Encargos moratórios;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N = Número de dias entre a data prevista para o pagamento e a do efetivo pagamento;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VP = Valor da parcela em atraso.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.5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D057D0"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hAnsi="Book Antiqua"/>
          <w:sz w:val="22"/>
          <w:szCs w:val="22"/>
        </w:rPr>
        <w:t>7</w:t>
      </w:r>
      <w:r w:rsidRPr="00BA55A4">
        <w:rPr>
          <w:rFonts w:ascii="Book Antiqua" w:hAnsi="Book Antiqua"/>
          <w:sz w:val="22"/>
          <w:szCs w:val="22"/>
        </w:rPr>
        <w:t>.7 Não haverá, sob hipótese alguma, pagamento antecipado.</w:t>
      </w:r>
    </w:p>
    <w:p w:rsidR="00D478CD" w:rsidRDefault="00D478CD"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B3261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B32616">
        <w:rPr>
          <w:rFonts w:ascii="Book Antiqua" w:hAnsi="Book Antiqua" w:cs="Book Antiqua"/>
          <w:sz w:val="22"/>
          <w:szCs w:val="22"/>
        </w:rPr>
        <w:t>empresa Contratada</w:t>
      </w:r>
      <w:r w:rsidRPr="00B40017">
        <w:rPr>
          <w:rFonts w:ascii="Book Antiqua" w:hAnsi="Book Antiqua" w:cs="Book Antiqua"/>
          <w:sz w:val="22"/>
          <w:szCs w:val="22"/>
        </w:rPr>
        <w:t>.</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62611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w:t>
      </w:r>
      <w:r w:rsidRPr="00B40017">
        <w:rPr>
          <w:rFonts w:ascii="Book Antiqua" w:hAnsi="Book Antiqua" w:cs="Book Antiqua"/>
          <w:sz w:val="22"/>
          <w:szCs w:val="22"/>
        </w:rPr>
        <w:lastRenderedPageBreak/>
        <w:t>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 xml:space="preserve">.5 A empresa </w:t>
      </w:r>
      <w:r w:rsidR="009E5D38">
        <w:rPr>
          <w:rFonts w:ascii="Book Antiqua" w:hAnsi="Book Antiqua" w:cs="Book Antiqua"/>
          <w:sz w:val="22"/>
          <w:szCs w:val="22"/>
        </w:rPr>
        <w:t>Contratada</w:t>
      </w:r>
      <w:r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9</w:t>
      </w:r>
      <w:r w:rsidR="00D478CD" w:rsidRPr="0091765D">
        <w:rPr>
          <w:rFonts w:ascii="Book Antiqua" w:hAnsi="Book Antiqua"/>
          <w:b/>
          <w:sz w:val="22"/>
          <w:szCs w:val="22"/>
        </w:rPr>
        <w:t xml:space="preserve">. </w:t>
      </w:r>
      <w:r w:rsidR="00B453DE">
        <w:rPr>
          <w:rFonts w:ascii="Book Antiqua" w:hAnsi="Book Antiqua"/>
          <w:b/>
          <w:sz w:val="22"/>
          <w:szCs w:val="22"/>
        </w:rPr>
        <w:t xml:space="preserve">DAS </w:t>
      </w:r>
      <w:r w:rsidR="00D478CD" w:rsidRPr="0091765D">
        <w:rPr>
          <w:rFonts w:ascii="Book Antiqua" w:hAnsi="Book Antiqua"/>
          <w:b/>
          <w:sz w:val="22"/>
          <w:szCs w:val="22"/>
        </w:rPr>
        <w:t>OBRIGAÇÕES E RESPONSABILIDADES DA CONTRATADA</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.1 Sem prejuízo das obrigações constantes no Edital de Licitação e no Contrato, são obrigações gerais da Contratada:</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Prestar o serviço no tempo, lugar e forma estabelecidos no contrato;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Atender prontamente as orientações e exigências do fiscal de contrato, devidamente designado, inerentes à execução do objeto contratado;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Apresentar os documentos fiscais em conformidade com a legislação vigente;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Manter, durante toda a execução do contrato, em compatibilidade com as obrigações por ele assumidas, todas as condições de habilitação e qualificação exigidas na licitação;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Assumir integral responsabilidade pelos danos causados ao CONTRATANTE ou a terceiros, na prestação de serviços contratados, inclusive por acidentes, mortes, perdas ou destruições, isentando a CONTRATANTE de todas e quaisquer reclamações cíveis, criminais ou trabalhistas que possam surgir, conforme o disposto nos artigos 70 e 71 da Lei 8.666/93;</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Permitir ao servidor credenciado pelo CONTRATANTE para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g) Responsabilizar-se pelos encargos trabalhistas, previdenciários, fiscais e comerciais resultantes da execução do contrato;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h) Não transferir para a Contratante a responsabilidade pelo pagamento dos encargos estabelecidos no item anterior, quando houver inadimplência do contratado, nem mesmo poderá onerar o objeto do contrato;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Não transferir a outrem, no todo ou em parte, o presente Contrato, sem prévia e expressa anuência da CONTRATANTE;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j) Observar e cumprir, integralmente, os termos da proposta e as condições ora estabelecidas, obedecendo a critérios e prazos acordados constantes no Edital e seus Anexos;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k) 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l) Executar os serviços com esmero, inclusive no tocante ao asseio e conservação dos ambientes, os quais terão que ser mantidos sempre, com boa aparência e dentro dos padrões de exigência da CONTRATANTE;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m) 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n) Orientar seus empregados quanto à técnica e forma de execução de todos os serviços, especificamente em relação ao tipo de instalações da CONTRATANTE;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o) Acatar as exigências da fiscalização da CONTRATANTE quanto à execução dos serviços, horários de turnos, a imediata correção das deficiências, quanto à execução dos serviços contratados;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p) Prestar todos os esclarecimentos que lhe forem solicitados pela Administração atendendo prontamente todas as reclamações;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q) Orientar regularmente seus empregados acerca da adequada metodologia de otimização dos serviços, </w:t>
      </w:r>
      <w:r w:rsidRPr="0091765D">
        <w:rPr>
          <w:rFonts w:ascii="Book Antiqua" w:hAnsi="Book Antiqua"/>
          <w:sz w:val="22"/>
          <w:szCs w:val="22"/>
        </w:rPr>
        <w:lastRenderedPageBreak/>
        <w:t>dando ênfase à economia no emprego de materiais e a racionalização de energia elétrica e água no uso dos equipamentos;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r) Manter efetivo de pessoal mínimo previsto para a execução dos serviços, sem interrupção e independentemente de qualquer motivo, como férias, descanso semanal, licença, greve, falta ao serviço e demissão de empregados, que não terão em hipótese alguma qualquer relação de emprego com a CONTRATANTE, sendo de exclusiva responsabilidade da CONTRATADA as despesas com todos os encargos e obrigações sociais, trabalhistas e fiscais;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s) No caso de falta ao trabalho, a CONTRATADA deverá apresentar empregado substituto no prazo de 01 (uma) hora após a comunicação, devidamente uniformizado e portando crachá de identificação, sob pena de desconto das horas/dias em que não forem prestados os serviços;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t) Substituir qualquer empregado, no prazo máximo de 24 (vinte e quatro) horas, cuja atuação, permanência e/ou comportamento sejam julgados prejudiciais, inconvenientes e/ou insatisfatórios;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u) Responsabilizar-se pelo transporte de seu pessoal até as dependências da CONTRATANTE e vice-versa, por meios próprios em casos de paralisação dos transportes coletivos, bem como nas situações em que se faça necessária a execução de serviços em regime extraordinário;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v) Orientar seus empregados para estar presente no local de trabalho, no horário determinado, comunicando ao Responsável pela Fiscalização dos Contratos e ao Preposto da Empresa eventuais faltas ou atrasos;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w) Pagar, até o 5°(quinto) dia útil do mês subseqüente ao vencimento, os salários dos empregados utilizados nos serviços contratados, bem como recolher no prazo legal os encargos decorrentes da contratação dos mesmos, apresentando a esta Administração, sempre que solicitado, os respectivos comprovantes;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x) O atraso no pagamento de fatura por parte da CONTRATANTE, decorrente de circunstâncias diversas, não exime a CONTRATADA de promover o pagamento dos empregados nas datas regulamentares;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y) Pagar, quando devido, adicional de insalubridade e periculosidade a seus empregados;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z) Fornecer a cada empregado quantitativo de vale-refeição ou alimentação suficiente para cada mês, bem como vale-transporte também no quantitativo necessário para que cada empregado se desloque residência/trabalho e vice-versa durante todo o mês;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a.a) Não transferir a outrem no todo ou em parte, o objeto da presente contratação;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a.b) Não caucionar ou utilizar o contrato para qualquer operação financeira, sem a prévia e expressa anuência da Administração, sob pena de rescisão contratual;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a.c) Responsabilizar-se pelos danos causados ao patrimônio da CONTRATANTE,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 </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 Sem prejuízo das obrigações dispostas no subitem anterior são ainda obrigações da contratada:</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.2.1 Prestar o serviço no tempo, lugar e forma estabelecidos no contrato.</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.2.2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.2.2.1 A obrigação de arcar com o ônus decorrente de eventual equívoco no dimensionamento dos quantitativos da proposta estendem-se aos custos variáveis decorrentes de fatores futuros e incertos.</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.2.2.2 Na hipótese de eventual equívoco no dimensionamento dos quantitativos em favor da contratada, o valor correspondente será revertido como lucro durante a vigência da contratação, mas será objeto de negociação para eventual prorrogação contratual.</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 xml:space="preserve">.2.3 Apresentar, no momento da contratação, os acordos ou convenções coletivas que regem as categorias profissionais vinculadas à execução do serviço. </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9</w:t>
      </w:r>
      <w:r w:rsidR="00D478CD" w:rsidRPr="0091765D">
        <w:rPr>
          <w:rFonts w:ascii="Book Antiqua" w:hAnsi="Book Antiqua"/>
          <w:sz w:val="22"/>
          <w:szCs w:val="22"/>
        </w:rPr>
        <w:t>.2.4 Realizar o pagamento das obrigações trabalhistas, previdenciárias e relativas ao FGTS dos empregados alocados à execução do serviço.</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w:t>
      </w:r>
      <w:r w:rsidR="00B9333A">
        <w:rPr>
          <w:rFonts w:ascii="Book Antiqua" w:hAnsi="Book Antiqua"/>
          <w:sz w:val="22"/>
          <w:szCs w:val="22"/>
        </w:rPr>
        <w:t>5</w:t>
      </w:r>
      <w:r w:rsidR="00D478CD" w:rsidRPr="0091765D">
        <w:rPr>
          <w:rFonts w:ascii="Book Antiqua" w:hAnsi="Book Antiqua"/>
          <w:sz w:val="22"/>
          <w:szCs w:val="22"/>
        </w:rPr>
        <w:t xml:space="preserve"> Realizar um programa interno de treinamento de seus empregados, nos três primeiros meses de execução contratual, para redução de consumo de energia elétrica, de consumo de água e redução de produção de resíduos sólidos, observadas as normas ambientais vigentes;</w:t>
      </w:r>
    </w:p>
    <w:p w:rsidR="00D478CD" w:rsidRPr="0091765D" w:rsidRDefault="00DC2D5C" w:rsidP="00D478CD">
      <w:pPr>
        <w:jc w:val="both"/>
        <w:rPr>
          <w:rFonts w:ascii="Book Antiqua" w:hAnsi="Book Antiqua"/>
          <w:sz w:val="22"/>
          <w:szCs w:val="22"/>
        </w:rPr>
      </w:pPr>
      <w:r>
        <w:rPr>
          <w:rFonts w:ascii="Book Antiqua" w:hAnsi="Book Antiqua"/>
          <w:sz w:val="22"/>
          <w:szCs w:val="22"/>
        </w:rPr>
        <w:t>9</w:t>
      </w:r>
      <w:r w:rsidR="00B9333A">
        <w:rPr>
          <w:rFonts w:ascii="Book Antiqua" w:hAnsi="Book Antiqua"/>
          <w:sz w:val="22"/>
          <w:szCs w:val="22"/>
        </w:rPr>
        <w:t>.2.6</w:t>
      </w:r>
      <w:r w:rsidR="00D478CD" w:rsidRPr="0091765D">
        <w:rPr>
          <w:rFonts w:ascii="Book Antiqua" w:hAnsi="Book Antiqua"/>
          <w:sz w:val="22"/>
          <w:szCs w:val="22"/>
        </w:rPr>
        <w:t xml:space="preserve"> Dar a destinação ambiental adequada das pilhas e baterias usadas ou inservíveis, segundo disposto na Resolução CONAMA nº 257, de 30 de junho de 1999.</w:t>
      </w:r>
    </w:p>
    <w:p w:rsidR="00D478CD" w:rsidRPr="0091765D" w:rsidRDefault="00D478CD" w:rsidP="00D478CD">
      <w:pPr>
        <w:jc w:val="both"/>
        <w:rPr>
          <w:rFonts w:ascii="Book Antiqua" w:hAnsi="Book Antiqua"/>
          <w:sz w:val="22"/>
          <w:szCs w:val="22"/>
        </w:rPr>
      </w:pP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10</w:t>
      </w:r>
      <w:r w:rsidR="00D478CD" w:rsidRPr="0091765D">
        <w:rPr>
          <w:rFonts w:ascii="Book Antiqua" w:hAnsi="Book Antiqua"/>
          <w:b/>
          <w:sz w:val="22"/>
          <w:szCs w:val="22"/>
        </w:rPr>
        <w:t>. OBRIGAÇÕES DA CONTRATANTE</w:t>
      </w:r>
    </w:p>
    <w:p w:rsidR="00D478CD" w:rsidRPr="0091765D" w:rsidRDefault="00DC2D5C" w:rsidP="00D478C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 São obrigações da Contratante:</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.1.1 Acompanhar e fiscalizar a execução dos serviços e atestar nas notas fiscais a efetiva prestação dos serviços do objeto contratado e o seu aceite;</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.1.2 Efetuar os pagamentos à Contratada nos termos do contrato, do Edital e seus Anexos;</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.1.3 Aplicar à Contratada as sanções regulamentares e contratuais;</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.1.4 Prestar as informações e os esclarecimentos que venham a ser solicitados pela Contratada;</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.1.5 Rejeitar, no todo ou em parte os serviços prestados, se estiverem em desacordo com a especificação deste Edital e da proposta de preços da Contratada;</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.1.6 Exigir o cumprimento dos recolhimentos tributários, trabalhistas e previdenciários através dos documentos pertinentes;</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.1.7 Franquear o acesso à contratada aos locais necessários a execução dos serviços;</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.1.8 Comunicar a contratada todas as irregularidades observadas durante a execução dos serviços.</w:t>
      </w:r>
    </w:p>
    <w:p w:rsidR="00B73EF1"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10</w:t>
      </w:r>
      <w:r w:rsidR="00D478CD" w:rsidRPr="0091765D">
        <w:rPr>
          <w:rFonts w:ascii="Book Antiqua" w:hAnsi="Book Antiqua"/>
          <w:sz w:val="22"/>
          <w:szCs w:val="22"/>
        </w:rPr>
        <w:t>.1.9 Rescindir o Contrato, nos termos dos artigos 77 a 79 da Lei no 8.666/93.</w:t>
      </w:r>
    </w:p>
    <w:p w:rsidR="00D478CD" w:rsidRDefault="00D478C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hAnsi="Book Antiqua"/>
          <w:b/>
          <w:sz w:val="22"/>
          <w:szCs w:val="22"/>
        </w:rPr>
        <w:t>11</w:t>
      </w:r>
      <w:r w:rsidRPr="0091765D">
        <w:rPr>
          <w:rFonts w:ascii="Book Antiqua" w:hAnsi="Book Antiqua"/>
          <w:b/>
          <w:sz w:val="22"/>
          <w:szCs w:val="22"/>
        </w:rPr>
        <w:t xml:space="preserve">. </w:t>
      </w:r>
      <w:r w:rsidRPr="0091765D">
        <w:rPr>
          <w:rFonts w:ascii="Book Antiqua" w:eastAsia="Book Antiqua" w:hAnsi="Book Antiqua"/>
          <w:b/>
          <w:sz w:val="22"/>
          <w:szCs w:val="22"/>
        </w:rPr>
        <w:t>DA CAUÇÃO E GARANTIA DO CONTRATO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91765D">
        <w:rPr>
          <w:rFonts w:ascii="Book Antiqua" w:eastAsia="Book Antiqua" w:hAnsi="Book Antiqua"/>
          <w:sz w:val="22"/>
          <w:szCs w:val="22"/>
        </w:rPr>
        <w:t>.1 A licitante vencedora deverá prestar garantia em favor do Município, no prazo de até 10 (dez) dias contados da data de assinatura do Contrato, em quaisquer das modalidades previstas no artigo 56 da Lei nº 8.666/93 e respectivas modificações, correspondente a 5% (cinco por cento) do valor global do contrato.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91765D">
        <w:rPr>
          <w:rFonts w:ascii="Book Antiqua" w:eastAsia="Book Antiqua" w:hAnsi="Book Antiqua"/>
          <w:sz w:val="22"/>
          <w:szCs w:val="22"/>
        </w:rPr>
        <w:t>.2 No caso da opção pelo seguro-garantia, o mesmo será feito mediante entrega da competente apólice emitida por entidade em funcionamento no País, e em nome da Prefeitura Municipal, cobrindo o risco de quebra do contrato.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1765D">
        <w:rPr>
          <w:rFonts w:ascii="Book Antiqua" w:eastAsia="Book Antiqua" w:hAnsi="Book Antiqua"/>
          <w:sz w:val="22"/>
          <w:szCs w:val="22"/>
        </w:rPr>
        <w:t>1</w:t>
      </w:r>
      <w:r>
        <w:rPr>
          <w:rFonts w:ascii="Book Antiqua" w:eastAsia="Book Antiqua" w:hAnsi="Book Antiqua"/>
          <w:sz w:val="22"/>
          <w:szCs w:val="22"/>
        </w:rPr>
        <w:t>1</w:t>
      </w:r>
      <w:r w:rsidR="0060541F">
        <w:rPr>
          <w:rFonts w:ascii="Book Antiqua" w:eastAsia="Book Antiqua" w:hAnsi="Book Antiqua"/>
          <w:sz w:val="22"/>
          <w:szCs w:val="22"/>
        </w:rPr>
        <w:t xml:space="preserve">.3 </w:t>
      </w:r>
      <w:r w:rsidRPr="0091765D">
        <w:rPr>
          <w:rFonts w:ascii="Book Antiqua" w:eastAsia="Book Antiqua" w:hAnsi="Book Antiqua"/>
          <w:sz w:val="22"/>
          <w:szCs w:val="22"/>
        </w:rPr>
        <w:t>Quando a garantia do contrato processar sob a forma de seguro-garantia ou fiança bancária, a mesma não poderá ser prestada de forma proporcional ao período contratual, devendo, ainda, seu prazo de validade estender-se até o final da execução do contrato.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91765D">
        <w:rPr>
          <w:rFonts w:ascii="Book Antiqua" w:eastAsia="Book Antiqua" w:hAnsi="Book Antiqua"/>
          <w:sz w:val="22"/>
          <w:szCs w:val="22"/>
        </w:rPr>
        <w:t>.4 A garantia prestada pela licitante vencedora será restituída ou liberada em até 60 (sessenta) dias corridos após o recebimento definitivo do serviço.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91765D">
        <w:rPr>
          <w:rFonts w:ascii="Book Antiqua" w:eastAsia="Book Antiqua" w:hAnsi="Book Antiqua"/>
          <w:sz w:val="22"/>
          <w:szCs w:val="22"/>
        </w:rPr>
        <w:t>.5 A garantia prestada deverá ser suplementada em caso de atualização do valor contratual, seja por reajuste ou aditivo, ou caso a mesma seja utilizada para arcar com multas ou outras penalidades.</w:t>
      </w:r>
    </w:p>
    <w:p w:rsidR="00D478C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eastAsia="Book Antiqua" w:hAnsi="Book Antiqua"/>
          <w:sz w:val="22"/>
          <w:szCs w:val="22"/>
        </w:rPr>
        <w:t>11</w:t>
      </w:r>
      <w:r w:rsidRPr="0091765D">
        <w:rPr>
          <w:rFonts w:ascii="Book Antiqua" w:eastAsia="Book Antiqua" w:hAnsi="Book Antiqua"/>
          <w:sz w:val="22"/>
          <w:szCs w:val="22"/>
        </w:rPr>
        <w:t xml:space="preserve">.6 </w:t>
      </w:r>
      <w:r w:rsidRPr="0091765D">
        <w:rPr>
          <w:rFonts w:ascii="Book Antiqua" w:eastAsia="Book Antiqua" w:hAnsi="Book Antiqua"/>
          <w:sz w:val="22"/>
          <w:szCs w:val="22"/>
          <w:u w:val="single"/>
        </w:rPr>
        <w:t>A Contratada terá o prazo de até 10 dias após a notificação ou assinatura do Termo Aditivo ou Apostilamento para complementar a garantia prestada</w:t>
      </w:r>
      <w:r w:rsidRPr="0091765D">
        <w:rPr>
          <w:rFonts w:ascii="Book Antiqua" w:eastAsia="Book Antiqua" w:hAnsi="Book Antiqua"/>
          <w:sz w:val="22"/>
          <w:szCs w:val="22"/>
        </w:rPr>
        <w:t>.</w:t>
      </w:r>
    </w:p>
    <w:p w:rsidR="00DC2D5C" w:rsidRDefault="00DC2D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00D057D0" w:rsidRPr="00833FAE">
        <w:rPr>
          <w:rFonts w:ascii="Book Antiqua" w:hAnsi="Book Antiqua" w:cs="Book Antiqua"/>
          <w:sz w:val="22"/>
          <w:szCs w:val="22"/>
        </w:rPr>
        <w:t xml:space="preserve">.2 Será aplicada a multa de 2% (dois por cento) sobre o valor global da proposta vencedora em caso de </w:t>
      </w:r>
      <w:r w:rsidR="00D057D0" w:rsidRPr="00833FAE">
        <w:rPr>
          <w:rFonts w:ascii="Book Antiqua" w:hAnsi="Book Antiqua" w:cs="Book Antiqua"/>
          <w:sz w:val="22"/>
          <w:szCs w:val="22"/>
        </w:rPr>
        <w:lastRenderedPageBreak/>
        <w:t xml:space="preserve">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 Em todo caso a licitante terá direito ao contraditório e ampla defesa.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611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.11 Os recursos deverão ser encaminhados à autoridade que aplicou a penalidade, sendo que após sua </w:t>
      </w:r>
      <w:r w:rsidR="00D057D0" w:rsidRPr="00F82FF5">
        <w:rPr>
          <w:rFonts w:ascii="Book Antiqua" w:hAnsi="Book Antiqua" w:cs="Book Antiqua"/>
          <w:bCs/>
          <w:sz w:val="22"/>
          <w:szCs w:val="22"/>
        </w:rPr>
        <w:lastRenderedPageBreak/>
        <w:t>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3</w:t>
      </w:r>
      <w:r>
        <w:rPr>
          <w:rFonts w:ascii="Book Antiqua" w:hAnsi="Book Antiqua"/>
          <w:b/>
          <w:sz w:val="22"/>
          <w:szCs w:val="22"/>
          <w:lang w:val="pt-BR"/>
        </w:rPr>
        <w:t>.</w:t>
      </w:r>
      <w:r w:rsidR="00CB3577">
        <w:rPr>
          <w:rFonts w:ascii="Book Antiqua" w:hAnsi="Book Antiqua"/>
          <w:b/>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D07E8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ereconhecido o direito d</w:t>
      </w:r>
      <w:r w:rsidR="00D057D0">
        <w:rPr>
          <w:rFonts w:ascii="Book Antiqua" w:hAnsi="Book Antiqua"/>
          <w:sz w:val="22"/>
          <w:szCs w:val="22"/>
          <w:lang w:val="pt-BR"/>
        </w:rPr>
        <w:t>a</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adicionaisdecorrentes de novas contratações ou outros gastos imprevistos, além do atraso na entrega dos </w:t>
      </w:r>
      <w:r w:rsidR="00C7328A">
        <w:rPr>
          <w:rFonts w:ascii="Book Antiqua" w:hAnsi="Book Antiqua"/>
          <w:sz w:val="22"/>
          <w:szCs w:val="22"/>
          <w:lang w:val="pt-BR"/>
        </w:rPr>
        <w:t>serviços</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3</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4</w:t>
      </w:r>
      <w:r>
        <w:rPr>
          <w:rFonts w:ascii="Book Antiqua" w:hAnsi="Book Antiqua"/>
          <w:b/>
          <w:sz w:val="22"/>
          <w:szCs w:val="22"/>
          <w:lang w:val="pt-BR"/>
        </w:rPr>
        <w:t>.</w:t>
      </w:r>
      <w:r w:rsidR="00CB3577">
        <w:rPr>
          <w:rFonts w:ascii="Book Antiqua" w:hAnsi="Book Antiqua"/>
          <w:b/>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008E646A">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4</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5</w:t>
      </w:r>
      <w:r>
        <w:rPr>
          <w:rFonts w:ascii="Book Antiqua" w:hAnsi="Book Antiqua"/>
          <w:b/>
          <w:sz w:val="22"/>
          <w:szCs w:val="22"/>
          <w:lang w:val="pt-BR"/>
        </w:rPr>
        <w:t>.</w:t>
      </w:r>
      <w:r w:rsidR="00CB3577">
        <w:rPr>
          <w:rFonts w:ascii="Book Antiqua" w:hAnsi="Book Antiqua"/>
          <w:b/>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5</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w:t>
      </w:r>
      <w:r w:rsidR="00850B9B">
        <w:rPr>
          <w:rFonts w:ascii="Book Antiqua" w:hAnsi="Book Antiqua"/>
          <w:sz w:val="22"/>
          <w:szCs w:val="22"/>
          <w:lang w:val="pt-BR"/>
        </w:rPr>
        <w:t xml:space="preserve">R$ </w:t>
      </w:r>
      <w:r w:rsidRPr="00AC026F">
        <w:rPr>
          <w:rFonts w:ascii="Book Antiqua" w:hAnsi="Book Antiqua"/>
          <w:sz w:val="22"/>
          <w:szCs w:val="22"/>
          <w:lang w:val="pt-BR"/>
        </w:rPr>
        <w:t xml:space="preserve"> ____(....), para todos os legais e </w:t>
      </w:r>
      <w:r w:rsidR="003700E8">
        <w:rPr>
          <w:rFonts w:ascii="Book Antiqua" w:hAnsi="Book Antiqua"/>
          <w:sz w:val="22"/>
          <w:szCs w:val="22"/>
          <w:lang w:val="pt-BR"/>
        </w:rPr>
        <w:t>jurídicos efeitos.</w:t>
      </w:r>
    </w:p>
    <w:p w:rsidR="00DC2D5C" w:rsidRDefault="00DC2D5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6</w:t>
      </w:r>
      <w:r>
        <w:rPr>
          <w:rFonts w:ascii="Book Antiqua" w:hAnsi="Book Antiqua"/>
          <w:b/>
          <w:sz w:val="22"/>
          <w:szCs w:val="22"/>
          <w:lang w:val="pt-BR"/>
        </w:rPr>
        <w:t>.</w:t>
      </w:r>
      <w:r w:rsidR="00CB3577">
        <w:rPr>
          <w:rFonts w:ascii="Book Antiqua" w:hAnsi="Book Antiqua"/>
          <w:b/>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7E87" w:rsidRDefault="00D07E87"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AF65DA">
        <w:rPr>
          <w:rFonts w:ascii="Book Antiqua" w:hAnsi="Book Antiqua"/>
          <w:sz w:val="22"/>
          <w:szCs w:val="22"/>
          <w:lang w:val="pt-BR"/>
        </w:rPr>
        <w:t>2021</w:t>
      </w:r>
      <w:r w:rsidR="00A80043">
        <w:rPr>
          <w:rFonts w:ascii="Book Antiqua" w:hAnsi="Book Antiqua"/>
          <w:sz w:val="22"/>
          <w:szCs w:val="22"/>
          <w:lang w:val="pt-BR"/>
        </w:rPr>
        <w:t>.</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13372" w:rsidRDefault="00B133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sidR="00E52AE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B13372" w:rsidRDefault="00B1337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B03E73">
        <w:rPr>
          <w:rFonts w:ascii="Book Antiqua" w:eastAsia="Book Antiqua" w:hAnsi="Book Antiqua"/>
          <w:color w:val="000000"/>
          <w:sz w:val="36"/>
          <w:szCs w:val="36"/>
        </w:rPr>
        <w:t>073/2021</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0060541F">
        <w:rPr>
          <w:rFonts w:ascii="Book Antiqua" w:eastAsia="Book Antiqua" w:hAnsi="Book Antiqua"/>
          <w:color w:val="000000"/>
          <w:sz w:val="22"/>
        </w:rPr>
        <w:t xml:space="preserve"> </w:t>
      </w:r>
      <w:r w:rsidR="00B03E73">
        <w:rPr>
          <w:rFonts w:ascii="Book Antiqua" w:eastAsia="Book Antiqua" w:hAnsi="Book Antiqua"/>
          <w:sz w:val="22"/>
        </w:rPr>
        <w:t>073/2021</w:t>
      </w:r>
      <w:r>
        <w:rPr>
          <w:rFonts w:ascii="Book Antiqua" w:eastAsia="Book Antiqua" w:hAnsi="Book Antiqua"/>
          <w:color w:val="000000"/>
          <w:sz w:val="22"/>
        </w:rPr>
        <w:t xml:space="preserve"> – Pregão Presencial nº </w:t>
      </w:r>
      <w:r w:rsidR="00B03E73">
        <w:rPr>
          <w:rFonts w:ascii="Book Antiqua" w:eastAsia="Book Antiqua" w:hAnsi="Book Antiqua"/>
          <w:color w:val="000000"/>
          <w:sz w:val="22"/>
        </w:rPr>
        <w:t>039/2021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B03E73">
        <w:rPr>
          <w:rFonts w:ascii="Book Antiqua" w:eastAsia="Book Antiqua" w:hAnsi="Book Antiqua"/>
          <w:color w:val="000000"/>
          <w:sz w:val="36"/>
          <w:szCs w:val="36"/>
        </w:rPr>
        <w:t>073/2021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03E73">
        <w:rPr>
          <w:rFonts w:ascii="Book Antiqua" w:eastAsia="Book Antiqua" w:hAnsi="Book Antiqua"/>
          <w:color w:val="000000"/>
          <w:sz w:val="22"/>
        </w:rPr>
        <w:t>073/2021</w:t>
      </w:r>
      <w:r>
        <w:rPr>
          <w:rFonts w:ascii="Book Antiqua" w:eastAsia="Book Antiqua" w:hAnsi="Book Antiqua"/>
          <w:color w:val="000000"/>
          <w:sz w:val="22"/>
        </w:rPr>
        <w:t xml:space="preserve"> – Pregão Presencial nº </w:t>
      </w:r>
      <w:r w:rsidR="00B03E73">
        <w:rPr>
          <w:rFonts w:ascii="Book Antiqua" w:eastAsia="Book Antiqua" w:hAnsi="Book Antiqua"/>
          <w:color w:val="000000"/>
          <w:sz w:val="22"/>
        </w:rPr>
        <w:t>039/2021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3"/>
      </w:r>
      <w:r w:rsidRPr="00EF7539">
        <w:rPr>
          <w:rFonts w:ascii="Book Antiqua" w:eastAsia="Book Antiqua" w:hAnsi="Book Antiqua"/>
          <w:color w:val="000000"/>
          <w:sz w:val="22"/>
        </w:rPr>
        <w:t>;</w:t>
      </w:r>
    </w:p>
    <w:p w:rsidR="00C92D76" w:rsidRPr="00D0217A" w:rsidRDefault="00C92D76" w:rsidP="003F1F92">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60541F" w:rsidRDefault="0060541F">
      <w:pPr>
        <w:rPr>
          <w:rFonts w:ascii="Book Antiqua" w:eastAsia="Book Antiqua" w:hAnsi="Book Antiqua"/>
          <w:b/>
          <w:color w:val="000000"/>
          <w:sz w:val="48"/>
          <w:szCs w:val="48"/>
          <w:lang w:val="pt-BR" w:eastAsia="ar-SA"/>
        </w:rPr>
      </w:pPr>
      <w:r>
        <w:rPr>
          <w:rFonts w:ascii="Book Antiqua" w:eastAsia="Book Antiqua" w:hAnsi="Book Antiqua"/>
          <w:b/>
          <w:color w:val="000000"/>
          <w:sz w:val="48"/>
          <w:szCs w:val="48"/>
        </w:rPr>
        <w:br w:type="page"/>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B03E73">
        <w:rPr>
          <w:rFonts w:ascii="Book Antiqua" w:eastAsia="Book Antiqua" w:hAnsi="Book Antiqua"/>
          <w:color w:val="000000"/>
          <w:sz w:val="36"/>
          <w:szCs w:val="36"/>
        </w:rPr>
        <w:t>073/2021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03E73">
        <w:rPr>
          <w:rFonts w:ascii="Book Antiqua" w:eastAsia="Book Antiqua" w:hAnsi="Book Antiqua"/>
          <w:color w:val="000000"/>
          <w:sz w:val="22"/>
          <w:szCs w:val="22"/>
          <w:lang w:val="pt-BR"/>
        </w:rPr>
        <w:t>073/2021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03E73">
        <w:rPr>
          <w:rFonts w:ascii="Book Antiqua" w:eastAsia="Book Antiqua" w:hAnsi="Book Antiqua"/>
          <w:color w:val="000000"/>
          <w:sz w:val="22"/>
          <w:szCs w:val="22"/>
          <w:lang w:val="pt-BR"/>
        </w:rPr>
        <w:t>039/2021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B03E73">
        <w:rPr>
          <w:rFonts w:ascii="Book Antiqua" w:eastAsia="Book Antiqua" w:hAnsi="Book Antiqua"/>
          <w:color w:val="000000"/>
          <w:sz w:val="36"/>
          <w:szCs w:val="36"/>
        </w:rPr>
        <w:t>073/2021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B03E73">
        <w:rPr>
          <w:rFonts w:ascii="Book Antiqua" w:eastAsia="Book Antiqua" w:hAnsi="Book Antiqua"/>
          <w:color w:val="000000"/>
          <w:sz w:val="22"/>
          <w:szCs w:val="22"/>
          <w:lang w:val="pt-BR"/>
        </w:rPr>
        <w:t>073/2021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03E73">
        <w:rPr>
          <w:rFonts w:ascii="Book Antiqua" w:eastAsia="Book Antiqua" w:hAnsi="Book Antiqua"/>
          <w:color w:val="000000"/>
          <w:sz w:val="22"/>
          <w:szCs w:val="22"/>
          <w:lang w:val="pt-BR"/>
        </w:rPr>
        <w:t>039/2021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4E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B4E17" w:rsidRPr="00AA2663" w:rsidRDefault="00EB4E17" w:rsidP="00EB4E1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EB4E17" w:rsidRPr="008625EC" w:rsidRDefault="00EB4E17" w:rsidP="00EB4E17">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B03E73">
        <w:rPr>
          <w:rFonts w:ascii="Book Antiqua" w:eastAsia="Book Antiqua" w:hAnsi="Book Antiqua"/>
          <w:color w:val="000000"/>
          <w:sz w:val="36"/>
          <w:szCs w:val="36"/>
        </w:rPr>
        <w:t>073/2021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EB4E17" w:rsidRPr="0056597B"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Modelo 5</w:t>
      </w:r>
    </w:p>
    <w:p w:rsidR="00EB4E17" w:rsidRPr="00776E5B"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C92D76"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r w:rsidRPr="00776E5B">
        <w:rPr>
          <w:rFonts w:ascii="Book Antiqua" w:hAnsi="Book Antiqua"/>
          <w:bCs/>
          <w:sz w:val="26"/>
          <w:szCs w:val="26"/>
          <w:lang w:eastAsia="pt-BR"/>
        </w:rPr>
        <w:t>E DE CAPACIDADE OPERATIVA</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03E73">
        <w:rPr>
          <w:rFonts w:ascii="Book Antiqua" w:eastAsia="Book Antiqua" w:hAnsi="Book Antiqua"/>
          <w:color w:val="000000"/>
          <w:sz w:val="22"/>
        </w:rPr>
        <w:t>073/2021</w:t>
      </w:r>
      <w:r>
        <w:rPr>
          <w:rFonts w:ascii="Book Antiqua" w:eastAsia="Book Antiqua" w:hAnsi="Book Antiqua"/>
          <w:color w:val="000000"/>
          <w:sz w:val="22"/>
        </w:rPr>
        <w:t xml:space="preserve"> – Pregão Presencial nº </w:t>
      </w:r>
      <w:r w:rsidR="00B03E73">
        <w:rPr>
          <w:rFonts w:ascii="Book Antiqua" w:eastAsia="Book Antiqua" w:hAnsi="Book Antiqua"/>
          <w:color w:val="000000"/>
          <w:sz w:val="22"/>
        </w:rPr>
        <w:t>039/2021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EB4E17" w:rsidRPr="006B7CC8"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EF7F8E">
        <w:rPr>
          <w:rFonts w:ascii="Book Antiqua" w:eastAsia="Book Antiqua" w:hAnsi="Book Antiqua"/>
          <w:b/>
          <w:color w:val="000000"/>
          <w:sz w:val="22"/>
          <w:szCs w:val="22"/>
        </w:rPr>
        <w:t>a)</w:t>
      </w:r>
      <w:r w:rsidRPr="00EF7F8E">
        <w:rPr>
          <w:rFonts w:ascii="Book Antiqua" w:eastAsia="Book Antiqua" w:hAnsi="Book Antiqua"/>
          <w:color w:val="000000"/>
          <w:sz w:val="22"/>
          <w:szCs w:val="22"/>
        </w:rPr>
        <w:t xml:space="preserve"> </w:t>
      </w:r>
      <w:r w:rsidRPr="006B7CC8">
        <w:rPr>
          <w:rFonts w:ascii="Book Antiqua" w:eastAsia="Book Antiqua" w:hAnsi="Book Antiqua"/>
          <w:color w:val="000000"/>
          <w:sz w:val="22"/>
          <w:szCs w:val="22"/>
        </w:rPr>
        <w:t>A</w:t>
      </w:r>
      <w:r w:rsidRPr="006B7CC8">
        <w:rPr>
          <w:rFonts w:ascii="Book Antiqua" w:hAnsi="Book Antiqua"/>
          <w:sz w:val="22"/>
          <w:szCs w:val="22"/>
          <w:lang w:eastAsia="pt-BR"/>
        </w:rPr>
        <w:t xml:space="preserve">tende plenamente aos requisitos técnicos para a </w:t>
      </w:r>
      <w:r w:rsidR="006B7CC8" w:rsidRPr="006B7CC8">
        <w:rPr>
          <w:rFonts w:ascii="Book Antiqua" w:hAnsi="Book Antiqua"/>
          <w:b/>
          <w:sz w:val="22"/>
          <w:szCs w:val="22"/>
          <w:lang w:eastAsia="pt-BR"/>
        </w:rPr>
        <w:t xml:space="preserve">PRESTAÇÃO DE </w:t>
      </w:r>
      <w:r w:rsidR="006B7CC8" w:rsidRPr="006B7CC8">
        <w:rPr>
          <w:rFonts w:ascii="Book Antiqua" w:eastAsia="Calibri" w:hAnsi="Book Antiqua"/>
          <w:b/>
          <w:sz w:val="22"/>
          <w:szCs w:val="22"/>
        </w:rPr>
        <w:t>SERVIÇOS CONTÍNUOS DE VIGILÂNCIA PATRIMONIAL DESARMADA DIURNA E NOTURNA</w:t>
      </w:r>
      <w:r w:rsidRPr="006B7CC8">
        <w:rPr>
          <w:rFonts w:ascii="Book Antiqua" w:hAnsi="Book Antiqua"/>
          <w:sz w:val="22"/>
          <w:szCs w:val="22"/>
        </w:rPr>
        <w:t>, c</w:t>
      </w:r>
      <w:r w:rsidRPr="006B7CC8">
        <w:rPr>
          <w:rFonts w:ascii="Book Antiqua" w:hAnsi="Book Antiqua"/>
          <w:sz w:val="22"/>
          <w:szCs w:val="22"/>
          <w:lang w:eastAsia="pt-BR"/>
        </w:rPr>
        <w:t xml:space="preserve">onforme especificações constantes no Edital do Pregão Presencial nº </w:t>
      </w:r>
      <w:r w:rsidR="00B03E73" w:rsidRPr="006B7CC8">
        <w:rPr>
          <w:rFonts w:ascii="Book Antiqua" w:hAnsi="Book Antiqua"/>
          <w:sz w:val="22"/>
          <w:szCs w:val="22"/>
          <w:lang w:eastAsia="pt-BR"/>
        </w:rPr>
        <w:t>039/2021</w:t>
      </w:r>
      <w:r w:rsidRPr="006B7CC8">
        <w:rPr>
          <w:rFonts w:ascii="Book Antiqua" w:hAnsi="Book Antiqua"/>
          <w:sz w:val="22"/>
          <w:szCs w:val="22"/>
          <w:lang w:eastAsia="pt-BR"/>
        </w:rPr>
        <w:t xml:space="preserve"> e seus Anexos, e</w:t>
      </w:r>
      <w:r w:rsidRPr="006B7CC8">
        <w:rPr>
          <w:rFonts w:ascii="Book Antiqua" w:eastAsia="Book Antiqua" w:hAnsi="Book Antiqua" w:cs="Arial"/>
          <w:sz w:val="22"/>
          <w:szCs w:val="22"/>
        </w:rPr>
        <w:t xml:space="preserve"> que disporá</w:t>
      </w:r>
      <w:r w:rsidRPr="006B7CC8">
        <w:rPr>
          <w:rFonts w:ascii="Book Antiqua" w:hAnsi="Book Antiqua"/>
          <w:sz w:val="22"/>
          <w:szCs w:val="22"/>
          <w:lang w:eastAsia="pt-BR"/>
        </w:rPr>
        <w:t xml:space="preserve"> de </w:t>
      </w:r>
      <w:r w:rsidRPr="006B7CC8">
        <w:rPr>
          <w:rFonts w:ascii="Book Antiqua" w:hAnsi="Book Antiqua"/>
          <w:b/>
          <w:sz w:val="22"/>
          <w:szCs w:val="22"/>
          <w:lang w:eastAsia="pt-BR"/>
        </w:rPr>
        <w:t>CAPACIDADE OPERATIVA</w:t>
      </w:r>
      <w:r w:rsidRPr="006B7CC8">
        <w:rPr>
          <w:rFonts w:ascii="Book Antiqua" w:hAnsi="Book Antiqua"/>
          <w:sz w:val="22"/>
          <w:szCs w:val="22"/>
          <w:lang w:eastAsia="pt-BR"/>
        </w:rPr>
        <w:t xml:space="preserve">, bem como de </w:t>
      </w:r>
      <w:r w:rsidRPr="006B7CC8">
        <w:rPr>
          <w:rFonts w:ascii="Book Antiqua" w:hAnsi="Book Antiqua"/>
          <w:b/>
          <w:sz w:val="22"/>
          <w:szCs w:val="22"/>
          <w:lang w:eastAsia="pt-BR"/>
        </w:rPr>
        <w:t>TODOS OS EQUIPAMENTOS E PESSOAL</w:t>
      </w:r>
      <w:r w:rsidRPr="006B7CC8">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E200C5" w:rsidRDefault="00E200C5"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3E4BAE">
        <w:rPr>
          <w:rFonts w:ascii="Book Antiqua" w:hAnsi="Book Antiqua"/>
          <w:b/>
          <w:sz w:val="22"/>
          <w:szCs w:val="22"/>
          <w:lang w:eastAsia="pt-BR"/>
        </w:rPr>
        <w:t>b)</w:t>
      </w:r>
      <w:r w:rsidR="003E4BAE">
        <w:rPr>
          <w:rFonts w:ascii="Book Antiqua" w:hAnsi="Book Antiqua"/>
          <w:b/>
          <w:sz w:val="22"/>
          <w:szCs w:val="22"/>
          <w:lang w:eastAsia="pt-BR"/>
        </w:rPr>
        <w:t xml:space="preserve"> </w:t>
      </w:r>
      <w:r w:rsidR="00051552" w:rsidRPr="003E4BAE">
        <w:rPr>
          <w:rFonts w:ascii="Book Antiqua" w:eastAsia="Book Antiqua" w:hAnsi="Book Antiqua"/>
          <w:sz w:val="22"/>
          <w:szCs w:val="22"/>
          <w:u w:val="single"/>
        </w:rPr>
        <w:t>Possui</w:t>
      </w:r>
      <w:r w:rsidRPr="003E4BAE">
        <w:rPr>
          <w:rFonts w:ascii="Book Antiqua" w:hAnsi="Book Antiqua"/>
          <w:sz w:val="22"/>
          <w:szCs w:val="22"/>
          <w:u w:val="single"/>
        </w:rPr>
        <w:t xml:space="preserve">, ou, de que providenciará, no prazo máximo de 30 (trinta) dias corridos contados da data de homologação do certame, estrutura física instalada a uma quilometragem de no máximo </w:t>
      </w:r>
      <w:r w:rsidR="00924E64" w:rsidRPr="00DC3E5A">
        <w:rPr>
          <w:rFonts w:ascii="Book Antiqua" w:hAnsi="Book Antiqua"/>
          <w:b/>
          <w:sz w:val="22"/>
          <w:szCs w:val="22"/>
          <w:u w:val="single"/>
        </w:rPr>
        <w:t>20 (vinte)</w:t>
      </w:r>
      <w:r w:rsidRPr="00DC3E5A">
        <w:rPr>
          <w:rFonts w:ascii="Book Antiqua" w:hAnsi="Book Antiqua"/>
          <w:b/>
          <w:sz w:val="22"/>
          <w:szCs w:val="22"/>
          <w:u w:val="single"/>
        </w:rPr>
        <w:t xml:space="preserve"> </w:t>
      </w:r>
      <w:r w:rsidR="00924E64" w:rsidRPr="00DC3E5A">
        <w:rPr>
          <w:rFonts w:ascii="Book Antiqua" w:hAnsi="Book Antiqua"/>
          <w:b/>
          <w:sz w:val="22"/>
          <w:szCs w:val="22"/>
          <w:u w:val="single"/>
        </w:rPr>
        <w:t>quilômetros</w:t>
      </w:r>
      <w:r w:rsidRPr="003E4BAE">
        <w:rPr>
          <w:rFonts w:ascii="Book Antiqua" w:hAnsi="Book Antiqua"/>
          <w:sz w:val="22"/>
          <w:szCs w:val="22"/>
          <w:u w:val="single"/>
        </w:rPr>
        <w:t xml:space="preserve"> do Município de Gaspar, Santa Catarina</w:t>
      </w:r>
      <w:r w:rsidRPr="003E4BAE">
        <w:rPr>
          <w:rFonts w:ascii="Book Antiqua" w:hAnsi="Book Antiqua"/>
          <w:sz w:val="22"/>
          <w:szCs w:val="22"/>
        </w:rPr>
        <w:t xml:space="preserve">, </w:t>
      </w:r>
      <w:r w:rsidRPr="003E4BAE">
        <w:rPr>
          <w:rFonts w:ascii="Book Antiqua" w:hAnsi="Book Antiqua"/>
          <w:sz w:val="22"/>
          <w:szCs w:val="22"/>
          <w:lang w:eastAsia="pt-BR"/>
        </w:rPr>
        <w:t>conforme especificações constantes no Edital e seus Anexos</w:t>
      </w:r>
      <w:r w:rsidR="00051552" w:rsidRPr="003E4BAE">
        <w:rPr>
          <w:rFonts w:ascii="Book Antiqua" w:hAnsi="Book Antiqua"/>
          <w:sz w:val="22"/>
          <w:szCs w:val="22"/>
          <w:lang w:eastAsia="pt-BR"/>
        </w:rPr>
        <w:t>.</w:t>
      </w:r>
    </w:p>
    <w:p w:rsidR="00051552" w:rsidRPr="00EF7F8E" w:rsidRDefault="00051552"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EB4E17" w:rsidRPr="0000449F"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EB4E17" w:rsidRDefault="00EB4E17"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6011FD" w:rsidRDefault="006011FD"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F7F8E" w:rsidRPr="0000449F" w:rsidRDefault="00EF7F8E"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B4E17" w:rsidRDefault="00EB4E17" w:rsidP="00EB4E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86888"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86888" w:rsidRPr="00AA2663" w:rsidRDefault="00C86888" w:rsidP="00C86888">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86888" w:rsidRPr="008625EC" w:rsidRDefault="00C86888" w:rsidP="00C86888">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B03E73">
        <w:rPr>
          <w:rFonts w:ascii="Book Antiqua" w:eastAsia="Book Antiqua" w:hAnsi="Book Antiqua"/>
          <w:color w:val="000000"/>
          <w:sz w:val="36"/>
          <w:szCs w:val="36"/>
        </w:rPr>
        <w:t>073/2021</w:t>
      </w:r>
    </w:p>
    <w:p w:rsidR="00C86888" w:rsidRPr="00161D90" w:rsidRDefault="00C86888" w:rsidP="00C868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03E73">
        <w:rPr>
          <w:rFonts w:ascii="Book Antiqua" w:eastAsia="Book Antiqua" w:hAnsi="Book Antiqua"/>
          <w:color w:val="000000"/>
          <w:sz w:val="36"/>
          <w:szCs w:val="36"/>
          <w:lang w:val="pt-BR"/>
        </w:rPr>
        <w:t>039/2021</w:t>
      </w:r>
    </w:p>
    <w:p w:rsidR="00C86888" w:rsidRPr="00161D90" w:rsidRDefault="00C86888" w:rsidP="00C868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Modelo 6</w:t>
      </w:r>
    </w:p>
    <w:p w:rsidR="008B4428" w:rsidRPr="008B4428" w:rsidRDefault="008B4428" w:rsidP="008B4428">
      <w:pPr>
        <w:widowControl w:val="0"/>
        <w:autoSpaceDE w:val="0"/>
        <w:autoSpaceDN w:val="0"/>
        <w:adjustRightInd w:val="0"/>
        <w:jc w:val="center"/>
        <w:rPr>
          <w:rFonts w:ascii="Book Antiqua" w:eastAsia="Arial" w:hAnsi="Book Antiqua"/>
          <w:bCs/>
          <w:sz w:val="24"/>
          <w:szCs w:val="24"/>
          <w:lang w:eastAsia="pt-BR"/>
        </w:rPr>
      </w:pPr>
      <w:r w:rsidRPr="008B4428">
        <w:rPr>
          <w:rFonts w:ascii="Book Antiqua" w:eastAsia="Arial" w:hAnsi="Book Antiqua"/>
          <w:bCs/>
          <w:sz w:val="24"/>
          <w:szCs w:val="24"/>
          <w:lang w:eastAsia="pt-BR"/>
        </w:rPr>
        <w:t xml:space="preserve">DECLARAÇÃO DE CONHECIMENTO DAS CONDIÇÕES </w:t>
      </w:r>
      <w:r w:rsidRPr="008B4428">
        <w:rPr>
          <w:rFonts w:ascii="Book Antiqua" w:hAnsi="Book Antiqua"/>
          <w:bCs/>
          <w:sz w:val="24"/>
          <w:szCs w:val="24"/>
          <w:lang w:eastAsia="pt-BR"/>
        </w:rPr>
        <w:t>DO LOCAL DE PRESTAÇÃO DOS SERVIÇOS</w:t>
      </w:r>
      <w:r w:rsidR="0060541F">
        <w:rPr>
          <w:rFonts w:ascii="Book Antiqua" w:hAnsi="Book Antiqua"/>
          <w:bCs/>
          <w:sz w:val="24"/>
          <w:szCs w:val="24"/>
          <w:lang w:eastAsia="pt-BR"/>
        </w:rPr>
        <w:t xml:space="preserve"> / ATESTADO DE VISTORIA</w:t>
      </w:r>
    </w:p>
    <w:p w:rsidR="00C86888"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p>
    <w:p w:rsidR="00C86888" w:rsidRDefault="00C86888" w:rsidP="008B442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03E73">
        <w:rPr>
          <w:rFonts w:ascii="Book Antiqua" w:eastAsia="Book Antiqua" w:hAnsi="Book Antiqua"/>
          <w:color w:val="000000"/>
          <w:sz w:val="22"/>
        </w:rPr>
        <w:t>073/2021</w:t>
      </w:r>
      <w:r>
        <w:rPr>
          <w:rFonts w:ascii="Book Antiqua" w:eastAsia="Book Antiqua" w:hAnsi="Book Antiqua"/>
          <w:color w:val="000000"/>
          <w:sz w:val="22"/>
        </w:rPr>
        <w:t xml:space="preserve"> – Pregão Presencial nº </w:t>
      </w:r>
      <w:r w:rsidR="00B03E73">
        <w:rPr>
          <w:rFonts w:ascii="Book Antiqua" w:eastAsia="Book Antiqua" w:hAnsi="Book Antiqua"/>
          <w:color w:val="000000"/>
          <w:sz w:val="22"/>
        </w:rPr>
        <w:t>039/2021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nº___________</w:t>
      </w:r>
      <w:r>
        <w:rPr>
          <w:rFonts w:ascii="Book Antiqua" w:eastAsia="Book Antiqua" w:hAnsi="Book Antiqua"/>
          <w:color w:val="000000"/>
          <w:sz w:val="22"/>
        </w:rPr>
        <w:t>_______</w:t>
      </w:r>
      <w:r w:rsidRPr="00EF7539">
        <w:rPr>
          <w:rFonts w:ascii="Book Antiqua" w:eastAsia="Book Antiqua" w:hAnsi="Book Antiqua"/>
          <w:color w:val="000000"/>
          <w:sz w:val="22"/>
        </w:rPr>
        <w:t>____</w:t>
      </w:r>
      <w:r>
        <w:rPr>
          <w:rFonts w:ascii="Book Antiqua" w:eastAsia="Book Antiqua" w:hAnsi="Book Antiqua"/>
          <w:color w:val="000000"/>
          <w:sz w:val="22"/>
        </w:rPr>
        <w:t>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r w:rsidR="008B4428">
        <w:rPr>
          <w:rFonts w:ascii="Book Antiqua" w:eastAsia="Book Antiqua" w:hAnsi="Book Antiqua"/>
          <w:color w:val="000000"/>
          <w:sz w:val="22"/>
        </w:rPr>
        <w:t>:</w:t>
      </w:r>
    </w:p>
    <w:p w:rsidR="008B4428" w:rsidRDefault="008B4428" w:rsidP="00C86888">
      <w:pPr>
        <w:widowControl w:val="0"/>
        <w:autoSpaceDE w:val="0"/>
        <w:autoSpaceDN w:val="0"/>
        <w:adjustRightInd w:val="0"/>
        <w:spacing w:line="360" w:lineRule="auto"/>
        <w:jc w:val="both"/>
        <w:rPr>
          <w:rFonts w:ascii="Book Antiqua" w:eastAsia="Arial" w:hAnsi="Book Antiqua"/>
          <w:sz w:val="22"/>
          <w:szCs w:val="22"/>
          <w:lang w:eastAsia="pt-BR"/>
        </w:rPr>
      </w:pPr>
    </w:p>
    <w:p w:rsidR="00C86888" w:rsidRPr="007934BF"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a)</w:t>
      </w:r>
      <w:r>
        <w:rPr>
          <w:rFonts w:ascii="Book Antiqua" w:eastAsia="Arial" w:hAnsi="Book Antiqua"/>
          <w:sz w:val="22"/>
          <w:szCs w:val="22"/>
          <w:lang w:eastAsia="pt-BR"/>
        </w:rPr>
        <w:t xml:space="preserve"> Possui</w:t>
      </w:r>
      <w:r w:rsidRPr="007934BF">
        <w:rPr>
          <w:rFonts w:ascii="Book Antiqua" w:eastAsia="Arial" w:hAnsi="Book Antiqua"/>
          <w:sz w:val="22"/>
          <w:szCs w:val="22"/>
          <w:lang w:eastAsia="pt-BR"/>
        </w:rPr>
        <w:t xml:space="preserve"> total conhecimento técnico dos serviços referentes ao objeto da licitação, bem como, das condições e características do local onde os serviços deverão ser realizados.</w:t>
      </w:r>
    </w:p>
    <w:p w:rsidR="00C86888"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p>
    <w:p w:rsidR="00C86888" w:rsidRPr="007934BF"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b)</w:t>
      </w:r>
      <w:r>
        <w:rPr>
          <w:rFonts w:ascii="Book Antiqua" w:eastAsia="Arial" w:hAnsi="Book Antiqua"/>
          <w:sz w:val="22"/>
          <w:szCs w:val="22"/>
          <w:lang w:eastAsia="pt-BR"/>
        </w:rPr>
        <w:t xml:space="preserve"> Declara</w:t>
      </w:r>
      <w:r w:rsidRPr="007934BF">
        <w:rPr>
          <w:rFonts w:ascii="Book Antiqua" w:eastAsia="Arial" w:hAnsi="Book Antiqua"/>
          <w:sz w:val="22"/>
          <w:szCs w:val="22"/>
          <w:lang w:eastAsia="pt-BR"/>
        </w:rPr>
        <w:t>, também, que o eventual desconhecimento, das condições e características do</w:t>
      </w:r>
      <w:r>
        <w:rPr>
          <w:rFonts w:ascii="Book Antiqua" w:eastAsia="Arial" w:hAnsi="Book Antiqua"/>
          <w:sz w:val="22"/>
          <w:szCs w:val="22"/>
          <w:lang w:eastAsia="pt-BR"/>
        </w:rPr>
        <w:t>s locais</w:t>
      </w:r>
      <w:r w:rsidRPr="007934BF">
        <w:rPr>
          <w:rFonts w:ascii="Book Antiqua" w:eastAsia="Arial" w:hAnsi="Book Antiqua"/>
          <w:sz w:val="22"/>
          <w:szCs w:val="22"/>
          <w:lang w:eastAsia="pt-BR"/>
        </w:rPr>
        <w:t xml:space="preserve"> onde serão </w:t>
      </w:r>
      <w:r>
        <w:rPr>
          <w:rFonts w:ascii="Book Antiqua" w:eastAsia="Arial" w:hAnsi="Book Antiqua"/>
          <w:sz w:val="22"/>
          <w:szCs w:val="22"/>
          <w:lang w:eastAsia="pt-BR"/>
        </w:rPr>
        <w:t>prestados os serviços</w:t>
      </w:r>
      <w:r w:rsidRPr="007934BF">
        <w:rPr>
          <w:rFonts w:ascii="Book Antiqua" w:eastAsia="Arial" w:hAnsi="Book Antiqua"/>
          <w:sz w:val="22"/>
          <w:szCs w:val="22"/>
          <w:lang w:eastAsia="pt-BR"/>
        </w:rPr>
        <w:t>, não poderá ser usado como alegação, a qualquer tempo, como motivo, para quaisquer reivindicações durante a vigência do contrato, ou fora dela.</w:t>
      </w:r>
    </w:p>
    <w:p w:rsidR="00C86888" w:rsidRDefault="00C86888" w:rsidP="00C8688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p w:rsidR="00C86888"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r w:rsidRPr="007934BF">
        <w:rPr>
          <w:rFonts w:ascii="Book Antiqua" w:hAnsi="Book Antiqua"/>
          <w:sz w:val="22"/>
          <w:szCs w:val="22"/>
          <w:lang w:eastAsia="pt-BR"/>
        </w:rPr>
        <w:t>Assim sendo, para fins que se fizer de direito, e por possuir poderes legais para tanto, firmo a presente.</w:t>
      </w:r>
    </w:p>
    <w:p w:rsidR="008B4428"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B4428"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B4428" w:rsidRPr="0000449F"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8B4428"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15016" w:rsidRPr="0000449F" w:rsidRDefault="00315016" w:rsidP="0031501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15016" w:rsidRDefault="00315016" w:rsidP="0031501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15016" w:rsidRDefault="00315016" w:rsidP="003150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15016" w:rsidRDefault="00315016" w:rsidP="0031501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15016" w:rsidRPr="0000449F" w:rsidRDefault="00315016" w:rsidP="0031501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15016" w:rsidRDefault="00315016" w:rsidP="0031501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15016" w:rsidRDefault="00315016" w:rsidP="003150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Servidor do Local dos Serviços</w:t>
      </w:r>
    </w:p>
    <w:p w:rsidR="00315016" w:rsidRDefault="00315016" w:rsidP="003150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p w:rsidR="00315016" w:rsidRPr="00315016" w:rsidRDefault="003E4BAE" w:rsidP="003150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
          <w:sz w:val="22"/>
        </w:rPr>
      </w:pPr>
      <w:r>
        <w:rPr>
          <w:rFonts w:ascii="Book Antiqua" w:eastAsia="Book Antiqua" w:hAnsi="Book Antiqua"/>
          <w:b/>
          <w:sz w:val="22"/>
          <w:szCs w:val="22"/>
        </w:rPr>
        <w:t xml:space="preserve">Observação: </w:t>
      </w:r>
      <w:r w:rsidR="00315016" w:rsidRPr="003E4BAE">
        <w:rPr>
          <w:rFonts w:ascii="Book Antiqua" w:eastAsia="Book Antiqua" w:hAnsi="Book Antiqua"/>
          <w:b/>
          <w:sz w:val="22"/>
          <w:szCs w:val="22"/>
        </w:rPr>
        <w:t>Esta declaração deve ser apresentada em conjunto com o Credenciamento da empresa participante.</w:t>
      </w:r>
    </w:p>
    <w:sectPr w:rsidR="00315016" w:rsidRPr="00315016" w:rsidSect="00D973F1">
      <w:headerReference w:type="default" r:id="rId12"/>
      <w:footerReference w:type="default" r:id="rId13"/>
      <w:pgSz w:w="11907" w:h="16834"/>
      <w:pgMar w:top="851" w:right="851" w:bottom="851" w:left="851" w:header="340"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ACD" w:rsidRDefault="00B23ACD">
      <w:r>
        <w:separator/>
      </w:r>
    </w:p>
  </w:endnote>
  <w:endnote w:type="continuationSeparator" w:id="1">
    <w:p w:rsidR="00B23ACD" w:rsidRDefault="00B23ACD">
      <w:r>
        <w:continuationSeparator/>
      </w:r>
    </w:p>
  </w:endnote>
  <w:endnote w:type="continuationNotice" w:id="2">
    <w:p w:rsidR="00B23ACD" w:rsidRDefault="00B23AC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CD" w:rsidRDefault="00B23AC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23ACD" w:rsidRDefault="00B23ACD"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B23ACD" w:rsidRPr="00D63997" w:rsidRDefault="00B23ACD"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009F1D46" w:rsidRPr="005676F3">
      <w:rPr>
        <w:rFonts w:ascii="Book Antiqua" w:hAnsi="Book Antiqua"/>
        <w:b/>
        <w:sz w:val="17"/>
        <w:szCs w:val="17"/>
      </w:rPr>
      <w:fldChar w:fldCharType="begin"/>
    </w:r>
    <w:r w:rsidRPr="005676F3">
      <w:rPr>
        <w:rFonts w:ascii="Book Antiqua" w:hAnsi="Book Antiqua"/>
        <w:b/>
        <w:sz w:val="17"/>
        <w:szCs w:val="17"/>
      </w:rPr>
      <w:instrText>PAGE</w:instrText>
    </w:r>
    <w:r w:rsidR="009F1D46" w:rsidRPr="005676F3">
      <w:rPr>
        <w:rFonts w:ascii="Book Antiqua" w:hAnsi="Book Antiqua"/>
        <w:b/>
        <w:sz w:val="17"/>
        <w:szCs w:val="17"/>
      </w:rPr>
      <w:fldChar w:fldCharType="separate"/>
    </w:r>
    <w:r w:rsidR="006B7C7D">
      <w:rPr>
        <w:rFonts w:ascii="Book Antiqua" w:hAnsi="Book Antiqua"/>
        <w:b/>
        <w:noProof/>
        <w:sz w:val="17"/>
        <w:szCs w:val="17"/>
      </w:rPr>
      <w:t>65</w:t>
    </w:r>
    <w:r w:rsidR="009F1D46" w:rsidRPr="005676F3">
      <w:rPr>
        <w:rFonts w:ascii="Book Antiqua" w:hAnsi="Book Antiqua"/>
        <w:b/>
        <w:sz w:val="17"/>
        <w:szCs w:val="17"/>
      </w:rPr>
      <w:fldChar w:fldCharType="end"/>
    </w:r>
    <w:r w:rsidRPr="005676F3">
      <w:rPr>
        <w:rFonts w:ascii="Book Antiqua" w:hAnsi="Book Antiqua"/>
        <w:sz w:val="17"/>
        <w:szCs w:val="17"/>
      </w:rPr>
      <w:t xml:space="preserve"> de </w:t>
    </w:r>
    <w:r w:rsidR="009F1D46" w:rsidRPr="005676F3">
      <w:rPr>
        <w:rFonts w:ascii="Book Antiqua" w:hAnsi="Book Antiqua"/>
        <w:b/>
        <w:sz w:val="17"/>
        <w:szCs w:val="17"/>
      </w:rPr>
      <w:fldChar w:fldCharType="begin"/>
    </w:r>
    <w:r w:rsidRPr="005676F3">
      <w:rPr>
        <w:rFonts w:ascii="Book Antiqua" w:hAnsi="Book Antiqua"/>
        <w:b/>
        <w:sz w:val="17"/>
        <w:szCs w:val="17"/>
      </w:rPr>
      <w:instrText>NUMPAGES</w:instrText>
    </w:r>
    <w:r w:rsidR="009F1D46" w:rsidRPr="005676F3">
      <w:rPr>
        <w:rFonts w:ascii="Book Antiqua" w:hAnsi="Book Antiqua"/>
        <w:b/>
        <w:sz w:val="17"/>
        <w:szCs w:val="17"/>
      </w:rPr>
      <w:fldChar w:fldCharType="separate"/>
    </w:r>
    <w:r w:rsidR="006B7C7D">
      <w:rPr>
        <w:rFonts w:ascii="Book Antiqua" w:hAnsi="Book Antiqua"/>
        <w:b/>
        <w:noProof/>
        <w:sz w:val="17"/>
        <w:szCs w:val="17"/>
      </w:rPr>
      <w:t>65</w:t>
    </w:r>
    <w:r w:rsidR="009F1D46"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ACD" w:rsidRDefault="00B23ACD">
      <w:r>
        <w:separator/>
      </w:r>
    </w:p>
  </w:footnote>
  <w:footnote w:type="continuationSeparator" w:id="1">
    <w:p w:rsidR="00B23ACD" w:rsidRDefault="00B23ACD">
      <w:r>
        <w:continuationSeparator/>
      </w:r>
    </w:p>
  </w:footnote>
  <w:footnote w:type="continuationNotice" w:id="2">
    <w:p w:rsidR="00B23ACD" w:rsidRDefault="00B23ACD"/>
  </w:footnote>
  <w:footnote w:id="3">
    <w:p w:rsidR="00B23ACD" w:rsidRPr="000069A0" w:rsidRDefault="00B23ACD" w:rsidP="00C92D76">
      <w:pPr>
        <w:pStyle w:val="Textodenotaderodap"/>
        <w:jc w:val="both"/>
        <w:rPr>
          <w:lang w:val="pt-BR"/>
        </w:rPr>
      </w:pPr>
      <w:r>
        <w:rPr>
          <w:rStyle w:val="Refdenotaderodap"/>
        </w:rPr>
        <w:footnoteRef/>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799" w:type="dxa"/>
      <w:tblInd w:w="108" w:type="dxa"/>
      <w:tblLayout w:type="fixed"/>
      <w:tblLook w:val="0000"/>
    </w:tblPr>
    <w:tblGrid>
      <w:gridCol w:w="10206"/>
      <w:gridCol w:w="7593"/>
    </w:tblGrid>
    <w:tr w:rsidR="00B23ACD" w:rsidRPr="00687DC8" w:rsidTr="00576482">
      <w:trPr>
        <w:trHeight w:val="838"/>
      </w:trPr>
      <w:tc>
        <w:tcPr>
          <w:tcW w:w="10206" w:type="dxa"/>
          <w:tcBorders>
            <w:top w:val="nil"/>
            <w:left w:val="nil"/>
            <w:bottom w:val="nil"/>
            <w:right w:val="nil"/>
          </w:tcBorders>
        </w:tcPr>
        <w:tbl>
          <w:tblPr>
            <w:tblW w:w="9990" w:type="dxa"/>
            <w:tblInd w:w="108" w:type="dxa"/>
            <w:tblLayout w:type="fixed"/>
            <w:tblLook w:val="0000"/>
          </w:tblPr>
          <w:tblGrid>
            <w:gridCol w:w="2715"/>
            <w:gridCol w:w="7275"/>
          </w:tblGrid>
          <w:tr w:rsidR="00B23ACD" w:rsidRPr="00687DC8" w:rsidTr="00D973F1">
            <w:trPr>
              <w:trHeight w:val="838"/>
            </w:trPr>
            <w:tc>
              <w:tcPr>
                <w:tcW w:w="2715" w:type="dxa"/>
                <w:tcBorders>
                  <w:top w:val="nil"/>
                  <w:left w:val="nil"/>
                  <w:bottom w:val="nil"/>
                  <w:right w:val="nil"/>
                </w:tcBorders>
              </w:tcPr>
              <w:p w:rsidR="00B23ACD" w:rsidRPr="00687DC8" w:rsidRDefault="00B23ACD" w:rsidP="002D31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2535" cy="691515"/>
                      <wp:effectExtent l="0" t="0" r="5715"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2535" cy="691515"/>
                              </a:xfrm>
                              <a:prstGeom prst="rect">
                                <a:avLst/>
                              </a:prstGeom>
                              <a:noFill/>
                              <a:ln>
                                <a:noFill/>
                              </a:ln>
                            </pic:spPr>
                          </pic:pic>
                        </a:graphicData>
                      </a:graphic>
                    </wp:inline>
                  </w:drawing>
                </w:r>
              </w:p>
            </w:tc>
            <w:tc>
              <w:tcPr>
                <w:tcW w:w="7275" w:type="dxa"/>
                <w:tcBorders>
                  <w:top w:val="nil"/>
                  <w:left w:val="nil"/>
                  <w:bottom w:val="nil"/>
                  <w:right w:val="nil"/>
                </w:tcBorders>
              </w:tcPr>
              <w:p w:rsidR="00B23ACD" w:rsidRPr="009F787D" w:rsidRDefault="00B23ACD" w:rsidP="002D3158">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23ACD" w:rsidRPr="009F787D" w:rsidRDefault="00B23ACD" w:rsidP="002D3158">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B23ACD" w:rsidRPr="009C4B95" w:rsidRDefault="00B23ACD" w:rsidP="002D31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sz w:val="32"/>
                    <w:szCs w:val="32"/>
                  </w:rPr>
                  <w:t xml:space="preserve">                                          </w:t>
                </w:r>
                <w:r w:rsidRPr="009C4B95">
                  <w:rPr>
                    <w:rFonts w:cs="Arial"/>
                    <w:b/>
                    <w:smallCaps/>
                    <w:sz w:val="32"/>
                    <w:szCs w:val="32"/>
                  </w:rPr>
                  <w:t>CNPJ 83.102.244/0001-02</w:t>
                </w:r>
              </w:p>
            </w:tc>
          </w:tr>
        </w:tbl>
        <w:p w:rsidR="00B23ACD" w:rsidRPr="00687DC8" w:rsidRDefault="00B23AC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B23ACD" w:rsidRPr="00687DC8" w:rsidRDefault="00B23ACD" w:rsidP="00D6399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rPr>
              <w:rFonts w:ascii="Monotype Corsiva" w:hAnsi="Monotype Corsiva" w:cs="Monotype Corsiva"/>
            </w:rPr>
          </w:pPr>
        </w:p>
      </w:tc>
    </w:tr>
  </w:tbl>
  <w:p w:rsidR="00B23ACD" w:rsidRDefault="00B23AC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079F"/>
    <w:multiLevelType w:val="hybridMultilevel"/>
    <w:tmpl w:val="4552B4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234054C"/>
    <w:multiLevelType w:val="hybridMultilevel"/>
    <w:tmpl w:val="64163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4B6A68E8"/>
    <w:multiLevelType w:val="hybridMultilevel"/>
    <w:tmpl w:val="C374BC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F054BC"/>
    <w:multiLevelType w:val="hybridMultilevel"/>
    <w:tmpl w:val="E91A27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E380DA0"/>
    <w:multiLevelType w:val="hybridMultilevel"/>
    <w:tmpl w:val="D08AC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9937"/>
  </w:hdrShapeDefaults>
  <w:footnotePr>
    <w:footnote w:id="0"/>
    <w:footnote w:id="1"/>
    <w:footnote w:id="2"/>
  </w:footnotePr>
  <w:endnotePr>
    <w:endnote w:id="0"/>
    <w:endnote w:id="1"/>
    <w:endnote w:id="2"/>
  </w:endnotePr>
  <w:compat/>
  <w:rsids>
    <w:rsidRoot w:val="009F07D5"/>
    <w:rsid w:val="000003AF"/>
    <w:rsid w:val="00000491"/>
    <w:rsid w:val="00000DAD"/>
    <w:rsid w:val="00000DC1"/>
    <w:rsid w:val="00000F29"/>
    <w:rsid w:val="0000110D"/>
    <w:rsid w:val="00001A25"/>
    <w:rsid w:val="000026F0"/>
    <w:rsid w:val="000039E2"/>
    <w:rsid w:val="00004FBE"/>
    <w:rsid w:val="00007817"/>
    <w:rsid w:val="00007D4E"/>
    <w:rsid w:val="00007E72"/>
    <w:rsid w:val="000125AF"/>
    <w:rsid w:val="00012921"/>
    <w:rsid w:val="0001296C"/>
    <w:rsid w:val="00012C5C"/>
    <w:rsid w:val="000134C9"/>
    <w:rsid w:val="0001422D"/>
    <w:rsid w:val="00014CBE"/>
    <w:rsid w:val="00021714"/>
    <w:rsid w:val="0002238E"/>
    <w:rsid w:val="00022BED"/>
    <w:rsid w:val="00023222"/>
    <w:rsid w:val="00023C5E"/>
    <w:rsid w:val="0002597B"/>
    <w:rsid w:val="00025F19"/>
    <w:rsid w:val="000269D1"/>
    <w:rsid w:val="00027359"/>
    <w:rsid w:val="00031159"/>
    <w:rsid w:val="000311B4"/>
    <w:rsid w:val="000326FF"/>
    <w:rsid w:val="00032A56"/>
    <w:rsid w:val="00033462"/>
    <w:rsid w:val="00033996"/>
    <w:rsid w:val="00035A65"/>
    <w:rsid w:val="0003653D"/>
    <w:rsid w:val="00037BAD"/>
    <w:rsid w:val="00037CBD"/>
    <w:rsid w:val="00040DDA"/>
    <w:rsid w:val="00042155"/>
    <w:rsid w:val="000429CA"/>
    <w:rsid w:val="000431C4"/>
    <w:rsid w:val="00044617"/>
    <w:rsid w:val="00044625"/>
    <w:rsid w:val="00045CCC"/>
    <w:rsid w:val="0004653C"/>
    <w:rsid w:val="00046676"/>
    <w:rsid w:val="00046F4E"/>
    <w:rsid w:val="00047468"/>
    <w:rsid w:val="000505BB"/>
    <w:rsid w:val="00050ADC"/>
    <w:rsid w:val="00051552"/>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6FC"/>
    <w:rsid w:val="00061720"/>
    <w:rsid w:val="00062A44"/>
    <w:rsid w:val="00063438"/>
    <w:rsid w:val="00064D40"/>
    <w:rsid w:val="00066491"/>
    <w:rsid w:val="0006674F"/>
    <w:rsid w:val="00066879"/>
    <w:rsid w:val="00067988"/>
    <w:rsid w:val="00067F37"/>
    <w:rsid w:val="000707E0"/>
    <w:rsid w:val="0007145A"/>
    <w:rsid w:val="0007200E"/>
    <w:rsid w:val="00072017"/>
    <w:rsid w:val="00072381"/>
    <w:rsid w:val="00072EE9"/>
    <w:rsid w:val="00073C54"/>
    <w:rsid w:val="00074388"/>
    <w:rsid w:val="00074558"/>
    <w:rsid w:val="0007480A"/>
    <w:rsid w:val="0007496C"/>
    <w:rsid w:val="00074980"/>
    <w:rsid w:val="000760C0"/>
    <w:rsid w:val="00076ACB"/>
    <w:rsid w:val="00076BC3"/>
    <w:rsid w:val="00077EC1"/>
    <w:rsid w:val="000801B2"/>
    <w:rsid w:val="00081062"/>
    <w:rsid w:val="000816C0"/>
    <w:rsid w:val="0008269D"/>
    <w:rsid w:val="0008438B"/>
    <w:rsid w:val="0008536C"/>
    <w:rsid w:val="00085975"/>
    <w:rsid w:val="00085A3E"/>
    <w:rsid w:val="00086128"/>
    <w:rsid w:val="000869F4"/>
    <w:rsid w:val="00092991"/>
    <w:rsid w:val="00092C52"/>
    <w:rsid w:val="000939BB"/>
    <w:rsid w:val="00095275"/>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3DFE"/>
    <w:rsid w:val="000A46C0"/>
    <w:rsid w:val="000A4A89"/>
    <w:rsid w:val="000A521B"/>
    <w:rsid w:val="000A6580"/>
    <w:rsid w:val="000A6AEB"/>
    <w:rsid w:val="000A6DA8"/>
    <w:rsid w:val="000A71E7"/>
    <w:rsid w:val="000A7364"/>
    <w:rsid w:val="000B058C"/>
    <w:rsid w:val="000B0727"/>
    <w:rsid w:val="000B1098"/>
    <w:rsid w:val="000B4480"/>
    <w:rsid w:val="000B5415"/>
    <w:rsid w:val="000B5499"/>
    <w:rsid w:val="000B6074"/>
    <w:rsid w:val="000B6528"/>
    <w:rsid w:val="000C0289"/>
    <w:rsid w:val="000C06B0"/>
    <w:rsid w:val="000C0D16"/>
    <w:rsid w:val="000C2185"/>
    <w:rsid w:val="000C243A"/>
    <w:rsid w:val="000C2992"/>
    <w:rsid w:val="000C3E20"/>
    <w:rsid w:val="000C3F74"/>
    <w:rsid w:val="000C4B78"/>
    <w:rsid w:val="000C4D37"/>
    <w:rsid w:val="000C55DF"/>
    <w:rsid w:val="000C5D19"/>
    <w:rsid w:val="000C5DFC"/>
    <w:rsid w:val="000C6F04"/>
    <w:rsid w:val="000C6F2B"/>
    <w:rsid w:val="000C71A5"/>
    <w:rsid w:val="000C7D56"/>
    <w:rsid w:val="000D04D6"/>
    <w:rsid w:val="000D103F"/>
    <w:rsid w:val="000D12A2"/>
    <w:rsid w:val="000D283D"/>
    <w:rsid w:val="000D33A8"/>
    <w:rsid w:val="000D5188"/>
    <w:rsid w:val="000D5218"/>
    <w:rsid w:val="000D59D6"/>
    <w:rsid w:val="000D6689"/>
    <w:rsid w:val="000E0B80"/>
    <w:rsid w:val="000E163C"/>
    <w:rsid w:val="000E164C"/>
    <w:rsid w:val="000E191F"/>
    <w:rsid w:val="000E1DCC"/>
    <w:rsid w:val="000E2809"/>
    <w:rsid w:val="000E302B"/>
    <w:rsid w:val="000E341C"/>
    <w:rsid w:val="000E4077"/>
    <w:rsid w:val="000E476C"/>
    <w:rsid w:val="000E48DF"/>
    <w:rsid w:val="000E530E"/>
    <w:rsid w:val="000E7527"/>
    <w:rsid w:val="000E7552"/>
    <w:rsid w:val="000F0C0B"/>
    <w:rsid w:val="000F249F"/>
    <w:rsid w:val="000F35DE"/>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511"/>
    <w:rsid w:val="00103EE9"/>
    <w:rsid w:val="001040E2"/>
    <w:rsid w:val="00106745"/>
    <w:rsid w:val="00106F8A"/>
    <w:rsid w:val="00106FA4"/>
    <w:rsid w:val="0011057C"/>
    <w:rsid w:val="001113BD"/>
    <w:rsid w:val="001116B2"/>
    <w:rsid w:val="0011184F"/>
    <w:rsid w:val="0011224E"/>
    <w:rsid w:val="001141F2"/>
    <w:rsid w:val="0011474B"/>
    <w:rsid w:val="00114A19"/>
    <w:rsid w:val="00115E0E"/>
    <w:rsid w:val="00115F77"/>
    <w:rsid w:val="00117AFF"/>
    <w:rsid w:val="00117B10"/>
    <w:rsid w:val="00117D56"/>
    <w:rsid w:val="00117F89"/>
    <w:rsid w:val="0012044F"/>
    <w:rsid w:val="0012076A"/>
    <w:rsid w:val="00120B2C"/>
    <w:rsid w:val="00121944"/>
    <w:rsid w:val="00122B49"/>
    <w:rsid w:val="00122CB5"/>
    <w:rsid w:val="00122DBB"/>
    <w:rsid w:val="00123280"/>
    <w:rsid w:val="001239A5"/>
    <w:rsid w:val="00124C24"/>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307"/>
    <w:rsid w:val="001377AB"/>
    <w:rsid w:val="001379FC"/>
    <w:rsid w:val="001405BA"/>
    <w:rsid w:val="00140AAC"/>
    <w:rsid w:val="00140D8C"/>
    <w:rsid w:val="00141116"/>
    <w:rsid w:val="001422AC"/>
    <w:rsid w:val="001432EB"/>
    <w:rsid w:val="00144519"/>
    <w:rsid w:val="00144942"/>
    <w:rsid w:val="00144C87"/>
    <w:rsid w:val="00144E1B"/>
    <w:rsid w:val="0014509E"/>
    <w:rsid w:val="001455E4"/>
    <w:rsid w:val="001466B5"/>
    <w:rsid w:val="0015013A"/>
    <w:rsid w:val="001501BE"/>
    <w:rsid w:val="00151395"/>
    <w:rsid w:val="001520DB"/>
    <w:rsid w:val="001526B6"/>
    <w:rsid w:val="00152A26"/>
    <w:rsid w:val="00152C2C"/>
    <w:rsid w:val="001537D3"/>
    <w:rsid w:val="001543F8"/>
    <w:rsid w:val="00154A20"/>
    <w:rsid w:val="00154A31"/>
    <w:rsid w:val="00155290"/>
    <w:rsid w:val="001558C3"/>
    <w:rsid w:val="00155E6D"/>
    <w:rsid w:val="00156D05"/>
    <w:rsid w:val="00156FAD"/>
    <w:rsid w:val="00157384"/>
    <w:rsid w:val="001579F1"/>
    <w:rsid w:val="00160410"/>
    <w:rsid w:val="00161EFC"/>
    <w:rsid w:val="001636FD"/>
    <w:rsid w:val="001639A5"/>
    <w:rsid w:val="00163FE6"/>
    <w:rsid w:val="0016428F"/>
    <w:rsid w:val="001649C3"/>
    <w:rsid w:val="00164F42"/>
    <w:rsid w:val="001658A6"/>
    <w:rsid w:val="00166136"/>
    <w:rsid w:val="001666A0"/>
    <w:rsid w:val="00166F50"/>
    <w:rsid w:val="001672FB"/>
    <w:rsid w:val="00167D09"/>
    <w:rsid w:val="00167F72"/>
    <w:rsid w:val="0017016E"/>
    <w:rsid w:val="001702EC"/>
    <w:rsid w:val="0017039A"/>
    <w:rsid w:val="00170D9D"/>
    <w:rsid w:val="00170E1C"/>
    <w:rsid w:val="001710DD"/>
    <w:rsid w:val="00171896"/>
    <w:rsid w:val="00171948"/>
    <w:rsid w:val="00171EE0"/>
    <w:rsid w:val="001721A1"/>
    <w:rsid w:val="0017276E"/>
    <w:rsid w:val="00172E3F"/>
    <w:rsid w:val="001732FC"/>
    <w:rsid w:val="00173EAF"/>
    <w:rsid w:val="00174298"/>
    <w:rsid w:val="00174D53"/>
    <w:rsid w:val="00174EF3"/>
    <w:rsid w:val="00175843"/>
    <w:rsid w:val="0018163E"/>
    <w:rsid w:val="00181895"/>
    <w:rsid w:val="0018219A"/>
    <w:rsid w:val="00182707"/>
    <w:rsid w:val="001842F9"/>
    <w:rsid w:val="0018446B"/>
    <w:rsid w:val="00184740"/>
    <w:rsid w:val="00185BB2"/>
    <w:rsid w:val="0018631D"/>
    <w:rsid w:val="001868FD"/>
    <w:rsid w:val="00186D69"/>
    <w:rsid w:val="00187248"/>
    <w:rsid w:val="0018744C"/>
    <w:rsid w:val="00187CF4"/>
    <w:rsid w:val="00190104"/>
    <w:rsid w:val="0019055F"/>
    <w:rsid w:val="001907D4"/>
    <w:rsid w:val="001924EA"/>
    <w:rsid w:val="0019270B"/>
    <w:rsid w:val="0019277F"/>
    <w:rsid w:val="00192C66"/>
    <w:rsid w:val="00193138"/>
    <w:rsid w:val="001931A8"/>
    <w:rsid w:val="0019324B"/>
    <w:rsid w:val="0019351D"/>
    <w:rsid w:val="0019358A"/>
    <w:rsid w:val="00193895"/>
    <w:rsid w:val="0019510D"/>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9F1"/>
    <w:rsid w:val="001A7BB0"/>
    <w:rsid w:val="001A7DC9"/>
    <w:rsid w:val="001B2BA9"/>
    <w:rsid w:val="001B2C08"/>
    <w:rsid w:val="001B45CB"/>
    <w:rsid w:val="001B48E1"/>
    <w:rsid w:val="001B5FF0"/>
    <w:rsid w:val="001B6699"/>
    <w:rsid w:val="001B71D7"/>
    <w:rsid w:val="001B74E6"/>
    <w:rsid w:val="001C1433"/>
    <w:rsid w:val="001C1BE1"/>
    <w:rsid w:val="001C2AC4"/>
    <w:rsid w:val="001C2C62"/>
    <w:rsid w:val="001C3551"/>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D7C10"/>
    <w:rsid w:val="001E048C"/>
    <w:rsid w:val="001E06F1"/>
    <w:rsid w:val="001E1067"/>
    <w:rsid w:val="001E1BB4"/>
    <w:rsid w:val="001E2639"/>
    <w:rsid w:val="001E43CF"/>
    <w:rsid w:val="001E4B29"/>
    <w:rsid w:val="001E51C8"/>
    <w:rsid w:val="001E550B"/>
    <w:rsid w:val="001E5706"/>
    <w:rsid w:val="001E5923"/>
    <w:rsid w:val="001E6B27"/>
    <w:rsid w:val="001E74CC"/>
    <w:rsid w:val="001E76AB"/>
    <w:rsid w:val="001F0342"/>
    <w:rsid w:val="001F0DBC"/>
    <w:rsid w:val="001F1A4E"/>
    <w:rsid w:val="001F312F"/>
    <w:rsid w:val="001F31BB"/>
    <w:rsid w:val="001F5925"/>
    <w:rsid w:val="001F667D"/>
    <w:rsid w:val="001F6A9A"/>
    <w:rsid w:val="001F6E80"/>
    <w:rsid w:val="001F71EB"/>
    <w:rsid w:val="001F748F"/>
    <w:rsid w:val="001F7E93"/>
    <w:rsid w:val="00202F25"/>
    <w:rsid w:val="002035CB"/>
    <w:rsid w:val="00203A27"/>
    <w:rsid w:val="00204AA7"/>
    <w:rsid w:val="002075BF"/>
    <w:rsid w:val="002078E4"/>
    <w:rsid w:val="00207C8E"/>
    <w:rsid w:val="00207E5A"/>
    <w:rsid w:val="00210F46"/>
    <w:rsid w:val="00210FC2"/>
    <w:rsid w:val="002111B3"/>
    <w:rsid w:val="00211CCE"/>
    <w:rsid w:val="002129BF"/>
    <w:rsid w:val="00213262"/>
    <w:rsid w:val="002146CE"/>
    <w:rsid w:val="0021478B"/>
    <w:rsid w:val="002149A0"/>
    <w:rsid w:val="002153BC"/>
    <w:rsid w:val="0021596D"/>
    <w:rsid w:val="00215BC4"/>
    <w:rsid w:val="00215BD7"/>
    <w:rsid w:val="00215DAD"/>
    <w:rsid w:val="00215DE7"/>
    <w:rsid w:val="00216449"/>
    <w:rsid w:val="002170CB"/>
    <w:rsid w:val="00217FB5"/>
    <w:rsid w:val="002202CA"/>
    <w:rsid w:val="002218B6"/>
    <w:rsid w:val="002230D3"/>
    <w:rsid w:val="002231E8"/>
    <w:rsid w:val="002238B2"/>
    <w:rsid w:val="002245C4"/>
    <w:rsid w:val="00225905"/>
    <w:rsid w:val="00226037"/>
    <w:rsid w:val="00226BF3"/>
    <w:rsid w:val="00230673"/>
    <w:rsid w:val="00230E78"/>
    <w:rsid w:val="00231625"/>
    <w:rsid w:val="002326F0"/>
    <w:rsid w:val="00232A1F"/>
    <w:rsid w:val="00233A22"/>
    <w:rsid w:val="00234561"/>
    <w:rsid w:val="00234DE0"/>
    <w:rsid w:val="002355B0"/>
    <w:rsid w:val="00235814"/>
    <w:rsid w:val="00235CE6"/>
    <w:rsid w:val="002369E5"/>
    <w:rsid w:val="00236F84"/>
    <w:rsid w:val="00237FDC"/>
    <w:rsid w:val="002401A1"/>
    <w:rsid w:val="00240D97"/>
    <w:rsid w:val="00241633"/>
    <w:rsid w:val="00242AAD"/>
    <w:rsid w:val="00242E1C"/>
    <w:rsid w:val="00244805"/>
    <w:rsid w:val="00244BD5"/>
    <w:rsid w:val="002456B3"/>
    <w:rsid w:val="00245D3A"/>
    <w:rsid w:val="0024638C"/>
    <w:rsid w:val="00246912"/>
    <w:rsid w:val="00247608"/>
    <w:rsid w:val="00247B2D"/>
    <w:rsid w:val="00247D09"/>
    <w:rsid w:val="00250143"/>
    <w:rsid w:val="0025024E"/>
    <w:rsid w:val="002502FC"/>
    <w:rsid w:val="002506A0"/>
    <w:rsid w:val="0025071C"/>
    <w:rsid w:val="00250997"/>
    <w:rsid w:val="00250DF5"/>
    <w:rsid w:val="00251063"/>
    <w:rsid w:val="002511FC"/>
    <w:rsid w:val="002515CD"/>
    <w:rsid w:val="00252A48"/>
    <w:rsid w:val="0025341F"/>
    <w:rsid w:val="00253494"/>
    <w:rsid w:val="00253EB4"/>
    <w:rsid w:val="00254A09"/>
    <w:rsid w:val="00254B8B"/>
    <w:rsid w:val="0025528E"/>
    <w:rsid w:val="00255564"/>
    <w:rsid w:val="002561A8"/>
    <w:rsid w:val="00256656"/>
    <w:rsid w:val="002568B7"/>
    <w:rsid w:val="00256D64"/>
    <w:rsid w:val="002572D4"/>
    <w:rsid w:val="0025749B"/>
    <w:rsid w:val="002577B2"/>
    <w:rsid w:val="00257CCF"/>
    <w:rsid w:val="002605C4"/>
    <w:rsid w:val="00260630"/>
    <w:rsid w:val="00261480"/>
    <w:rsid w:val="002617C0"/>
    <w:rsid w:val="00261A4D"/>
    <w:rsid w:val="00261A81"/>
    <w:rsid w:val="002620E9"/>
    <w:rsid w:val="0026214B"/>
    <w:rsid w:val="002628C3"/>
    <w:rsid w:val="00263383"/>
    <w:rsid w:val="00263935"/>
    <w:rsid w:val="00263B11"/>
    <w:rsid w:val="00263FCB"/>
    <w:rsid w:val="0026445D"/>
    <w:rsid w:val="00264BFE"/>
    <w:rsid w:val="002664B9"/>
    <w:rsid w:val="00266BCA"/>
    <w:rsid w:val="00266E37"/>
    <w:rsid w:val="00267214"/>
    <w:rsid w:val="00267D1B"/>
    <w:rsid w:val="00270522"/>
    <w:rsid w:val="002705FD"/>
    <w:rsid w:val="00271334"/>
    <w:rsid w:val="00272DF0"/>
    <w:rsid w:val="00273377"/>
    <w:rsid w:val="00273ADC"/>
    <w:rsid w:val="00273D3C"/>
    <w:rsid w:val="00275915"/>
    <w:rsid w:val="00276C0D"/>
    <w:rsid w:val="00280A82"/>
    <w:rsid w:val="00281AB4"/>
    <w:rsid w:val="00281F8A"/>
    <w:rsid w:val="002824E0"/>
    <w:rsid w:val="00282FFE"/>
    <w:rsid w:val="00283923"/>
    <w:rsid w:val="00283B24"/>
    <w:rsid w:val="00283BB1"/>
    <w:rsid w:val="0028503C"/>
    <w:rsid w:val="002850DD"/>
    <w:rsid w:val="00285906"/>
    <w:rsid w:val="00286714"/>
    <w:rsid w:val="00286785"/>
    <w:rsid w:val="0028744C"/>
    <w:rsid w:val="002875DE"/>
    <w:rsid w:val="002875EE"/>
    <w:rsid w:val="00287B76"/>
    <w:rsid w:val="00291552"/>
    <w:rsid w:val="00291EBE"/>
    <w:rsid w:val="0029273E"/>
    <w:rsid w:val="00292925"/>
    <w:rsid w:val="002945E2"/>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A6735"/>
    <w:rsid w:val="002A7E2A"/>
    <w:rsid w:val="002A7FE5"/>
    <w:rsid w:val="002B05AB"/>
    <w:rsid w:val="002B185D"/>
    <w:rsid w:val="002B2868"/>
    <w:rsid w:val="002B2A33"/>
    <w:rsid w:val="002B2AE5"/>
    <w:rsid w:val="002B3550"/>
    <w:rsid w:val="002B44C2"/>
    <w:rsid w:val="002B5342"/>
    <w:rsid w:val="002B59B8"/>
    <w:rsid w:val="002B6941"/>
    <w:rsid w:val="002C047D"/>
    <w:rsid w:val="002C0933"/>
    <w:rsid w:val="002C0C3B"/>
    <w:rsid w:val="002C1250"/>
    <w:rsid w:val="002C1D6E"/>
    <w:rsid w:val="002C2833"/>
    <w:rsid w:val="002C4958"/>
    <w:rsid w:val="002C4EFD"/>
    <w:rsid w:val="002C5789"/>
    <w:rsid w:val="002C675E"/>
    <w:rsid w:val="002C6D6D"/>
    <w:rsid w:val="002C6DEB"/>
    <w:rsid w:val="002C74B2"/>
    <w:rsid w:val="002C75DA"/>
    <w:rsid w:val="002C7C7B"/>
    <w:rsid w:val="002C7E2C"/>
    <w:rsid w:val="002D0A88"/>
    <w:rsid w:val="002D0C63"/>
    <w:rsid w:val="002D1097"/>
    <w:rsid w:val="002D138F"/>
    <w:rsid w:val="002D1516"/>
    <w:rsid w:val="002D19B8"/>
    <w:rsid w:val="002D19F9"/>
    <w:rsid w:val="002D1CE6"/>
    <w:rsid w:val="002D20CA"/>
    <w:rsid w:val="002D2643"/>
    <w:rsid w:val="002D276C"/>
    <w:rsid w:val="002D3158"/>
    <w:rsid w:val="002D3CFB"/>
    <w:rsid w:val="002D3DE1"/>
    <w:rsid w:val="002D4DF6"/>
    <w:rsid w:val="002D73E2"/>
    <w:rsid w:val="002D7B2A"/>
    <w:rsid w:val="002E0D35"/>
    <w:rsid w:val="002E1500"/>
    <w:rsid w:val="002E1A1E"/>
    <w:rsid w:val="002E3773"/>
    <w:rsid w:val="002E40F0"/>
    <w:rsid w:val="002E49F3"/>
    <w:rsid w:val="002E5138"/>
    <w:rsid w:val="002E5158"/>
    <w:rsid w:val="002E64F4"/>
    <w:rsid w:val="002E6F21"/>
    <w:rsid w:val="002E73A6"/>
    <w:rsid w:val="002E7496"/>
    <w:rsid w:val="002E7C5F"/>
    <w:rsid w:val="002F1DD0"/>
    <w:rsid w:val="002F23BB"/>
    <w:rsid w:val="002F283D"/>
    <w:rsid w:val="002F2FDC"/>
    <w:rsid w:val="002F3A53"/>
    <w:rsid w:val="002F400E"/>
    <w:rsid w:val="002F4545"/>
    <w:rsid w:val="002F4742"/>
    <w:rsid w:val="002F49F9"/>
    <w:rsid w:val="002F4BF9"/>
    <w:rsid w:val="002F4ED5"/>
    <w:rsid w:val="002F5429"/>
    <w:rsid w:val="002F5C64"/>
    <w:rsid w:val="002F67CB"/>
    <w:rsid w:val="002F67EA"/>
    <w:rsid w:val="002F6AAE"/>
    <w:rsid w:val="002F7825"/>
    <w:rsid w:val="002F7D3D"/>
    <w:rsid w:val="0030085C"/>
    <w:rsid w:val="00301369"/>
    <w:rsid w:val="00301C34"/>
    <w:rsid w:val="00302238"/>
    <w:rsid w:val="00302CC8"/>
    <w:rsid w:val="00303316"/>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016"/>
    <w:rsid w:val="00315C74"/>
    <w:rsid w:val="00317429"/>
    <w:rsid w:val="003202A0"/>
    <w:rsid w:val="00320D2D"/>
    <w:rsid w:val="00321E71"/>
    <w:rsid w:val="00322A0C"/>
    <w:rsid w:val="00323B97"/>
    <w:rsid w:val="00323E2A"/>
    <w:rsid w:val="00323EB3"/>
    <w:rsid w:val="0032487B"/>
    <w:rsid w:val="00324D2F"/>
    <w:rsid w:val="00324D33"/>
    <w:rsid w:val="00325097"/>
    <w:rsid w:val="0032578B"/>
    <w:rsid w:val="00325BFE"/>
    <w:rsid w:val="0032600D"/>
    <w:rsid w:val="003260B6"/>
    <w:rsid w:val="00326489"/>
    <w:rsid w:val="00326E5A"/>
    <w:rsid w:val="00327031"/>
    <w:rsid w:val="003277AC"/>
    <w:rsid w:val="00330E00"/>
    <w:rsid w:val="0033141C"/>
    <w:rsid w:val="00332485"/>
    <w:rsid w:val="00332A67"/>
    <w:rsid w:val="00332EE1"/>
    <w:rsid w:val="00333BA4"/>
    <w:rsid w:val="0033468E"/>
    <w:rsid w:val="00336A23"/>
    <w:rsid w:val="00337C34"/>
    <w:rsid w:val="003403AB"/>
    <w:rsid w:val="003405A0"/>
    <w:rsid w:val="003408B6"/>
    <w:rsid w:val="00342BD9"/>
    <w:rsid w:val="0034323E"/>
    <w:rsid w:val="00343314"/>
    <w:rsid w:val="0034332E"/>
    <w:rsid w:val="00343D22"/>
    <w:rsid w:val="00343E82"/>
    <w:rsid w:val="00344225"/>
    <w:rsid w:val="0034513A"/>
    <w:rsid w:val="003464E3"/>
    <w:rsid w:val="00346A6B"/>
    <w:rsid w:val="003476C5"/>
    <w:rsid w:val="00350640"/>
    <w:rsid w:val="00350FAE"/>
    <w:rsid w:val="0035201D"/>
    <w:rsid w:val="003520E4"/>
    <w:rsid w:val="003522EE"/>
    <w:rsid w:val="0035325F"/>
    <w:rsid w:val="003543C7"/>
    <w:rsid w:val="003548B4"/>
    <w:rsid w:val="00354DBD"/>
    <w:rsid w:val="003552AC"/>
    <w:rsid w:val="00355546"/>
    <w:rsid w:val="003555BB"/>
    <w:rsid w:val="003561F8"/>
    <w:rsid w:val="00357739"/>
    <w:rsid w:val="00357F71"/>
    <w:rsid w:val="003603F2"/>
    <w:rsid w:val="00361116"/>
    <w:rsid w:val="00362214"/>
    <w:rsid w:val="003625FF"/>
    <w:rsid w:val="003640EC"/>
    <w:rsid w:val="003641F6"/>
    <w:rsid w:val="003642EF"/>
    <w:rsid w:val="00364368"/>
    <w:rsid w:val="00364D17"/>
    <w:rsid w:val="00365F04"/>
    <w:rsid w:val="003664F0"/>
    <w:rsid w:val="003667FC"/>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77859"/>
    <w:rsid w:val="0038170C"/>
    <w:rsid w:val="00382323"/>
    <w:rsid w:val="003829AB"/>
    <w:rsid w:val="00382D5B"/>
    <w:rsid w:val="003831BD"/>
    <w:rsid w:val="00383B31"/>
    <w:rsid w:val="00384945"/>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0E"/>
    <w:rsid w:val="003A378E"/>
    <w:rsid w:val="003A4A99"/>
    <w:rsid w:val="003A4E42"/>
    <w:rsid w:val="003A5516"/>
    <w:rsid w:val="003A5D41"/>
    <w:rsid w:val="003A6D83"/>
    <w:rsid w:val="003A6FA0"/>
    <w:rsid w:val="003A7928"/>
    <w:rsid w:val="003B0E36"/>
    <w:rsid w:val="003B11F8"/>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025E"/>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0E6E"/>
    <w:rsid w:val="003E1E50"/>
    <w:rsid w:val="003E1F99"/>
    <w:rsid w:val="003E2051"/>
    <w:rsid w:val="003E3967"/>
    <w:rsid w:val="003E4384"/>
    <w:rsid w:val="003E46DE"/>
    <w:rsid w:val="003E4782"/>
    <w:rsid w:val="003E4BAE"/>
    <w:rsid w:val="003E4E63"/>
    <w:rsid w:val="003E4FD1"/>
    <w:rsid w:val="003E541D"/>
    <w:rsid w:val="003E5442"/>
    <w:rsid w:val="003E6B72"/>
    <w:rsid w:val="003E716E"/>
    <w:rsid w:val="003E76FC"/>
    <w:rsid w:val="003F03BD"/>
    <w:rsid w:val="003F0C30"/>
    <w:rsid w:val="003F1018"/>
    <w:rsid w:val="003F156B"/>
    <w:rsid w:val="003F1F92"/>
    <w:rsid w:val="003F2003"/>
    <w:rsid w:val="003F2D33"/>
    <w:rsid w:val="003F353D"/>
    <w:rsid w:val="003F3576"/>
    <w:rsid w:val="003F424D"/>
    <w:rsid w:val="003F431E"/>
    <w:rsid w:val="003F54C8"/>
    <w:rsid w:val="003F54CA"/>
    <w:rsid w:val="003F590E"/>
    <w:rsid w:val="003F7E21"/>
    <w:rsid w:val="003F7F16"/>
    <w:rsid w:val="00401075"/>
    <w:rsid w:val="004016BD"/>
    <w:rsid w:val="004027D7"/>
    <w:rsid w:val="00402887"/>
    <w:rsid w:val="0040323A"/>
    <w:rsid w:val="00404ED8"/>
    <w:rsid w:val="00404EF7"/>
    <w:rsid w:val="00406113"/>
    <w:rsid w:val="00406A99"/>
    <w:rsid w:val="00406C5E"/>
    <w:rsid w:val="00407E0F"/>
    <w:rsid w:val="00407FA2"/>
    <w:rsid w:val="004126C3"/>
    <w:rsid w:val="00412B4D"/>
    <w:rsid w:val="0041455C"/>
    <w:rsid w:val="00414711"/>
    <w:rsid w:val="00414C1B"/>
    <w:rsid w:val="00415523"/>
    <w:rsid w:val="004164F0"/>
    <w:rsid w:val="00416B4F"/>
    <w:rsid w:val="0041779D"/>
    <w:rsid w:val="0041789E"/>
    <w:rsid w:val="00421703"/>
    <w:rsid w:val="0042287C"/>
    <w:rsid w:val="004235C6"/>
    <w:rsid w:val="004235D5"/>
    <w:rsid w:val="0042396D"/>
    <w:rsid w:val="00423A7E"/>
    <w:rsid w:val="0042428F"/>
    <w:rsid w:val="0042471F"/>
    <w:rsid w:val="00432B1F"/>
    <w:rsid w:val="004331F6"/>
    <w:rsid w:val="00433A82"/>
    <w:rsid w:val="00435A20"/>
    <w:rsid w:val="00437C66"/>
    <w:rsid w:val="0044013F"/>
    <w:rsid w:val="00440D06"/>
    <w:rsid w:val="0044105C"/>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48FB"/>
    <w:rsid w:val="0045548D"/>
    <w:rsid w:val="00456570"/>
    <w:rsid w:val="00456ED6"/>
    <w:rsid w:val="004571BD"/>
    <w:rsid w:val="00457774"/>
    <w:rsid w:val="0046007F"/>
    <w:rsid w:val="00462F4E"/>
    <w:rsid w:val="00462FCB"/>
    <w:rsid w:val="00463092"/>
    <w:rsid w:val="00463430"/>
    <w:rsid w:val="00464F34"/>
    <w:rsid w:val="00466392"/>
    <w:rsid w:val="00466454"/>
    <w:rsid w:val="004667CA"/>
    <w:rsid w:val="00466F94"/>
    <w:rsid w:val="004705BF"/>
    <w:rsid w:val="00470AAA"/>
    <w:rsid w:val="00471948"/>
    <w:rsid w:val="00471D38"/>
    <w:rsid w:val="00473A02"/>
    <w:rsid w:val="00473DE4"/>
    <w:rsid w:val="0047464C"/>
    <w:rsid w:val="00474DD0"/>
    <w:rsid w:val="00474EA4"/>
    <w:rsid w:val="00475CE3"/>
    <w:rsid w:val="004766F0"/>
    <w:rsid w:val="00476B0A"/>
    <w:rsid w:val="00476CE5"/>
    <w:rsid w:val="00481BD4"/>
    <w:rsid w:val="004824B2"/>
    <w:rsid w:val="00482B8D"/>
    <w:rsid w:val="00483225"/>
    <w:rsid w:val="0048332C"/>
    <w:rsid w:val="00483528"/>
    <w:rsid w:val="004845C2"/>
    <w:rsid w:val="00484684"/>
    <w:rsid w:val="00484C3A"/>
    <w:rsid w:val="00485BAC"/>
    <w:rsid w:val="0048603B"/>
    <w:rsid w:val="0048614F"/>
    <w:rsid w:val="004866FD"/>
    <w:rsid w:val="0048677D"/>
    <w:rsid w:val="004867E9"/>
    <w:rsid w:val="004867EC"/>
    <w:rsid w:val="00486CB4"/>
    <w:rsid w:val="00486EE0"/>
    <w:rsid w:val="004875F2"/>
    <w:rsid w:val="004900CA"/>
    <w:rsid w:val="00491F98"/>
    <w:rsid w:val="0049206A"/>
    <w:rsid w:val="004925FC"/>
    <w:rsid w:val="004933FF"/>
    <w:rsid w:val="004956E8"/>
    <w:rsid w:val="00495D34"/>
    <w:rsid w:val="00495D6B"/>
    <w:rsid w:val="0049612A"/>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29"/>
    <w:rsid w:val="004C0E88"/>
    <w:rsid w:val="004C0EFB"/>
    <w:rsid w:val="004C1053"/>
    <w:rsid w:val="004C1277"/>
    <w:rsid w:val="004C1351"/>
    <w:rsid w:val="004C144D"/>
    <w:rsid w:val="004C252C"/>
    <w:rsid w:val="004C2C97"/>
    <w:rsid w:val="004C2D21"/>
    <w:rsid w:val="004C30E3"/>
    <w:rsid w:val="004C3EE6"/>
    <w:rsid w:val="004C4323"/>
    <w:rsid w:val="004C51F0"/>
    <w:rsid w:val="004C6994"/>
    <w:rsid w:val="004C778E"/>
    <w:rsid w:val="004D0370"/>
    <w:rsid w:val="004D059E"/>
    <w:rsid w:val="004D0B2B"/>
    <w:rsid w:val="004D14CC"/>
    <w:rsid w:val="004D1973"/>
    <w:rsid w:val="004D1AF1"/>
    <w:rsid w:val="004D1EC5"/>
    <w:rsid w:val="004D2B18"/>
    <w:rsid w:val="004D2F0B"/>
    <w:rsid w:val="004D3294"/>
    <w:rsid w:val="004D342F"/>
    <w:rsid w:val="004D35E6"/>
    <w:rsid w:val="004D378C"/>
    <w:rsid w:val="004D464A"/>
    <w:rsid w:val="004D5475"/>
    <w:rsid w:val="004D5588"/>
    <w:rsid w:val="004D61F2"/>
    <w:rsid w:val="004D66E7"/>
    <w:rsid w:val="004E05A9"/>
    <w:rsid w:val="004E067E"/>
    <w:rsid w:val="004E06FF"/>
    <w:rsid w:val="004E1499"/>
    <w:rsid w:val="004E1C45"/>
    <w:rsid w:val="004E1E09"/>
    <w:rsid w:val="004E2A37"/>
    <w:rsid w:val="004E2A82"/>
    <w:rsid w:val="004E2CD2"/>
    <w:rsid w:val="004E2E83"/>
    <w:rsid w:val="004E3C09"/>
    <w:rsid w:val="004E3C7E"/>
    <w:rsid w:val="004E423A"/>
    <w:rsid w:val="004E4E34"/>
    <w:rsid w:val="004E5F13"/>
    <w:rsid w:val="004E6A7A"/>
    <w:rsid w:val="004F0B2F"/>
    <w:rsid w:val="004F0DD0"/>
    <w:rsid w:val="004F12B6"/>
    <w:rsid w:val="004F1969"/>
    <w:rsid w:val="004F3A0E"/>
    <w:rsid w:val="004F3AE4"/>
    <w:rsid w:val="004F45A5"/>
    <w:rsid w:val="004F4EA4"/>
    <w:rsid w:val="004F57AE"/>
    <w:rsid w:val="004F67F7"/>
    <w:rsid w:val="004F6FE2"/>
    <w:rsid w:val="004F7A87"/>
    <w:rsid w:val="005018D1"/>
    <w:rsid w:val="00502B64"/>
    <w:rsid w:val="00502B75"/>
    <w:rsid w:val="0050332C"/>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079"/>
    <w:rsid w:val="005175B2"/>
    <w:rsid w:val="00520614"/>
    <w:rsid w:val="00520C2F"/>
    <w:rsid w:val="00520DE3"/>
    <w:rsid w:val="00520EE1"/>
    <w:rsid w:val="00521D51"/>
    <w:rsid w:val="00522573"/>
    <w:rsid w:val="00523362"/>
    <w:rsid w:val="005236B6"/>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4CEF"/>
    <w:rsid w:val="005359CE"/>
    <w:rsid w:val="00536557"/>
    <w:rsid w:val="00536922"/>
    <w:rsid w:val="0053731F"/>
    <w:rsid w:val="00537AE5"/>
    <w:rsid w:val="00537F1D"/>
    <w:rsid w:val="0054057F"/>
    <w:rsid w:val="005416F4"/>
    <w:rsid w:val="0054179A"/>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57E"/>
    <w:rsid w:val="0055576C"/>
    <w:rsid w:val="0055654A"/>
    <w:rsid w:val="005570C4"/>
    <w:rsid w:val="005576C6"/>
    <w:rsid w:val="0056093B"/>
    <w:rsid w:val="00561135"/>
    <w:rsid w:val="005612AC"/>
    <w:rsid w:val="00561459"/>
    <w:rsid w:val="00561ABD"/>
    <w:rsid w:val="00561D62"/>
    <w:rsid w:val="005624EC"/>
    <w:rsid w:val="0056258D"/>
    <w:rsid w:val="00562C5E"/>
    <w:rsid w:val="00563CB2"/>
    <w:rsid w:val="00564289"/>
    <w:rsid w:val="005642EB"/>
    <w:rsid w:val="0056458F"/>
    <w:rsid w:val="00564CBB"/>
    <w:rsid w:val="005650FA"/>
    <w:rsid w:val="0056527A"/>
    <w:rsid w:val="00565699"/>
    <w:rsid w:val="00565F14"/>
    <w:rsid w:val="00566015"/>
    <w:rsid w:val="0056641C"/>
    <w:rsid w:val="005665A4"/>
    <w:rsid w:val="005704DD"/>
    <w:rsid w:val="00570A1D"/>
    <w:rsid w:val="00572580"/>
    <w:rsid w:val="00572B38"/>
    <w:rsid w:val="00573E56"/>
    <w:rsid w:val="00574029"/>
    <w:rsid w:val="00574918"/>
    <w:rsid w:val="00575125"/>
    <w:rsid w:val="00576482"/>
    <w:rsid w:val="00577585"/>
    <w:rsid w:val="005778D5"/>
    <w:rsid w:val="00580A51"/>
    <w:rsid w:val="00580FD1"/>
    <w:rsid w:val="00581652"/>
    <w:rsid w:val="00581755"/>
    <w:rsid w:val="00581825"/>
    <w:rsid w:val="005822F5"/>
    <w:rsid w:val="0058289A"/>
    <w:rsid w:val="0058322A"/>
    <w:rsid w:val="00583571"/>
    <w:rsid w:val="005848B5"/>
    <w:rsid w:val="00586438"/>
    <w:rsid w:val="005867E4"/>
    <w:rsid w:val="00587927"/>
    <w:rsid w:val="00590856"/>
    <w:rsid w:val="00590E33"/>
    <w:rsid w:val="00590F07"/>
    <w:rsid w:val="00590FB1"/>
    <w:rsid w:val="00591026"/>
    <w:rsid w:val="00591220"/>
    <w:rsid w:val="0059165A"/>
    <w:rsid w:val="00591F44"/>
    <w:rsid w:val="00593C68"/>
    <w:rsid w:val="00593E00"/>
    <w:rsid w:val="00594481"/>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20F"/>
    <w:rsid w:val="005A66D6"/>
    <w:rsid w:val="005A70D8"/>
    <w:rsid w:val="005A7177"/>
    <w:rsid w:val="005A7C16"/>
    <w:rsid w:val="005B06D8"/>
    <w:rsid w:val="005B0D54"/>
    <w:rsid w:val="005B0FE7"/>
    <w:rsid w:val="005B20FF"/>
    <w:rsid w:val="005B2CBF"/>
    <w:rsid w:val="005B2D72"/>
    <w:rsid w:val="005B3A31"/>
    <w:rsid w:val="005B41E3"/>
    <w:rsid w:val="005B4F1A"/>
    <w:rsid w:val="005B71E8"/>
    <w:rsid w:val="005B7C8E"/>
    <w:rsid w:val="005B7E12"/>
    <w:rsid w:val="005C06AC"/>
    <w:rsid w:val="005C15BC"/>
    <w:rsid w:val="005C229E"/>
    <w:rsid w:val="005C2A94"/>
    <w:rsid w:val="005C2BA6"/>
    <w:rsid w:val="005C3450"/>
    <w:rsid w:val="005C3661"/>
    <w:rsid w:val="005C3D66"/>
    <w:rsid w:val="005C3E32"/>
    <w:rsid w:val="005C450E"/>
    <w:rsid w:val="005C456A"/>
    <w:rsid w:val="005C45A7"/>
    <w:rsid w:val="005C5D8A"/>
    <w:rsid w:val="005C601C"/>
    <w:rsid w:val="005C6711"/>
    <w:rsid w:val="005C757B"/>
    <w:rsid w:val="005D048E"/>
    <w:rsid w:val="005D1D5F"/>
    <w:rsid w:val="005D1F5F"/>
    <w:rsid w:val="005D23B2"/>
    <w:rsid w:val="005D2C8A"/>
    <w:rsid w:val="005D38D6"/>
    <w:rsid w:val="005D3E97"/>
    <w:rsid w:val="005D45F3"/>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53DC"/>
    <w:rsid w:val="005E68F5"/>
    <w:rsid w:val="005E7ED2"/>
    <w:rsid w:val="005F0003"/>
    <w:rsid w:val="005F10DD"/>
    <w:rsid w:val="005F1BA4"/>
    <w:rsid w:val="005F1F0D"/>
    <w:rsid w:val="005F2789"/>
    <w:rsid w:val="005F3F63"/>
    <w:rsid w:val="005F44E1"/>
    <w:rsid w:val="005F4504"/>
    <w:rsid w:val="005F4DB9"/>
    <w:rsid w:val="005F6429"/>
    <w:rsid w:val="005F6C6B"/>
    <w:rsid w:val="005F6CA1"/>
    <w:rsid w:val="005F7B38"/>
    <w:rsid w:val="00601035"/>
    <w:rsid w:val="006011FD"/>
    <w:rsid w:val="0060132F"/>
    <w:rsid w:val="00601541"/>
    <w:rsid w:val="00601BA7"/>
    <w:rsid w:val="00602340"/>
    <w:rsid w:val="0060258D"/>
    <w:rsid w:val="00602A09"/>
    <w:rsid w:val="00602EA3"/>
    <w:rsid w:val="00604A67"/>
    <w:rsid w:val="00604AB9"/>
    <w:rsid w:val="0060541F"/>
    <w:rsid w:val="00605B50"/>
    <w:rsid w:val="00607380"/>
    <w:rsid w:val="0060772A"/>
    <w:rsid w:val="00610592"/>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0D9"/>
    <w:rsid w:val="006231E5"/>
    <w:rsid w:val="00623650"/>
    <w:rsid w:val="006237EA"/>
    <w:rsid w:val="00623A5C"/>
    <w:rsid w:val="0062483A"/>
    <w:rsid w:val="00624E41"/>
    <w:rsid w:val="00625521"/>
    <w:rsid w:val="00626114"/>
    <w:rsid w:val="006263D1"/>
    <w:rsid w:val="00626A6A"/>
    <w:rsid w:val="00626A84"/>
    <w:rsid w:val="00627799"/>
    <w:rsid w:val="006277F3"/>
    <w:rsid w:val="006303E5"/>
    <w:rsid w:val="00630AB7"/>
    <w:rsid w:val="00630C92"/>
    <w:rsid w:val="00630E68"/>
    <w:rsid w:val="00632071"/>
    <w:rsid w:val="00632AA2"/>
    <w:rsid w:val="00633304"/>
    <w:rsid w:val="00633357"/>
    <w:rsid w:val="0063340C"/>
    <w:rsid w:val="00633F2C"/>
    <w:rsid w:val="00634739"/>
    <w:rsid w:val="006357F3"/>
    <w:rsid w:val="006408D3"/>
    <w:rsid w:val="0064095B"/>
    <w:rsid w:val="00641341"/>
    <w:rsid w:val="00642AD1"/>
    <w:rsid w:val="00642CDA"/>
    <w:rsid w:val="00642D11"/>
    <w:rsid w:val="00642E5D"/>
    <w:rsid w:val="0064300A"/>
    <w:rsid w:val="00643077"/>
    <w:rsid w:val="00644AE0"/>
    <w:rsid w:val="00644B00"/>
    <w:rsid w:val="0064628C"/>
    <w:rsid w:val="00650648"/>
    <w:rsid w:val="00650CFF"/>
    <w:rsid w:val="00651AAE"/>
    <w:rsid w:val="006526D0"/>
    <w:rsid w:val="0065388B"/>
    <w:rsid w:val="00654CA4"/>
    <w:rsid w:val="00655845"/>
    <w:rsid w:val="0065694C"/>
    <w:rsid w:val="00656D0D"/>
    <w:rsid w:val="00660A4E"/>
    <w:rsid w:val="00660C80"/>
    <w:rsid w:val="006640DC"/>
    <w:rsid w:val="006643A0"/>
    <w:rsid w:val="006646CB"/>
    <w:rsid w:val="00664E58"/>
    <w:rsid w:val="00665197"/>
    <w:rsid w:val="006654F2"/>
    <w:rsid w:val="00665C86"/>
    <w:rsid w:val="00665F59"/>
    <w:rsid w:val="00666E18"/>
    <w:rsid w:val="006672FA"/>
    <w:rsid w:val="00667A99"/>
    <w:rsid w:val="006708A3"/>
    <w:rsid w:val="00671071"/>
    <w:rsid w:val="00671AD7"/>
    <w:rsid w:val="00671E64"/>
    <w:rsid w:val="006745FF"/>
    <w:rsid w:val="00674886"/>
    <w:rsid w:val="00674CA3"/>
    <w:rsid w:val="00676377"/>
    <w:rsid w:val="00676386"/>
    <w:rsid w:val="00681193"/>
    <w:rsid w:val="00681558"/>
    <w:rsid w:val="00681EB3"/>
    <w:rsid w:val="00681FF0"/>
    <w:rsid w:val="00682016"/>
    <w:rsid w:val="00682469"/>
    <w:rsid w:val="00682FA6"/>
    <w:rsid w:val="006833B4"/>
    <w:rsid w:val="0068442A"/>
    <w:rsid w:val="0068483D"/>
    <w:rsid w:val="00684CAC"/>
    <w:rsid w:val="006852A3"/>
    <w:rsid w:val="00685DA6"/>
    <w:rsid w:val="00686074"/>
    <w:rsid w:val="00686F27"/>
    <w:rsid w:val="00687112"/>
    <w:rsid w:val="00687849"/>
    <w:rsid w:val="00687D1F"/>
    <w:rsid w:val="00691440"/>
    <w:rsid w:val="00691747"/>
    <w:rsid w:val="00692699"/>
    <w:rsid w:val="00692F52"/>
    <w:rsid w:val="00693D0C"/>
    <w:rsid w:val="006949CA"/>
    <w:rsid w:val="00695039"/>
    <w:rsid w:val="00695985"/>
    <w:rsid w:val="00696AAF"/>
    <w:rsid w:val="00696C79"/>
    <w:rsid w:val="00696FE3"/>
    <w:rsid w:val="006A002C"/>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23C"/>
    <w:rsid w:val="006B0955"/>
    <w:rsid w:val="006B1106"/>
    <w:rsid w:val="006B1E97"/>
    <w:rsid w:val="006B20EB"/>
    <w:rsid w:val="006B2854"/>
    <w:rsid w:val="006B2A7D"/>
    <w:rsid w:val="006B3558"/>
    <w:rsid w:val="006B3718"/>
    <w:rsid w:val="006B3CE2"/>
    <w:rsid w:val="006B410F"/>
    <w:rsid w:val="006B4F7C"/>
    <w:rsid w:val="006B5AB4"/>
    <w:rsid w:val="006B61CE"/>
    <w:rsid w:val="006B6622"/>
    <w:rsid w:val="006B7435"/>
    <w:rsid w:val="006B7C7D"/>
    <w:rsid w:val="006B7CC8"/>
    <w:rsid w:val="006C11F7"/>
    <w:rsid w:val="006C1355"/>
    <w:rsid w:val="006C1B11"/>
    <w:rsid w:val="006C1E2C"/>
    <w:rsid w:val="006C245C"/>
    <w:rsid w:val="006C3FBD"/>
    <w:rsid w:val="006C46B5"/>
    <w:rsid w:val="006C498B"/>
    <w:rsid w:val="006C5551"/>
    <w:rsid w:val="006C5A03"/>
    <w:rsid w:val="006C5EE0"/>
    <w:rsid w:val="006C6731"/>
    <w:rsid w:val="006C6B0D"/>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07F"/>
    <w:rsid w:val="006E2142"/>
    <w:rsid w:val="006E2552"/>
    <w:rsid w:val="006E2D33"/>
    <w:rsid w:val="006E3217"/>
    <w:rsid w:val="006E447B"/>
    <w:rsid w:val="006E4E57"/>
    <w:rsid w:val="006E55F0"/>
    <w:rsid w:val="006E70BF"/>
    <w:rsid w:val="006E739D"/>
    <w:rsid w:val="006E77A0"/>
    <w:rsid w:val="006E77E4"/>
    <w:rsid w:val="006E77FC"/>
    <w:rsid w:val="006E79A2"/>
    <w:rsid w:val="006E7B26"/>
    <w:rsid w:val="006E7D16"/>
    <w:rsid w:val="006E7DDC"/>
    <w:rsid w:val="006F1F3D"/>
    <w:rsid w:val="006F3B04"/>
    <w:rsid w:val="006F3B27"/>
    <w:rsid w:val="006F423A"/>
    <w:rsid w:val="006F5CC8"/>
    <w:rsid w:val="006F5D27"/>
    <w:rsid w:val="006F61FA"/>
    <w:rsid w:val="006F6569"/>
    <w:rsid w:val="006F66AB"/>
    <w:rsid w:val="006F69FE"/>
    <w:rsid w:val="006F754C"/>
    <w:rsid w:val="00700234"/>
    <w:rsid w:val="007007A6"/>
    <w:rsid w:val="00701315"/>
    <w:rsid w:val="00701455"/>
    <w:rsid w:val="00701C7C"/>
    <w:rsid w:val="00701E92"/>
    <w:rsid w:val="0070206E"/>
    <w:rsid w:val="00702E04"/>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97"/>
    <w:rsid w:val="007217B5"/>
    <w:rsid w:val="007217D9"/>
    <w:rsid w:val="007223C4"/>
    <w:rsid w:val="007229DF"/>
    <w:rsid w:val="00722CFE"/>
    <w:rsid w:val="00723AC5"/>
    <w:rsid w:val="0072431A"/>
    <w:rsid w:val="007249D2"/>
    <w:rsid w:val="00725B49"/>
    <w:rsid w:val="007271A5"/>
    <w:rsid w:val="00730B3C"/>
    <w:rsid w:val="00730E4A"/>
    <w:rsid w:val="00730EEB"/>
    <w:rsid w:val="007311E1"/>
    <w:rsid w:val="00731995"/>
    <w:rsid w:val="007323C1"/>
    <w:rsid w:val="00732BCD"/>
    <w:rsid w:val="00733A52"/>
    <w:rsid w:val="00734145"/>
    <w:rsid w:val="00734D09"/>
    <w:rsid w:val="007352F1"/>
    <w:rsid w:val="007359F1"/>
    <w:rsid w:val="00736165"/>
    <w:rsid w:val="00737750"/>
    <w:rsid w:val="0074074E"/>
    <w:rsid w:val="007408B3"/>
    <w:rsid w:val="00740A68"/>
    <w:rsid w:val="00741B0A"/>
    <w:rsid w:val="00741DCC"/>
    <w:rsid w:val="00741FCE"/>
    <w:rsid w:val="00742AC2"/>
    <w:rsid w:val="00743422"/>
    <w:rsid w:val="0074348C"/>
    <w:rsid w:val="00743985"/>
    <w:rsid w:val="00743B46"/>
    <w:rsid w:val="007441E4"/>
    <w:rsid w:val="00744D4F"/>
    <w:rsid w:val="00746F1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037"/>
    <w:rsid w:val="00753C50"/>
    <w:rsid w:val="007554FB"/>
    <w:rsid w:val="007564E6"/>
    <w:rsid w:val="007566B7"/>
    <w:rsid w:val="007566D8"/>
    <w:rsid w:val="00756748"/>
    <w:rsid w:val="00757C3B"/>
    <w:rsid w:val="007615F1"/>
    <w:rsid w:val="00761F0D"/>
    <w:rsid w:val="0076243C"/>
    <w:rsid w:val="00762C50"/>
    <w:rsid w:val="0076328B"/>
    <w:rsid w:val="0076328D"/>
    <w:rsid w:val="0076437A"/>
    <w:rsid w:val="00764E69"/>
    <w:rsid w:val="00765EF3"/>
    <w:rsid w:val="00765FB7"/>
    <w:rsid w:val="007662E8"/>
    <w:rsid w:val="00766EF9"/>
    <w:rsid w:val="0076744C"/>
    <w:rsid w:val="007700FD"/>
    <w:rsid w:val="00770E54"/>
    <w:rsid w:val="0077181B"/>
    <w:rsid w:val="00771F95"/>
    <w:rsid w:val="00772107"/>
    <w:rsid w:val="0077283D"/>
    <w:rsid w:val="00773C72"/>
    <w:rsid w:val="007740EA"/>
    <w:rsid w:val="00774372"/>
    <w:rsid w:val="00774D4A"/>
    <w:rsid w:val="00774EE3"/>
    <w:rsid w:val="00775027"/>
    <w:rsid w:val="00776302"/>
    <w:rsid w:val="00776F8E"/>
    <w:rsid w:val="00777279"/>
    <w:rsid w:val="00777D2B"/>
    <w:rsid w:val="00780B5F"/>
    <w:rsid w:val="007811AD"/>
    <w:rsid w:val="007818AD"/>
    <w:rsid w:val="00781A10"/>
    <w:rsid w:val="00781A19"/>
    <w:rsid w:val="00782652"/>
    <w:rsid w:val="00783357"/>
    <w:rsid w:val="007849F0"/>
    <w:rsid w:val="007853E5"/>
    <w:rsid w:val="007859B2"/>
    <w:rsid w:val="00785C78"/>
    <w:rsid w:val="00785D68"/>
    <w:rsid w:val="0078601A"/>
    <w:rsid w:val="00786D1A"/>
    <w:rsid w:val="00787312"/>
    <w:rsid w:val="0078751F"/>
    <w:rsid w:val="00787BCC"/>
    <w:rsid w:val="00787C11"/>
    <w:rsid w:val="0079115D"/>
    <w:rsid w:val="00791A41"/>
    <w:rsid w:val="00791BB4"/>
    <w:rsid w:val="00791DBF"/>
    <w:rsid w:val="00792A89"/>
    <w:rsid w:val="007930E1"/>
    <w:rsid w:val="00793944"/>
    <w:rsid w:val="00793A7A"/>
    <w:rsid w:val="00793BE7"/>
    <w:rsid w:val="00793EBF"/>
    <w:rsid w:val="00794B92"/>
    <w:rsid w:val="00794E8F"/>
    <w:rsid w:val="007952D1"/>
    <w:rsid w:val="007955EA"/>
    <w:rsid w:val="007966A3"/>
    <w:rsid w:val="00796BE6"/>
    <w:rsid w:val="00796CC8"/>
    <w:rsid w:val="0079702A"/>
    <w:rsid w:val="0079711D"/>
    <w:rsid w:val="007972C1"/>
    <w:rsid w:val="00797999"/>
    <w:rsid w:val="007A17F9"/>
    <w:rsid w:val="007A1BE4"/>
    <w:rsid w:val="007A279F"/>
    <w:rsid w:val="007A31C1"/>
    <w:rsid w:val="007A3E6F"/>
    <w:rsid w:val="007A4352"/>
    <w:rsid w:val="007A47C2"/>
    <w:rsid w:val="007A48D6"/>
    <w:rsid w:val="007A5824"/>
    <w:rsid w:val="007A6281"/>
    <w:rsid w:val="007A6A8B"/>
    <w:rsid w:val="007A7009"/>
    <w:rsid w:val="007B1210"/>
    <w:rsid w:val="007B128D"/>
    <w:rsid w:val="007B205C"/>
    <w:rsid w:val="007B2B43"/>
    <w:rsid w:val="007B30CC"/>
    <w:rsid w:val="007B34C0"/>
    <w:rsid w:val="007B3D36"/>
    <w:rsid w:val="007B43D1"/>
    <w:rsid w:val="007B44D3"/>
    <w:rsid w:val="007B4688"/>
    <w:rsid w:val="007B4936"/>
    <w:rsid w:val="007B4D00"/>
    <w:rsid w:val="007B4DE4"/>
    <w:rsid w:val="007B4DF0"/>
    <w:rsid w:val="007B50CB"/>
    <w:rsid w:val="007B53F6"/>
    <w:rsid w:val="007B61CC"/>
    <w:rsid w:val="007B725E"/>
    <w:rsid w:val="007B7513"/>
    <w:rsid w:val="007B7921"/>
    <w:rsid w:val="007B79E9"/>
    <w:rsid w:val="007B7ABC"/>
    <w:rsid w:val="007C038F"/>
    <w:rsid w:val="007C058C"/>
    <w:rsid w:val="007C070A"/>
    <w:rsid w:val="007C0CEF"/>
    <w:rsid w:val="007C1895"/>
    <w:rsid w:val="007C1B2A"/>
    <w:rsid w:val="007C1C56"/>
    <w:rsid w:val="007C2E92"/>
    <w:rsid w:val="007C37E3"/>
    <w:rsid w:val="007C3B98"/>
    <w:rsid w:val="007C3BEB"/>
    <w:rsid w:val="007C4106"/>
    <w:rsid w:val="007C5067"/>
    <w:rsid w:val="007C5677"/>
    <w:rsid w:val="007C5BCD"/>
    <w:rsid w:val="007C5BFA"/>
    <w:rsid w:val="007C63E4"/>
    <w:rsid w:val="007C759A"/>
    <w:rsid w:val="007C75CF"/>
    <w:rsid w:val="007C766F"/>
    <w:rsid w:val="007C7DB6"/>
    <w:rsid w:val="007D091D"/>
    <w:rsid w:val="007D15DF"/>
    <w:rsid w:val="007D197E"/>
    <w:rsid w:val="007D1ADD"/>
    <w:rsid w:val="007D1D59"/>
    <w:rsid w:val="007D2721"/>
    <w:rsid w:val="007D3753"/>
    <w:rsid w:val="007D3F42"/>
    <w:rsid w:val="007D5296"/>
    <w:rsid w:val="007D63C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09E"/>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2FF6"/>
    <w:rsid w:val="00804592"/>
    <w:rsid w:val="008045ED"/>
    <w:rsid w:val="00805855"/>
    <w:rsid w:val="008072E2"/>
    <w:rsid w:val="0081044E"/>
    <w:rsid w:val="00810F8D"/>
    <w:rsid w:val="008115DA"/>
    <w:rsid w:val="008122AD"/>
    <w:rsid w:val="00812351"/>
    <w:rsid w:val="0081252A"/>
    <w:rsid w:val="00812BF0"/>
    <w:rsid w:val="00813A73"/>
    <w:rsid w:val="00814922"/>
    <w:rsid w:val="00814B9E"/>
    <w:rsid w:val="0081677C"/>
    <w:rsid w:val="00816ABE"/>
    <w:rsid w:val="00817289"/>
    <w:rsid w:val="008172EF"/>
    <w:rsid w:val="008174D6"/>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7FF"/>
    <w:rsid w:val="00835F2B"/>
    <w:rsid w:val="008362F2"/>
    <w:rsid w:val="00837A04"/>
    <w:rsid w:val="00837FB1"/>
    <w:rsid w:val="008402E2"/>
    <w:rsid w:val="008409B3"/>
    <w:rsid w:val="00841227"/>
    <w:rsid w:val="008412CA"/>
    <w:rsid w:val="00841417"/>
    <w:rsid w:val="0084166E"/>
    <w:rsid w:val="008425DC"/>
    <w:rsid w:val="00843989"/>
    <w:rsid w:val="00844243"/>
    <w:rsid w:val="00844B9B"/>
    <w:rsid w:val="00844C84"/>
    <w:rsid w:val="00845C7F"/>
    <w:rsid w:val="008465FF"/>
    <w:rsid w:val="00846C40"/>
    <w:rsid w:val="0085049A"/>
    <w:rsid w:val="00850871"/>
    <w:rsid w:val="00850B9B"/>
    <w:rsid w:val="00851611"/>
    <w:rsid w:val="00851FEA"/>
    <w:rsid w:val="00852630"/>
    <w:rsid w:val="00853042"/>
    <w:rsid w:val="00853864"/>
    <w:rsid w:val="00853A82"/>
    <w:rsid w:val="00853DB0"/>
    <w:rsid w:val="00854189"/>
    <w:rsid w:val="00854D4C"/>
    <w:rsid w:val="00854FBD"/>
    <w:rsid w:val="00855062"/>
    <w:rsid w:val="0085587D"/>
    <w:rsid w:val="00856A36"/>
    <w:rsid w:val="0085718E"/>
    <w:rsid w:val="00857DB7"/>
    <w:rsid w:val="00860792"/>
    <w:rsid w:val="00860C8E"/>
    <w:rsid w:val="008613DA"/>
    <w:rsid w:val="0086181B"/>
    <w:rsid w:val="00861A2E"/>
    <w:rsid w:val="00862A2D"/>
    <w:rsid w:val="00864284"/>
    <w:rsid w:val="00865966"/>
    <w:rsid w:val="00865A74"/>
    <w:rsid w:val="0086631C"/>
    <w:rsid w:val="00866431"/>
    <w:rsid w:val="0086648B"/>
    <w:rsid w:val="00866EA1"/>
    <w:rsid w:val="00867B22"/>
    <w:rsid w:val="00867C6C"/>
    <w:rsid w:val="00870141"/>
    <w:rsid w:val="008715A3"/>
    <w:rsid w:val="008727FB"/>
    <w:rsid w:val="00873EFB"/>
    <w:rsid w:val="0087416F"/>
    <w:rsid w:val="00874196"/>
    <w:rsid w:val="008741FA"/>
    <w:rsid w:val="00874E03"/>
    <w:rsid w:val="00874F57"/>
    <w:rsid w:val="00875AFB"/>
    <w:rsid w:val="008761DF"/>
    <w:rsid w:val="00876864"/>
    <w:rsid w:val="00876FBD"/>
    <w:rsid w:val="008771FC"/>
    <w:rsid w:val="00877283"/>
    <w:rsid w:val="00877E2C"/>
    <w:rsid w:val="008809D6"/>
    <w:rsid w:val="00880CA2"/>
    <w:rsid w:val="00880E58"/>
    <w:rsid w:val="00881D01"/>
    <w:rsid w:val="008832C9"/>
    <w:rsid w:val="008832EA"/>
    <w:rsid w:val="008833CA"/>
    <w:rsid w:val="00883F71"/>
    <w:rsid w:val="00885496"/>
    <w:rsid w:val="00885DB4"/>
    <w:rsid w:val="00885EB7"/>
    <w:rsid w:val="00886658"/>
    <w:rsid w:val="00887E8B"/>
    <w:rsid w:val="00891146"/>
    <w:rsid w:val="00892848"/>
    <w:rsid w:val="00892C72"/>
    <w:rsid w:val="00892E55"/>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1E1"/>
    <w:rsid w:val="008A66B8"/>
    <w:rsid w:val="008A7BAE"/>
    <w:rsid w:val="008B0277"/>
    <w:rsid w:val="008B0C6E"/>
    <w:rsid w:val="008B0E78"/>
    <w:rsid w:val="008B11DE"/>
    <w:rsid w:val="008B183D"/>
    <w:rsid w:val="008B3565"/>
    <w:rsid w:val="008B3CFA"/>
    <w:rsid w:val="008B3E30"/>
    <w:rsid w:val="008B4428"/>
    <w:rsid w:val="008B4547"/>
    <w:rsid w:val="008B4733"/>
    <w:rsid w:val="008B48F4"/>
    <w:rsid w:val="008B5019"/>
    <w:rsid w:val="008B60D8"/>
    <w:rsid w:val="008B6B87"/>
    <w:rsid w:val="008B6E62"/>
    <w:rsid w:val="008B6EFC"/>
    <w:rsid w:val="008B758B"/>
    <w:rsid w:val="008B7874"/>
    <w:rsid w:val="008C0932"/>
    <w:rsid w:val="008C0B56"/>
    <w:rsid w:val="008C12C3"/>
    <w:rsid w:val="008C134C"/>
    <w:rsid w:val="008C18C4"/>
    <w:rsid w:val="008C2F3A"/>
    <w:rsid w:val="008C3472"/>
    <w:rsid w:val="008C4021"/>
    <w:rsid w:val="008C4EE7"/>
    <w:rsid w:val="008C4F88"/>
    <w:rsid w:val="008C5C7E"/>
    <w:rsid w:val="008C7ED5"/>
    <w:rsid w:val="008C7F78"/>
    <w:rsid w:val="008D03C7"/>
    <w:rsid w:val="008D0F12"/>
    <w:rsid w:val="008D1B94"/>
    <w:rsid w:val="008D36D9"/>
    <w:rsid w:val="008D553A"/>
    <w:rsid w:val="008D5679"/>
    <w:rsid w:val="008D5E7D"/>
    <w:rsid w:val="008D60FF"/>
    <w:rsid w:val="008D6567"/>
    <w:rsid w:val="008D6639"/>
    <w:rsid w:val="008D6958"/>
    <w:rsid w:val="008D7467"/>
    <w:rsid w:val="008E0A89"/>
    <w:rsid w:val="008E136A"/>
    <w:rsid w:val="008E170A"/>
    <w:rsid w:val="008E19D0"/>
    <w:rsid w:val="008E1F88"/>
    <w:rsid w:val="008E30BB"/>
    <w:rsid w:val="008E31AA"/>
    <w:rsid w:val="008E3992"/>
    <w:rsid w:val="008E3F82"/>
    <w:rsid w:val="008E4CEC"/>
    <w:rsid w:val="008E4FA5"/>
    <w:rsid w:val="008E53F2"/>
    <w:rsid w:val="008E646A"/>
    <w:rsid w:val="008F0455"/>
    <w:rsid w:val="008F0974"/>
    <w:rsid w:val="008F0AE7"/>
    <w:rsid w:val="008F189F"/>
    <w:rsid w:val="008F24FC"/>
    <w:rsid w:val="008F26B4"/>
    <w:rsid w:val="008F2893"/>
    <w:rsid w:val="008F28C6"/>
    <w:rsid w:val="008F4767"/>
    <w:rsid w:val="008F4BBC"/>
    <w:rsid w:val="008F55E0"/>
    <w:rsid w:val="008F5A08"/>
    <w:rsid w:val="008F5B58"/>
    <w:rsid w:val="008F5C22"/>
    <w:rsid w:val="008F5D15"/>
    <w:rsid w:val="008F670B"/>
    <w:rsid w:val="008F67D6"/>
    <w:rsid w:val="008F72AD"/>
    <w:rsid w:val="008F7972"/>
    <w:rsid w:val="008F7F0D"/>
    <w:rsid w:val="00900900"/>
    <w:rsid w:val="0090177B"/>
    <w:rsid w:val="009020FE"/>
    <w:rsid w:val="00902B41"/>
    <w:rsid w:val="00903BFA"/>
    <w:rsid w:val="00904261"/>
    <w:rsid w:val="009042AA"/>
    <w:rsid w:val="009048AC"/>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65D"/>
    <w:rsid w:val="0091784A"/>
    <w:rsid w:val="00917B93"/>
    <w:rsid w:val="00917BE2"/>
    <w:rsid w:val="00920692"/>
    <w:rsid w:val="00920E53"/>
    <w:rsid w:val="009213C4"/>
    <w:rsid w:val="0092237A"/>
    <w:rsid w:val="00923F84"/>
    <w:rsid w:val="009241D0"/>
    <w:rsid w:val="0092423D"/>
    <w:rsid w:val="009244DC"/>
    <w:rsid w:val="00924E64"/>
    <w:rsid w:val="00926B25"/>
    <w:rsid w:val="00926D8B"/>
    <w:rsid w:val="00926E36"/>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50DB"/>
    <w:rsid w:val="00945183"/>
    <w:rsid w:val="00946281"/>
    <w:rsid w:val="00946C5A"/>
    <w:rsid w:val="0094732F"/>
    <w:rsid w:val="00947697"/>
    <w:rsid w:val="00947D25"/>
    <w:rsid w:val="0095048E"/>
    <w:rsid w:val="00950871"/>
    <w:rsid w:val="00950A30"/>
    <w:rsid w:val="00951C6F"/>
    <w:rsid w:val="00951C97"/>
    <w:rsid w:val="00952F10"/>
    <w:rsid w:val="00953321"/>
    <w:rsid w:val="0095372B"/>
    <w:rsid w:val="009538E2"/>
    <w:rsid w:val="0095418D"/>
    <w:rsid w:val="00956415"/>
    <w:rsid w:val="00960679"/>
    <w:rsid w:val="00960E54"/>
    <w:rsid w:val="00962F5E"/>
    <w:rsid w:val="009639F0"/>
    <w:rsid w:val="009653AD"/>
    <w:rsid w:val="009658A3"/>
    <w:rsid w:val="00966168"/>
    <w:rsid w:val="00966DB4"/>
    <w:rsid w:val="009671F4"/>
    <w:rsid w:val="0096722F"/>
    <w:rsid w:val="009719E4"/>
    <w:rsid w:val="00971E73"/>
    <w:rsid w:val="00972A54"/>
    <w:rsid w:val="00972F0E"/>
    <w:rsid w:val="00973281"/>
    <w:rsid w:val="00973992"/>
    <w:rsid w:val="00973E40"/>
    <w:rsid w:val="00974B3C"/>
    <w:rsid w:val="00974C40"/>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917"/>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24B"/>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637"/>
    <w:rsid w:val="009C3914"/>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98F"/>
    <w:rsid w:val="009D2A8C"/>
    <w:rsid w:val="009D2DD2"/>
    <w:rsid w:val="009D39E9"/>
    <w:rsid w:val="009D400F"/>
    <w:rsid w:val="009D4854"/>
    <w:rsid w:val="009D4D5F"/>
    <w:rsid w:val="009D50A9"/>
    <w:rsid w:val="009D5747"/>
    <w:rsid w:val="009D5C06"/>
    <w:rsid w:val="009D6710"/>
    <w:rsid w:val="009D6C30"/>
    <w:rsid w:val="009D6F1D"/>
    <w:rsid w:val="009D7889"/>
    <w:rsid w:val="009E23C7"/>
    <w:rsid w:val="009E2515"/>
    <w:rsid w:val="009E34B0"/>
    <w:rsid w:val="009E35FF"/>
    <w:rsid w:val="009E3D73"/>
    <w:rsid w:val="009E3FC7"/>
    <w:rsid w:val="009E532B"/>
    <w:rsid w:val="009E5811"/>
    <w:rsid w:val="009E5D38"/>
    <w:rsid w:val="009E67B7"/>
    <w:rsid w:val="009E684F"/>
    <w:rsid w:val="009E6D58"/>
    <w:rsid w:val="009E72F1"/>
    <w:rsid w:val="009E7429"/>
    <w:rsid w:val="009E7B90"/>
    <w:rsid w:val="009E7EFF"/>
    <w:rsid w:val="009F033A"/>
    <w:rsid w:val="009F0400"/>
    <w:rsid w:val="009F07D5"/>
    <w:rsid w:val="009F1B55"/>
    <w:rsid w:val="009F1D39"/>
    <w:rsid w:val="009F1D46"/>
    <w:rsid w:val="009F2545"/>
    <w:rsid w:val="009F2735"/>
    <w:rsid w:val="009F27B6"/>
    <w:rsid w:val="009F2FBB"/>
    <w:rsid w:val="009F3685"/>
    <w:rsid w:val="009F3D18"/>
    <w:rsid w:val="009F42E1"/>
    <w:rsid w:val="009F4314"/>
    <w:rsid w:val="009F474E"/>
    <w:rsid w:val="009F5ADF"/>
    <w:rsid w:val="009F5BCD"/>
    <w:rsid w:val="009F6072"/>
    <w:rsid w:val="009F65F0"/>
    <w:rsid w:val="00A01E89"/>
    <w:rsid w:val="00A01FD3"/>
    <w:rsid w:val="00A021A5"/>
    <w:rsid w:val="00A02A0C"/>
    <w:rsid w:val="00A02EAA"/>
    <w:rsid w:val="00A038C9"/>
    <w:rsid w:val="00A04071"/>
    <w:rsid w:val="00A043D5"/>
    <w:rsid w:val="00A04853"/>
    <w:rsid w:val="00A04EBF"/>
    <w:rsid w:val="00A05338"/>
    <w:rsid w:val="00A0616E"/>
    <w:rsid w:val="00A06547"/>
    <w:rsid w:val="00A07343"/>
    <w:rsid w:val="00A07A8C"/>
    <w:rsid w:val="00A07C77"/>
    <w:rsid w:val="00A10DF4"/>
    <w:rsid w:val="00A112C1"/>
    <w:rsid w:val="00A119C6"/>
    <w:rsid w:val="00A12406"/>
    <w:rsid w:val="00A137EC"/>
    <w:rsid w:val="00A14794"/>
    <w:rsid w:val="00A14F0A"/>
    <w:rsid w:val="00A151BF"/>
    <w:rsid w:val="00A15CC6"/>
    <w:rsid w:val="00A1627F"/>
    <w:rsid w:val="00A16CC1"/>
    <w:rsid w:val="00A17279"/>
    <w:rsid w:val="00A17749"/>
    <w:rsid w:val="00A17BCD"/>
    <w:rsid w:val="00A17DE0"/>
    <w:rsid w:val="00A21274"/>
    <w:rsid w:val="00A21734"/>
    <w:rsid w:val="00A21F6F"/>
    <w:rsid w:val="00A22BDB"/>
    <w:rsid w:val="00A2354E"/>
    <w:rsid w:val="00A23879"/>
    <w:rsid w:val="00A2387E"/>
    <w:rsid w:val="00A240A7"/>
    <w:rsid w:val="00A24406"/>
    <w:rsid w:val="00A26C45"/>
    <w:rsid w:val="00A27281"/>
    <w:rsid w:val="00A27FF4"/>
    <w:rsid w:val="00A30E1C"/>
    <w:rsid w:val="00A30F3D"/>
    <w:rsid w:val="00A310B5"/>
    <w:rsid w:val="00A314FF"/>
    <w:rsid w:val="00A328F8"/>
    <w:rsid w:val="00A329C5"/>
    <w:rsid w:val="00A346A4"/>
    <w:rsid w:val="00A34A8B"/>
    <w:rsid w:val="00A34B4C"/>
    <w:rsid w:val="00A34CC1"/>
    <w:rsid w:val="00A35805"/>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1F78"/>
    <w:rsid w:val="00A5254D"/>
    <w:rsid w:val="00A52946"/>
    <w:rsid w:val="00A53F34"/>
    <w:rsid w:val="00A54050"/>
    <w:rsid w:val="00A54399"/>
    <w:rsid w:val="00A54CB8"/>
    <w:rsid w:val="00A552A4"/>
    <w:rsid w:val="00A552B5"/>
    <w:rsid w:val="00A565EF"/>
    <w:rsid w:val="00A5744E"/>
    <w:rsid w:val="00A575B5"/>
    <w:rsid w:val="00A57622"/>
    <w:rsid w:val="00A57F27"/>
    <w:rsid w:val="00A57F56"/>
    <w:rsid w:val="00A60161"/>
    <w:rsid w:val="00A6016C"/>
    <w:rsid w:val="00A60347"/>
    <w:rsid w:val="00A63784"/>
    <w:rsid w:val="00A643DD"/>
    <w:rsid w:val="00A64945"/>
    <w:rsid w:val="00A649EC"/>
    <w:rsid w:val="00A6544E"/>
    <w:rsid w:val="00A663E0"/>
    <w:rsid w:val="00A66711"/>
    <w:rsid w:val="00A668BC"/>
    <w:rsid w:val="00A6724D"/>
    <w:rsid w:val="00A673A7"/>
    <w:rsid w:val="00A67B4B"/>
    <w:rsid w:val="00A7264F"/>
    <w:rsid w:val="00A7274F"/>
    <w:rsid w:val="00A73000"/>
    <w:rsid w:val="00A731C4"/>
    <w:rsid w:val="00A7374C"/>
    <w:rsid w:val="00A73A1E"/>
    <w:rsid w:val="00A74AF1"/>
    <w:rsid w:val="00A74FEB"/>
    <w:rsid w:val="00A755C1"/>
    <w:rsid w:val="00A756F2"/>
    <w:rsid w:val="00A75AC0"/>
    <w:rsid w:val="00A75D5F"/>
    <w:rsid w:val="00A76676"/>
    <w:rsid w:val="00A77530"/>
    <w:rsid w:val="00A7760B"/>
    <w:rsid w:val="00A77CCD"/>
    <w:rsid w:val="00A80043"/>
    <w:rsid w:val="00A8060A"/>
    <w:rsid w:val="00A8114B"/>
    <w:rsid w:val="00A82167"/>
    <w:rsid w:val="00A825E6"/>
    <w:rsid w:val="00A82648"/>
    <w:rsid w:val="00A82A92"/>
    <w:rsid w:val="00A835FB"/>
    <w:rsid w:val="00A857B1"/>
    <w:rsid w:val="00A85CF2"/>
    <w:rsid w:val="00A86240"/>
    <w:rsid w:val="00A86840"/>
    <w:rsid w:val="00A86C51"/>
    <w:rsid w:val="00A877D5"/>
    <w:rsid w:val="00A9203F"/>
    <w:rsid w:val="00A9207D"/>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538"/>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0B2"/>
    <w:rsid w:val="00AC31E3"/>
    <w:rsid w:val="00AC3C1E"/>
    <w:rsid w:val="00AC4882"/>
    <w:rsid w:val="00AC4953"/>
    <w:rsid w:val="00AC4D07"/>
    <w:rsid w:val="00AC5E01"/>
    <w:rsid w:val="00AC63C0"/>
    <w:rsid w:val="00AC6E76"/>
    <w:rsid w:val="00AC71A5"/>
    <w:rsid w:val="00AC73F9"/>
    <w:rsid w:val="00AD0B8D"/>
    <w:rsid w:val="00AD0C87"/>
    <w:rsid w:val="00AD1343"/>
    <w:rsid w:val="00AD179D"/>
    <w:rsid w:val="00AD1C6B"/>
    <w:rsid w:val="00AD2EAF"/>
    <w:rsid w:val="00AD37E6"/>
    <w:rsid w:val="00AD71BB"/>
    <w:rsid w:val="00AD7BBE"/>
    <w:rsid w:val="00AE1223"/>
    <w:rsid w:val="00AE161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613"/>
    <w:rsid w:val="00AF2939"/>
    <w:rsid w:val="00AF3063"/>
    <w:rsid w:val="00AF3197"/>
    <w:rsid w:val="00AF3525"/>
    <w:rsid w:val="00AF37DE"/>
    <w:rsid w:val="00AF4465"/>
    <w:rsid w:val="00AF4D30"/>
    <w:rsid w:val="00AF6167"/>
    <w:rsid w:val="00AF65DA"/>
    <w:rsid w:val="00AF6F68"/>
    <w:rsid w:val="00AF71E0"/>
    <w:rsid w:val="00B011BE"/>
    <w:rsid w:val="00B016AC"/>
    <w:rsid w:val="00B01D58"/>
    <w:rsid w:val="00B024A5"/>
    <w:rsid w:val="00B030C9"/>
    <w:rsid w:val="00B03481"/>
    <w:rsid w:val="00B03639"/>
    <w:rsid w:val="00B03E73"/>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372"/>
    <w:rsid w:val="00B134D3"/>
    <w:rsid w:val="00B1379E"/>
    <w:rsid w:val="00B13970"/>
    <w:rsid w:val="00B1508E"/>
    <w:rsid w:val="00B15D1A"/>
    <w:rsid w:val="00B16C18"/>
    <w:rsid w:val="00B17DD6"/>
    <w:rsid w:val="00B21CAE"/>
    <w:rsid w:val="00B23AC5"/>
    <w:rsid w:val="00B23ACD"/>
    <w:rsid w:val="00B24679"/>
    <w:rsid w:val="00B2524D"/>
    <w:rsid w:val="00B254F7"/>
    <w:rsid w:val="00B26C2A"/>
    <w:rsid w:val="00B27003"/>
    <w:rsid w:val="00B27BB9"/>
    <w:rsid w:val="00B305D9"/>
    <w:rsid w:val="00B307E8"/>
    <w:rsid w:val="00B310E1"/>
    <w:rsid w:val="00B3195B"/>
    <w:rsid w:val="00B323AE"/>
    <w:rsid w:val="00B32616"/>
    <w:rsid w:val="00B32CFC"/>
    <w:rsid w:val="00B330E7"/>
    <w:rsid w:val="00B333C6"/>
    <w:rsid w:val="00B33FB9"/>
    <w:rsid w:val="00B3401F"/>
    <w:rsid w:val="00B34BC8"/>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36C4"/>
    <w:rsid w:val="00B4474B"/>
    <w:rsid w:val="00B44AA1"/>
    <w:rsid w:val="00B44D22"/>
    <w:rsid w:val="00B453DE"/>
    <w:rsid w:val="00B45B58"/>
    <w:rsid w:val="00B46BA8"/>
    <w:rsid w:val="00B47ACD"/>
    <w:rsid w:val="00B47AF8"/>
    <w:rsid w:val="00B47C6D"/>
    <w:rsid w:val="00B47DE3"/>
    <w:rsid w:val="00B47FAA"/>
    <w:rsid w:val="00B50C26"/>
    <w:rsid w:val="00B51E90"/>
    <w:rsid w:val="00B538EA"/>
    <w:rsid w:val="00B54D8F"/>
    <w:rsid w:val="00B54F48"/>
    <w:rsid w:val="00B553DE"/>
    <w:rsid w:val="00B556B7"/>
    <w:rsid w:val="00B558B9"/>
    <w:rsid w:val="00B56A51"/>
    <w:rsid w:val="00B56E7C"/>
    <w:rsid w:val="00B570CF"/>
    <w:rsid w:val="00B57E8F"/>
    <w:rsid w:val="00B604A5"/>
    <w:rsid w:val="00B60BDF"/>
    <w:rsid w:val="00B60C7B"/>
    <w:rsid w:val="00B62092"/>
    <w:rsid w:val="00B628BB"/>
    <w:rsid w:val="00B635A2"/>
    <w:rsid w:val="00B642D8"/>
    <w:rsid w:val="00B64BC6"/>
    <w:rsid w:val="00B65450"/>
    <w:rsid w:val="00B65A7F"/>
    <w:rsid w:val="00B6680E"/>
    <w:rsid w:val="00B672CA"/>
    <w:rsid w:val="00B672D2"/>
    <w:rsid w:val="00B677A3"/>
    <w:rsid w:val="00B67F3A"/>
    <w:rsid w:val="00B67F67"/>
    <w:rsid w:val="00B7146F"/>
    <w:rsid w:val="00B7256C"/>
    <w:rsid w:val="00B72575"/>
    <w:rsid w:val="00B72900"/>
    <w:rsid w:val="00B72903"/>
    <w:rsid w:val="00B736AC"/>
    <w:rsid w:val="00B73863"/>
    <w:rsid w:val="00B73E56"/>
    <w:rsid w:val="00B73EF1"/>
    <w:rsid w:val="00B750F9"/>
    <w:rsid w:val="00B765F6"/>
    <w:rsid w:val="00B76C44"/>
    <w:rsid w:val="00B776C2"/>
    <w:rsid w:val="00B77D21"/>
    <w:rsid w:val="00B8111D"/>
    <w:rsid w:val="00B812A2"/>
    <w:rsid w:val="00B82257"/>
    <w:rsid w:val="00B82CBC"/>
    <w:rsid w:val="00B82E30"/>
    <w:rsid w:val="00B83040"/>
    <w:rsid w:val="00B83833"/>
    <w:rsid w:val="00B8496B"/>
    <w:rsid w:val="00B84FBF"/>
    <w:rsid w:val="00B8510D"/>
    <w:rsid w:val="00B85460"/>
    <w:rsid w:val="00B86587"/>
    <w:rsid w:val="00B87396"/>
    <w:rsid w:val="00B87C58"/>
    <w:rsid w:val="00B902C2"/>
    <w:rsid w:val="00B902EE"/>
    <w:rsid w:val="00B90A80"/>
    <w:rsid w:val="00B90B22"/>
    <w:rsid w:val="00B91DF1"/>
    <w:rsid w:val="00B9333A"/>
    <w:rsid w:val="00B9363C"/>
    <w:rsid w:val="00B9436C"/>
    <w:rsid w:val="00B954AA"/>
    <w:rsid w:val="00B9648E"/>
    <w:rsid w:val="00B9718B"/>
    <w:rsid w:val="00B97860"/>
    <w:rsid w:val="00BA139B"/>
    <w:rsid w:val="00BA1651"/>
    <w:rsid w:val="00BA32B4"/>
    <w:rsid w:val="00BA3564"/>
    <w:rsid w:val="00BA363A"/>
    <w:rsid w:val="00BA456D"/>
    <w:rsid w:val="00BA4807"/>
    <w:rsid w:val="00BA4DFC"/>
    <w:rsid w:val="00BA4F2C"/>
    <w:rsid w:val="00BA542A"/>
    <w:rsid w:val="00BA55A4"/>
    <w:rsid w:val="00BA5C9E"/>
    <w:rsid w:val="00BA5E33"/>
    <w:rsid w:val="00BA63EA"/>
    <w:rsid w:val="00BB0DBF"/>
    <w:rsid w:val="00BB11B2"/>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BDA"/>
    <w:rsid w:val="00BC0D55"/>
    <w:rsid w:val="00BC107A"/>
    <w:rsid w:val="00BC111D"/>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39"/>
    <w:rsid w:val="00BD1753"/>
    <w:rsid w:val="00BD20E9"/>
    <w:rsid w:val="00BD239E"/>
    <w:rsid w:val="00BD2BB9"/>
    <w:rsid w:val="00BD3C14"/>
    <w:rsid w:val="00BD4822"/>
    <w:rsid w:val="00BD63BC"/>
    <w:rsid w:val="00BD6B82"/>
    <w:rsid w:val="00BD6D23"/>
    <w:rsid w:val="00BD7109"/>
    <w:rsid w:val="00BD75C2"/>
    <w:rsid w:val="00BD7632"/>
    <w:rsid w:val="00BE0163"/>
    <w:rsid w:val="00BE05F7"/>
    <w:rsid w:val="00BE15F5"/>
    <w:rsid w:val="00BE1632"/>
    <w:rsid w:val="00BE2569"/>
    <w:rsid w:val="00BE27D8"/>
    <w:rsid w:val="00BE284C"/>
    <w:rsid w:val="00BE2FBA"/>
    <w:rsid w:val="00BE33D2"/>
    <w:rsid w:val="00BE3D40"/>
    <w:rsid w:val="00BE414A"/>
    <w:rsid w:val="00BE425F"/>
    <w:rsid w:val="00BE4476"/>
    <w:rsid w:val="00BE4576"/>
    <w:rsid w:val="00BE45AE"/>
    <w:rsid w:val="00BE45E5"/>
    <w:rsid w:val="00BE4D89"/>
    <w:rsid w:val="00BE4F8F"/>
    <w:rsid w:val="00BE52CF"/>
    <w:rsid w:val="00BE617C"/>
    <w:rsid w:val="00BF0AE5"/>
    <w:rsid w:val="00BF113B"/>
    <w:rsid w:val="00BF133B"/>
    <w:rsid w:val="00BF149D"/>
    <w:rsid w:val="00BF2FFE"/>
    <w:rsid w:val="00BF35C5"/>
    <w:rsid w:val="00BF3832"/>
    <w:rsid w:val="00BF3B8F"/>
    <w:rsid w:val="00BF3DB6"/>
    <w:rsid w:val="00BF4898"/>
    <w:rsid w:val="00BF5C89"/>
    <w:rsid w:val="00BF6313"/>
    <w:rsid w:val="00BF638E"/>
    <w:rsid w:val="00C0030A"/>
    <w:rsid w:val="00C00CF2"/>
    <w:rsid w:val="00C00F0C"/>
    <w:rsid w:val="00C0131A"/>
    <w:rsid w:val="00C015AC"/>
    <w:rsid w:val="00C02D7A"/>
    <w:rsid w:val="00C037FF"/>
    <w:rsid w:val="00C038A8"/>
    <w:rsid w:val="00C038FA"/>
    <w:rsid w:val="00C042CF"/>
    <w:rsid w:val="00C04523"/>
    <w:rsid w:val="00C04FB2"/>
    <w:rsid w:val="00C05BDE"/>
    <w:rsid w:val="00C05D76"/>
    <w:rsid w:val="00C06B59"/>
    <w:rsid w:val="00C06EAD"/>
    <w:rsid w:val="00C07028"/>
    <w:rsid w:val="00C07466"/>
    <w:rsid w:val="00C11B5C"/>
    <w:rsid w:val="00C124F1"/>
    <w:rsid w:val="00C12A05"/>
    <w:rsid w:val="00C13B9B"/>
    <w:rsid w:val="00C13F41"/>
    <w:rsid w:val="00C14A4B"/>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1F7"/>
    <w:rsid w:val="00C37744"/>
    <w:rsid w:val="00C379F7"/>
    <w:rsid w:val="00C40126"/>
    <w:rsid w:val="00C40C63"/>
    <w:rsid w:val="00C41543"/>
    <w:rsid w:val="00C42F25"/>
    <w:rsid w:val="00C43A97"/>
    <w:rsid w:val="00C442F3"/>
    <w:rsid w:val="00C45983"/>
    <w:rsid w:val="00C46A0C"/>
    <w:rsid w:val="00C46D9A"/>
    <w:rsid w:val="00C4755F"/>
    <w:rsid w:val="00C47D32"/>
    <w:rsid w:val="00C516F8"/>
    <w:rsid w:val="00C5264E"/>
    <w:rsid w:val="00C5309E"/>
    <w:rsid w:val="00C53A0E"/>
    <w:rsid w:val="00C54BAD"/>
    <w:rsid w:val="00C552C4"/>
    <w:rsid w:val="00C553F4"/>
    <w:rsid w:val="00C559AB"/>
    <w:rsid w:val="00C56E42"/>
    <w:rsid w:val="00C602DC"/>
    <w:rsid w:val="00C604EE"/>
    <w:rsid w:val="00C609AB"/>
    <w:rsid w:val="00C60A4E"/>
    <w:rsid w:val="00C63281"/>
    <w:rsid w:val="00C63463"/>
    <w:rsid w:val="00C638DA"/>
    <w:rsid w:val="00C64B1C"/>
    <w:rsid w:val="00C64BD8"/>
    <w:rsid w:val="00C6619D"/>
    <w:rsid w:val="00C668A8"/>
    <w:rsid w:val="00C66D8B"/>
    <w:rsid w:val="00C67898"/>
    <w:rsid w:val="00C67AAA"/>
    <w:rsid w:val="00C67E4D"/>
    <w:rsid w:val="00C70593"/>
    <w:rsid w:val="00C70987"/>
    <w:rsid w:val="00C71AE4"/>
    <w:rsid w:val="00C71C36"/>
    <w:rsid w:val="00C72FF7"/>
    <w:rsid w:val="00C7328A"/>
    <w:rsid w:val="00C739E7"/>
    <w:rsid w:val="00C75706"/>
    <w:rsid w:val="00C75E0D"/>
    <w:rsid w:val="00C803DE"/>
    <w:rsid w:val="00C80668"/>
    <w:rsid w:val="00C80944"/>
    <w:rsid w:val="00C809C9"/>
    <w:rsid w:val="00C82359"/>
    <w:rsid w:val="00C82CD5"/>
    <w:rsid w:val="00C83786"/>
    <w:rsid w:val="00C847AA"/>
    <w:rsid w:val="00C848A8"/>
    <w:rsid w:val="00C85365"/>
    <w:rsid w:val="00C858E4"/>
    <w:rsid w:val="00C86888"/>
    <w:rsid w:val="00C86F32"/>
    <w:rsid w:val="00C87491"/>
    <w:rsid w:val="00C879A8"/>
    <w:rsid w:val="00C87F82"/>
    <w:rsid w:val="00C90180"/>
    <w:rsid w:val="00C905C6"/>
    <w:rsid w:val="00C909CD"/>
    <w:rsid w:val="00C90C48"/>
    <w:rsid w:val="00C918D6"/>
    <w:rsid w:val="00C91CE1"/>
    <w:rsid w:val="00C92200"/>
    <w:rsid w:val="00C92A54"/>
    <w:rsid w:val="00C92D76"/>
    <w:rsid w:val="00C937A4"/>
    <w:rsid w:val="00C93EE7"/>
    <w:rsid w:val="00C9468E"/>
    <w:rsid w:val="00C948B0"/>
    <w:rsid w:val="00C949EB"/>
    <w:rsid w:val="00C94A61"/>
    <w:rsid w:val="00C96A52"/>
    <w:rsid w:val="00C96D4B"/>
    <w:rsid w:val="00C97FFB"/>
    <w:rsid w:val="00CA164B"/>
    <w:rsid w:val="00CA16B0"/>
    <w:rsid w:val="00CA2590"/>
    <w:rsid w:val="00CA3428"/>
    <w:rsid w:val="00CA34DF"/>
    <w:rsid w:val="00CA3C33"/>
    <w:rsid w:val="00CA50DD"/>
    <w:rsid w:val="00CA5140"/>
    <w:rsid w:val="00CA59D9"/>
    <w:rsid w:val="00CA5FAB"/>
    <w:rsid w:val="00CA68F0"/>
    <w:rsid w:val="00CA7030"/>
    <w:rsid w:val="00CA75FC"/>
    <w:rsid w:val="00CB11AE"/>
    <w:rsid w:val="00CB1A93"/>
    <w:rsid w:val="00CB2034"/>
    <w:rsid w:val="00CB2985"/>
    <w:rsid w:val="00CB3577"/>
    <w:rsid w:val="00CB4200"/>
    <w:rsid w:val="00CB4503"/>
    <w:rsid w:val="00CB45BB"/>
    <w:rsid w:val="00CB59A6"/>
    <w:rsid w:val="00CC0338"/>
    <w:rsid w:val="00CC0652"/>
    <w:rsid w:val="00CC087A"/>
    <w:rsid w:val="00CC0E97"/>
    <w:rsid w:val="00CC1B73"/>
    <w:rsid w:val="00CC2CEE"/>
    <w:rsid w:val="00CC2E1C"/>
    <w:rsid w:val="00CC3478"/>
    <w:rsid w:val="00CC399B"/>
    <w:rsid w:val="00CC4FC9"/>
    <w:rsid w:val="00CC5969"/>
    <w:rsid w:val="00CC5A53"/>
    <w:rsid w:val="00CC63E7"/>
    <w:rsid w:val="00CC68F3"/>
    <w:rsid w:val="00CC6F98"/>
    <w:rsid w:val="00CC7649"/>
    <w:rsid w:val="00CC7DDC"/>
    <w:rsid w:val="00CD0D01"/>
    <w:rsid w:val="00CD0F08"/>
    <w:rsid w:val="00CD123F"/>
    <w:rsid w:val="00CD35AC"/>
    <w:rsid w:val="00CD582F"/>
    <w:rsid w:val="00CD5C5A"/>
    <w:rsid w:val="00CD6B21"/>
    <w:rsid w:val="00CD6CA7"/>
    <w:rsid w:val="00CD6D7C"/>
    <w:rsid w:val="00CD7B52"/>
    <w:rsid w:val="00CD7D88"/>
    <w:rsid w:val="00CE08CC"/>
    <w:rsid w:val="00CE1AEB"/>
    <w:rsid w:val="00CE271D"/>
    <w:rsid w:val="00CE3523"/>
    <w:rsid w:val="00CE3DB5"/>
    <w:rsid w:val="00CE5AF4"/>
    <w:rsid w:val="00CE6E8B"/>
    <w:rsid w:val="00CE6F2A"/>
    <w:rsid w:val="00CE723C"/>
    <w:rsid w:val="00CF05C7"/>
    <w:rsid w:val="00CF160D"/>
    <w:rsid w:val="00CF1FB4"/>
    <w:rsid w:val="00CF239A"/>
    <w:rsid w:val="00CF25D4"/>
    <w:rsid w:val="00CF2824"/>
    <w:rsid w:val="00CF2D00"/>
    <w:rsid w:val="00CF3865"/>
    <w:rsid w:val="00CF38A3"/>
    <w:rsid w:val="00CF4685"/>
    <w:rsid w:val="00CF4C72"/>
    <w:rsid w:val="00CF52F6"/>
    <w:rsid w:val="00CF59A1"/>
    <w:rsid w:val="00CF5A30"/>
    <w:rsid w:val="00CF60B2"/>
    <w:rsid w:val="00CF6F6F"/>
    <w:rsid w:val="00CF7752"/>
    <w:rsid w:val="00CF7B2A"/>
    <w:rsid w:val="00D0023A"/>
    <w:rsid w:val="00D0055B"/>
    <w:rsid w:val="00D018C8"/>
    <w:rsid w:val="00D01DAA"/>
    <w:rsid w:val="00D02F13"/>
    <w:rsid w:val="00D03406"/>
    <w:rsid w:val="00D034BB"/>
    <w:rsid w:val="00D04861"/>
    <w:rsid w:val="00D04D7B"/>
    <w:rsid w:val="00D04DEA"/>
    <w:rsid w:val="00D0537C"/>
    <w:rsid w:val="00D053E8"/>
    <w:rsid w:val="00D057D0"/>
    <w:rsid w:val="00D057EE"/>
    <w:rsid w:val="00D061EB"/>
    <w:rsid w:val="00D0691E"/>
    <w:rsid w:val="00D07877"/>
    <w:rsid w:val="00D07899"/>
    <w:rsid w:val="00D07982"/>
    <w:rsid w:val="00D07E87"/>
    <w:rsid w:val="00D10D43"/>
    <w:rsid w:val="00D110FE"/>
    <w:rsid w:val="00D11175"/>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106"/>
    <w:rsid w:val="00D238B2"/>
    <w:rsid w:val="00D248A3"/>
    <w:rsid w:val="00D25856"/>
    <w:rsid w:val="00D25AA5"/>
    <w:rsid w:val="00D2612C"/>
    <w:rsid w:val="00D2725E"/>
    <w:rsid w:val="00D3027B"/>
    <w:rsid w:val="00D3090B"/>
    <w:rsid w:val="00D30EBA"/>
    <w:rsid w:val="00D31FAA"/>
    <w:rsid w:val="00D32BB3"/>
    <w:rsid w:val="00D34A3B"/>
    <w:rsid w:val="00D35BD5"/>
    <w:rsid w:val="00D36672"/>
    <w:rsid w:val="00D368E0"/>
    <w:rsid w:val="00D37697"/>
    <w:rsid w:val="00D401C5"/>
    <w:rsid w:val="00D40A71"/>
    <w:rsid w:val="00D417D9"/>
    <w:rsid w:val="00D43447"/>
    <w:rsid w:val="00D43491"/>
    <w:rsid w:val="00D4357A"/>
    <w:rsid w:val="00D43D61"/>
    <w:rsid w:val="00D4488B"/>
    <w:rsid w:val="00D44EB1"/>
    <w:rsid w:val="00D44EE0"/>
    <w:rsid w:val="00D45621"/>
    <w:rsid w:val="00D45BDB"/>
    <w:rsid w:val="00D478CD"/>
    <w:rsid w:val="00D50027"/>
    <w:rsid w:val="00D51695"/>
    <w:rsid w:val="00D51895"/>
    <w:rsid w:val="00D51D5F"/>
    <w:rsid w:val="00D52692"/>
    <w:rsid w:val="00D52E1B"/>
    <w:rsid w:val="00D5345C"/>
    <w:rsid w:val="00D53FD6"/>
    <w:rsid w:val="00D5437D"/>
    <w:rsid w:val="00D54CFA"/>
    <w:rsid w:val="00D568FD"/>
    <w:rsid w:val="00D56B80"/>
    <w:rsid w:val="00D56DD5"/>
    <w:rsid w:val="00D56E85"/>
    <w:rsid w:val="00D5751E"/>
    <w:rsid w:val="00D5773E"/>
    <w:rsid w:val="00D608EC"/>
    <w:rsid w:val="00D61BE8"/>
    <w:rsid w:val="00D62F25"/>
    <w:rsid w:val="00D63339"/>
    <w:rsid w:val="00D63997"/>
    <w:rsid w:val="00D6454F"/>
    <w:rsid w:val="00D6483B"/>
    <w:rsid w:val="00D64864"/>
    <w:rsid w:val="00D65DF2"/>
    <w:rsid w:val="00D65F94"/>
    <w:rsid w:val="00D664D7"/>
    <w:rsid w:val="00D66BFC"/>
    <w:rsid w:val="00D67059"/>
    <w:rsid w:val="00D670FF"/>
    <w:rsid w:val="00D6767F"/>
    <w:rsid w:val="00D6775F"/>
    <w:rsid w:val="00D702E4"/>
    <w:rsid w:val="00D70CC5"/>
    <w:rsid w:val="00D710CC"/>
    <w:rsid w:val="00D7138B"/>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87C14"/>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3F1"/>
    <w:rsid w:val="00D97802"/>
    <w:rsid w:val="00D97F99"/>
    <w:rsid w:val="00DA03BC"/>
    <w:rsid w:val="00DA04A0"/>
    <w:rsid w:val="00DA0518"/>
    <w:rsid w:val="00DA1165"/>
    <w:rsid w:val="00DA1577"/>
    <w:rsid w:val="00DA1F93"/>
    <w:rsid w:val="00DA2126"/>
    <w:rsid w:val="00DA2578"/>
    <w:rsid w:val="00DA2754"/>
    <w:rsid w:val="00DA2F6A"/>
    <w:rsid w:val="00DA3F72"/>
    <w:rsid w:val="00DA5054"/>
    <w:rsid w:val="00DA636C"/>
    <w:rsid w:val="00DA786F"/>
    <w:rsid w:val="00DA7D66"/>
    <w:rsid w:val="00DA7EA1"/>
    <w:rsid w:val="00DB0992"/>
    <w:rsid w:val="00DB0B8C"/>
    <w:rsid w:val="00DB0FBB"/>
    <w:rsid w:val="00DB20B0"/>
    <w:rsid w:val="00DB3A7A"/>
    <w:rsid w:val="00DB5995"/>
    <w:rsid w:val="00DB5BC7"/>
    <w:rsid w:val="00DB60CF"/>
    <w:rsid w:val="00DB6182"/>
    <w:rsid w:val="00DB69EB"/>
    <w:rsid w:val="00DB750A"/>
    <w:rsid w:val="00DC04E1"/>
    <w:rsid w:val="00DC129E"/>
    <w:rsid w:val="00DC2007"/>
    <w:rsid w:val="00DC25D1"/>
    <w:rsid w:val="00DC2665"/>
    <w:rsid w:val="00DC2D5C"/>
    <w:rsid w:val="00DC34AA"/>
    <w:rsid w:val="00DC3C10"/>
    <w:rsid w:val="00DC3E5A"/>
    <w:rsid w:val="00DC403C"/>
    <w:rsid w:val="00DC4325"/>
    <w:rsid w:val="00DC7307"/>
    <w:rsid w:val="00DC7A7E"/>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372"/>
    <w:rsid w:val="00DF0445"/>
    <w:rsid w:val="00DF06BA"/>
    <w:rsid w:val="00DF141E"/>
    <w:rsid w:val="00DF2475"/>
    <w:rsid w:val="00DF2A3F"/>
    <w:rsid w:val="00DF362C"/>
    <w:rsid w:val="00DF5135"/>
    <w:rsid w:val="00DF5C89"/>
    <w:rsid w:val="00DF603E"/>
    <w:rsid w:val="00DF6CEB"/>
    <w:rsid w:val="00E02CE4"/>
    <w:rsid w:val="00E02EB7"/>
    <w:rsid w:val="00E02F68"/>
    <w:rsid w:val="00E03457"/>
    <w:rsid w:val="00E034A7"/>
    <w:rsid w:val="00E03669"/>
    <w:rsid w:val="00E0470F"/>
    <w:rsid w:val="00E04908"/>
    <w:rsid w:val="00E04B41"/>
    <w:rsid w:val="00E05242"/>
    <w:rsid w:val="00E052C9"/>
    <w:rsid w:val="00E05621"/>
    <w:rsid w:val="00E066E1"/>
    <w:rsid w:val="00E06DBF"/>
    <w:rsid w:val="00E07A1E"/>
    <w:rsid w:val="00E07F24"/>
    <w:rsid w:val="00E1033C"/>
    <w:rsid w:val="00E11221"/>
    <w:rsid w:val="00E12308"/>
    <w:rsid w:val="00E12F2B"/>
    <w:rsid w:val="00E13785"/>
    <w:rsid w:val="00E138F4"/>
    <w:rsid w:val="00E13A7B"/>
    <w:rsid w:val="00E13DD6"/>
    <w:rsid w:val="00E13FB1"/>
    <w:rsid w:val="00E14F42"/>
    <w:rsid w:val="00E14F58"/>
    <w:rsid w:val="00E14F78"/>
    <w:rsid w:val="00E15364"/>
    <w:rsid w:val="00E15733"/>
    <w:rsid w:val="00E16689"/>
    <w:rsid w:val="00E16951"/>
    <w:rsid w:val="00E1723F"/>
    <w:rsid w:val="00E1777C"/>
    <w:rsid w:val="00E200C5"/>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3B76"/>
    <w:rsid w:val="00E45861"/>
    <w:rsid w:val="00E47B76"/>
    <w:rsid w:val="00E47D4A"/>
    <w:rsid w:val="00E50091"/>
    <w:rsid w:val="00E50277"/>
    <w:rsid w:val="00E50473"/>
    <w:rsid w:val="00E50BE9"/>
    <w:rsid w:val="00E50E62"/>
    <w:rsid w:val="00E5198A"/>
    <w:rsid w:val="00E51C0B"/>
    <w:rsid w:val="00E521BA"/>
    <w:rsid w:val="00E5243A"/>
    <w:rsid w:val="00E52AA2"/>
    <w:rsid w:val="00E52AEC"/>
    <w:rsid w:val="00E5349D"/>
    <w:rsid w:val="00E534A6"/>
    <w:rsid w:val="00E53633"/>
    <w:rsid w:val="00E54C12"/>
    <w:rsid w:val="00E54C34"/>
    <w:rsid w:val="00E55A45"/>
    <w:rsid w:val="00E56306"/>
    <w:rsid w:val="00E56762"/>
    <w:rsid w:val="00E568F6"/>
    <w:rsid w:val="00E611B9"/>
    <w:rsid w:val="00E611D6"/>
    <w:rsid w:val="00E61F63"/>
    <w:rsid w:val="00E64853"/>
    <w:rsid w:val="00E64ADE"/>
    <w:rsid w:val="00E65393"/>
    <w:rsid w:val="00E656B6"/>
    <w:rsid w:val="00E662A7"/>
    <w:rsid w:val="00E664AE"/>
    <w:rsid w:val="00E673FE"/>
    <w:rsid w:val="00E7137D"/>
    <w:rsid w:val="00E7154A"/>
    <w:rsid w:val="00E72B78"/>
    <w:rsid w:val="00E72EA4"/>
    <w:rsid w:val="00E72F94"/>
    <w:rsid w:val="00E72FEB"/>
    <w:rsid w:val="00E7338A"/>
    <w:rsid w:val="00E73ED7"/>
    <w:rsid w:val="00E7441C"/>
    <w:rsid w:val="00E74632"/>
    <w:rsid w:val="00E7661B"/>
    <w:rsid w:val="00E7684C"/>
    <w:rsid w:val="00E77DA6"/>
    <w:rsid w:val="00E80ACA"/>
    <w:rsid w:val="00E81C4B"/>
    <w:rsid w:val="00E82479"/>
    <w:rsid w:val="00E82973"/>
    <w:rsid w:val="00E82C68"/>
    <w:rsid w:val="00E82CA9"/>
    <w:rsid w:val="00E838ED"/>
    <w:rsid w:val="00E83F3C"/>
    <w:rsid w:val="00E84594"/>
    <w:rsid w:val="00E857CC"/>
    <w:rsid w:val="00E860AD"/>
    <w:rsid w:val="00E8624F"/>
    <w:rsid w:val="00E86EBE"/>
    <w:rsid w:val="00E87A91"/>
    <w:rsid w:val="00E90028"/>
    <w:rsid w:val="00E90324"/>
    <w:rsid w:val="00E9044B"/>
    <w:rsid w:val="00E9091D"/>
    <w:rsid w:val="00E90B56"/>
    <w:rsid w:val="00E91026"/>
    <w:rsid w:val="00E9227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1781"/>
    <w:rsid w:val="00EA22F9"/>
    <w:rsid w:val="00EA258A"/>
    <w:rsid w:val="00EA27E7"/>
    <w:rsid w:val="00EA3016"/>
    <w:rsid w:val="00EA3051"/>
    <w:rsid w:val="00EA3269"/>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0C92"/>
    <w:rsid w:val="00EB11B9"/>
    <w:rsid w:val="00EB2823"/>
    <w:rsid w:val="00EB2B3C"/>
    <w:rsid w:val="00EB30B6"/>
    <w:rsid w:val="00EB3263"/>
    <w:rsid w:val="00EB39E2"/>
    <w:rsid w:val="00EB3F3F"/>
    <w:rsid w:val="00EB44C0"/>
    <w:rsid w:val="00EB45C8"/>
    <w:rsid w:val="00EB47E8"/>
    <w:rsid w:val="00EB4AC1"/>
    <w:rsid w:val="00EB4E17"/>
    <w:rsid w:val="00EB56D7"/>
    <w:rsid w:val="00EB5D57"/>
    <w:rsid w:val="00EB735B"/>
    <w:rsid w:val="00EC0C4C"/>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980"/>
    <w:rsid w:val="00EF0AA7"/>
    <w:rsid w:val="00EF24E7"/>
    <w:rsid w:val="00EF2849"/>
    <w:rsid w:val="00EF2AB8"/>
    <w:rsid w:val="00EF4CCC"/>
    <w:rsid w:val="00EF5114"/>
    <w:rsid w:val="00EF69B2"/>
    <w:rsid w:val="00EF7742"/>
    <w:rsid w:val="00EF7F8E"/>
    <w:rsid w:val="00F016EA"/>
    <w:rsid w:val="00F01BDB"/>
    <w:rsid w:val="00F01CDF"/>
    <w:rsid w:val="00F03721"/>
    <w:rsid w:val="00F038AD"/>
    <w:rsid w:val="00F03957"/>
    <w:rsid w:val="00F0438F"/>
    <w:rsid w:val="00F04CB0"/>
    <w:rsid w:val="00F0665D"/>
    <w:rsid w:val="00F0697C"/>
    <w:rsid w:val="00F07411"/>
    <w:rsid w:val="00F07B0B"/>
    <w:rsid w:val="00F1026E"/>
    <w:rsid w:val="00F10715"/>
    <w:rsid w:val="00F110E8"/>
    <w:rsid w:val="00F1123D"/>
    <w:rsid w:val="00F11312"/>
    <w:rsid w:val="00F114D6"/>
    <w:rsid w:val="00F11558"/>
    <w:rsid w:val="00F12083"/>
    <w:rsid w:val="00F12798"/>
    <w:rsid w:val="00F12989"/>
    <w:rsid w:val="00F12EDD"/>
    <w:rsid w:val="00F12F7D"/>
    <w:rsid w:val="00F142EF"/>
    <w:rsid w:val="00F144CA"/>
    <w:rsid w:val="00F148DC"/>
    <w:rsid w:val="00F14AFE"/>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3DCC"/>
    <w:rsid w:val="00F24130"/>
    <w:rsid w:val="00F24522"/>
    <w:rsid w:val="00F24EA6"/>
    <w:rsid w:val="00F25113"/>
    <w:rsid w:val="00F25696"/>
    <w:rsid w:val="00F259AF"/>
    <w:rsid w:val="00F268EF"/>
    <w:rsid w:val="00F27694"/>
    <w:rsid w:val="00F278B6"/>
    <w:rsid w:val="00F30DCE"/>
    <w:rsid w:val="00F30F5B"/>
    <w:rsid w:val="00F330BE"/>
    <w:rsid w:val="00F335B2"/>
    <w:rsid w:val="00F339D7"/>
    <w:rsid w:val="00F33BB0"/>
    <w:rsid w:val="00F34195"/>
    <w:rsid w:val="00F346BA"/>
    <w:rsid w:val="00F351DC"/>
    <w:rsid w:val="00F364B6"/>
    <w:rsid w:val="00F37A41"/>
    <w:rsid w:val="00F37B2C"/>
    <w:rsid w:val="00F401A8"/>
    <w:rsid w:val="00F40AF2"/>
    <w:rsid w:val="00F41334"/>
    <w:rsid w:val="00F416D7"/>
    <w:rsid w:val="00F420FF"/>
    <w:rsid w:val="00F4258E"/>
    <w:rsid w:val="00F4265C"/>
    <w:rsid w:val="00F42A34"/>
    <w:rsid w:val="00F431E1"/>
    <w:rsid w:val="00F43357"/>
    <w:rsid w:val="00F449E3"/>
    <w:rsid w:val="00F44CA6"/>
    <w:rsid w:val="00F4615F"/>
    <w:rsid w:val="00F4694B"/>
    <w:rsid w:val="00F46973"/>
    <w:rsid w:val="00F46B4C"/>
    <w:rsid w:val="00F46E45"/>
    <w:rsid w:val="00F475D5"/>
    <w:rsid w:val="00F47DC5"/>
    <w:rsid w:val="00F5050F"/>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514"/>
    <w:rsid w:val="00F63BF4"/>
    <w:rsid w:val="00F64C30"/>
    <w:rsid w:val="00F652D4"/>
    <w:rsid w:val="00F65583"/>
    <w:rsid w:val="00F65E6F"/>
    <w:rsid w:val="00F66441"/>
    <w:rsid w:val="00F6713B"/>
    <w:rsid w:val="00F72128"/>
    <w:rsid w:val="00F72221"/>
    <w:rsid w:val="00F724D1"/>
    <w:rsid w:val="00F72AEB"/>
    <w:rsid w:val="00F747FC"/>
    <w:rsid w:val="00F752BA"/>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37B"/>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447"/>
    <w:rsid w:val="00FB79E5"/>
    <w:rsid w:val="00FB7A0C"/>
    <w:rsid w:val="00FB7A19"/>
    <w:rsid w:val="00FC0C00"/>
    <w:rsid w:val="00FC1A09"/>
    <w:rsid w:val="00FC28AE"/>
    <w:rsid w:val="00FC342B"/>
    <w:rsid w:val="00FC39FA"/>
    <w:rsid w:val="00FC3D82"/>
    <w:rsid w:val="00FC4958"/>
    <w:rsid w:val="00FC5567"/>
    <w:rsid w:val="00FC5B5C"/>
    <w:rsid w:val="00FC6900"/>
    <w:rsid w:val="00FC78C4"/>
    <w:rsid w:val="00FC78E3"/>
    <w:rsid w:val="00FC7B93"/>
    <w:rsid w:val="00FC7FCD"/>
    <w:rsid w:val="00FD0F5F"/>
    <w:rsid w:val="00FD1FB1"/>
    <w:rsid w:val="00FD239B"/>
    <w:rsid w:val="00FD2CE0"/>
    <w:rsid w:val="00FD3971"/>
    <w:rsid w:val="00FD3F71"/>
    <w:rsid w:val="00FD4150"/>
    <w:rsid w:val="00FD46EF"/>
    <w:rsid w:val="00FD4DB2"/>
    <w:rsid w:val="00FD4DF4"/>
    <w:rsid w:val="00FD50D2"/>
    <w:rsid w:val="00FD58CC"/>
    <w:rsid w:val="00FD6606"/>
    <w:rsid w:val="00FD77D6"/>
    <w:rsid w:val="00FE03EB"/>
    <w:rsid w:val="00FE0CE9"/>
    <w:rsid w:val="00FE2124"/>
    <w:rsid w:val="00FE2E23"/>
    <w:rsid w:val="00FE35A3"/>
    <w:rsid w:val="00FE35CA"/>
    <w:rsid w:val="00FE3A65"/>
    <w:rsid w:val="00FE447E"/>
    <w:rsid w:val="00FE4682"/>
    <w:rsid w:val="00FE481A"/>
    <w:rsid w:val="00FE503E"/>
    <w:rsid w:val="00FE5BA6"/>
    <w:rsid w:val="00FF0174"/>
    <w:rsid w:val="00FF03C6"/>
    <w:rsid w:val="00FF041F"/>
    <w:rsid w:val="00FF10C4"/>
    <w:rsid w:val="00FF36AB"/>
    <w:rsid w:val="00FF4C09"/>
    <w:rsid w:val="00FF6E5C"/>
    <w:rsid w:val="00FF7186"/>
    <w:rsid w:val="00FF739F"/>
    <w:rsid w:val="00FF7701"/>
    <w:rsid w:val="00FF7F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aliases w:val="List I Paragraph"/>
    <w:basedOn w:val="Normal"/>
    <w:link w:val="PargrafodaListaChar"/>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rsid w:val="004D378C"/>
    <w:rPr>
      <w:lang w:val="nl-NL" w:eastAsia="nl-NL"/>
    </w:rPr>
  </w:style>
  <w:style w:type="paragraph" w:customStyle="1" w:styleId="Cabealho1">
    <w:name w:val="Cabeçalho1"/>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PargrafodaListaChar">
    <w:name w:val="Parágrafo da Lista Char"/>
    <w:aliases w:val="List I Paragraph Char"/>
    <w:link w:val="PargrafodaLista"/>
    <w:uiPriority w:val="34"/>
    <w:locked/>
    <w:rsid w:val="003667FC"/>
    <w:rPr>
      <w:rFonts w:ascii="Calibri" w:eastAsia="Calibri" w:hAnsi="Calibri"/>
      <w:sz w:val="22"/>
      <w:szCs w:val="22"/>
      <w:lang w:eastAsia="en-US"/>
    </w:rPr>
  </w:style>
  <w:style w:type="paragraph" w:styleId="Reviso">
    <w:name w:val="Revision"/>
    <w:hidden/>
    <w:uiPriority w:val="99"/>
    <w:semiHidden/>
    <w:rsid w:val="00F5050F"/>
    <w:rPr>
      <w:lang w:val="nl-NL" w:eastAsia="nl-NL"/>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16568392">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07579436">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872249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6601721">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2376015">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4397543">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6529604">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38801319">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1607164">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922D4-EA32-4D94-BFA5-76899F5D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65</Pages>
  <Words>28720</Words>
  <Characters>165764</Characters>
  <Application>Microsoft Office Word</Application>
  <DocSecurity>0</DocSecurity>
  <Lines>1381</Lines>
  <Paragraphs>388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194096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227</cp:revision>
  <cp:lastPrinted>2021-04-30T16:38:00Z</cp:lastPrinted>
  <dcterms:created xsi:type="dcterms:W3CDTF">2021-03-12T19:34:00Z</dcterms:created>
  <dcterms:modified xsi:type="dcterms:W3CDTF">2021-04-30T16:39:00Z</dcterms:modified>
</cp:coreProperties>
</file>