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2A" w:rsidRPr="00BD398F" w:rsidRDefault="003D162A" w:rsidP="00BD3777">
      <w:pPr>
        <w:spacing w:after="120"/>
        <w:jc w:val="center"/>
        <w:rPr>
          <w:rFonts w:ascii="Book Antiqua" w:hAnsi="Book Antiqua"/>
          <w:b/>
          <w:sz w:val="40"/>
        </w:rPr>
      </w:pPr>
    </w:p>
    <w:p w:rsidR="00BD3777" w:rsidRPr="00BD398F" w:rsidRDefault="00BD3777" w:rsidP="00BD3777">
      <w:pPr>
        <w:spacing w:after="120"/>
        <w:jc w:val="center"/>
        <w:rPr>
          <w:rFonts w:ascii="Book Antiqua" w:hAnsi="Book Antiqua"/>
          <w:b/>
          <w:sz w:val="40"/>
        </w:rPr>
      </w:pPr>
      <w:r w:rsidRPr="00BD398F">
        <w:rPr>
          <w:rFonts w:ascii="Book Antiqua" w:hAnsi="Book Antiqua"/>
          <w:b/>
          <w:sz w:val="40"/>
        </w:rPr>
        <w:t>Edital de Credenciamento 0</w:t>
      </w:r>
      <w:r w:rsidR="009B3B90">
        <w:rPr>
          <w:rFonts w:ascii="Book Antiqua" w:hAnsi="Book Antiqua"/>
          <w:b/>
          <w:sz w:val="40"/>
        </w:rPr>
        <w:t>1</w:t>
      </w:r>
      <w:r w:rsidRPr="00BD398F">
        <w:rPr>
          <w:rFonts w:ascii="Book Antiqua" w:hAnsi="Book Antiqua"/>
          <w:b/>
          <w:sz w:val="40"/>
        </w:rPr>
        <w:t>/201</w:t>
      </w:r>
      <w:r w:rsidR="009B3B90">
        <w:rPr>
          <w:rFonts w:ascii="Book Antiqua" w:hAnsi="Book Antiqua"/>
          <w:b/>
          <w:sz w:val="40"/>
        </w:rPr>
        <w:t>7</w:t>
      </w:r>
    </w:p>
    <w:p w:rsidR="00BD398F" w:rsidRDefault="00BD398F" w:rsidP="00BD398F">
      <w:pPr>
        <w:jc w:val="center"/>
        <w:rPr>
          <w:rFonts w:ascii="Book Antiqua" w:hAnsi="Book Antiqua" w:cs="Arial"/>
          <w:b/>
          <w:sz w:val="52"/>
          <w:szCs w:val="52"/>
        </w:rPr>
      </w:pPr>
      <w:bookmarkStart w:id="0" w:name="_GoBack"/>
      <w:bookmarkEnd w:id="0"/>
      <w:r>
        <w:rPr>
          <w:rFonts w:ascii="Book Antiqua" w:hAnsi="Book Antiqua" w:cs="Arial"/>
          <w:b/>
          <w:sz w:val="52"/>
          <w:szCs w:val="52"/>
        </w:rPr>
        <w:t>Primeiro Aditivo</w:t>
      </w:r>
    </w:p>
    <w:p w:rsidR="00BD398F" w:rsidRPr="00BD398F" w:rsidRDefault="00BD398F" w:rsidP="00BD398F">
      <w:pPr>
        <w:widowControl w:val="0"/>
        <w:overflowPunct w:val="0"/>
        <w:autoSpaceDE w:val="0"/>
        <w:autoSpaceDN w:val="0"/>
        <w:adjustRightInd w:val="0"/>
        <w:rPr>
          <w:rFonts w:ascii="Book Antiqua" w:hAnsi="Book Antiqua" w:cs="Arial"/>
          <w:sz w:val="24"/>
          <w:szCs w:val="24"/>
        </w:rPr>
      </w:pPr>
    </w:p>
    <w:p w:rsidR="00BD398F" w:rsidRPr="00BD398F" w:rsidRDefault="00BD398F" w:rsidP="00BD398F">
      <w:pPr>
        <w:widowControl w:val="0"/>
        <w:overflowPunct w:val="0"/>
        <w:autoSpaceDE w:val="0"/>
        <w:autoSpaceDN w:val="0"/>
        <w:adjustRightInd w:val="0"/>
        <w:rPr>
          <w:rFonts w:ascii="Book Antiqua" w:hAnsi="Book Antiqua" w:cs="Arial"/>
        </w:rPr>
      </w:pPr>
      <w:r w:rsidRPr="00BD398F">
        <w:rPr>
          <w:rFonts w:ascii="Book Antiqua" w:hAnsi="Book Antiqua" w:cs="Arial"/>
        </w:rPr>
        <w:tab/>
      </w:r>
      <w:r w:rsidRPr="00BD398F">
        <w:rPr>
          <w:rFonts w:ascii="Book Antiqua" w:hAnsi="Book Antiqua" w:cs="Arial"/>
        </w:rPr>
        <w:tab/>
        <w:t>O DIRETOR PRESIDENTE DA FUNDAÇÃO MUNICIPAL DE ESPORTES – FME DE GASPAR/SC</w:t>
      </w:r>
      <w:r>
        <w:rPr>
          <w:rFonts w:ascii="Book Antiqua" w:hAnsi="Book Antiqua" w:cs="Arial"/>
        </w:rPr>
        <w:t xml:space="preserve"> e a SECRETÁRIA MUNICIPAL DE EDUCAÇÃO</w:t>
      </w:r>
      <w:r w:rsidRPr="00BD398F">
        <w:rPr>
          <w:rFonts w:ascii="Book Antiqua" w:hAnsi="Book Antiqua" w:cs="Arial"/>
        </w:rPr>
        <w:t>, no uso de suas atribuições legais, torna público para conhecimento dos interessados, que o Edital de</w:t>
      </w:r>
      <w:r>
        <w:rPr>
          <w:rFonts w:ascii="Book Antiqua" w:hAnsi="Book Antiqua" w:cs="Arial"/>
        </w:rPr>
        <w:t xml:space="preserve"> Credenciamento nº 0</w:t>
      </w:r>
      <w:r w:rsidR="009B3B90">
        <w:rPr>
          <w:rFonts w:ascii="Book Antiqua" w:hAnsi="Book Antiqua" w:cs="Arial"/>
        </w:rPr>
        <w:t>1</w:t>
      </w:r>
      <w:r>
        <w:rPr>
          <w:rFonts w:ascii="Book Antiqua" w:hAnsi="Book Antiqua" w:cs="Arial"/>
        </w:rPr>
        <w:t>/201</w:t>
      </w:r>
      <w:r w:rsidR="00AF766C">
        <w:rPr>
          <w:rFonts w:ascii="Book Antiqua" w:hAnsi="Book Antiqua" w:cs="Arial"/>
        </w:rPr>
        <w:t>7</w:t>
      </w:r>
      <w:r w:rsidRPr="00BD398F">
        <w:rPr>
          <w:rFonts w:ascii="Book Antiqua" w:hAnsi="Book Antiqua" w:cs="Arial"/>
        </w:rPr>
        <w:t xml:space="preserve">, em especial o ANEXO II - TABELA DE QUANTITATIVO DE VALORES, foi </w:t>
      </w:r>
      <w:r w:rsidRPr="00BD398F">
        <w:rPr>
          <w:rFonts w:ascii="Book Antiqua" w:hAnsi="Book Antiqua" w:cs="Arial"/>
          <w:b/>
        </w:rPr>
        <w:t>ALTERADO</w:t>
      </w:r>
      <w:r w:rsidRPr="00BD398F">
        <w:rPr>
          <w:rFonts w:ascii="Book Antiqua" w:hAnsi="Book Antiqua" w:cs="Arial"/>
        </w:rPr>
        <w:t>, dispondo no presente ADITIVO, as novas condições de sua realização.</w:t>
      </w:r>
    </w:p>
    <w:p w:rsidR="00BD398F" w:rsidRPr="00BD398F" w:rsidRDefault="00BD398F" w:rsidP="00BD398F">
      <w:pPr>
        <w:widowControl w:val="0"/>
        <w:overflowPunct w:val="0"/>
        <w:autoSpaceDE w:val="0"/>
        <w:autoSpaceDN w:val="0"/>
        <w:adjustRightInd w:val="0"/>
        <w:rPr>
          <w:rFonts w:ascii="Book Antiqua" w:hAnsi="Book Antiqua" w:cs="Arial"/>
        </w:rPr>
      </w:pPr>
    </w:p>
    <w:p w:rsidR="00BD398F" w:rsidRPr="00BD398F" w:rsidRDefault="00BD398F" w:rsidP="00BD39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5"/>
        <w:rPr>
          <w:rFonts w:ascii="Book Antiqua" w:hAnsi="Book Antiqua" w:cs="Arial"/>
          <w:b/>
        </w:rPr>
      </w:pPr>
      <w:r w:rsidRPr="00BD398F">
        <w:rPr>
          <w:rFonts w:ascii="Book Antiqua" w:hAnsi="Book Antiqua" w:cs="Arial"/>
          <w:b/>
        </w:rPr>
        <w:t>Justificativa.</w:t>
      </w:r>
    </w:p>
    <w:p w:rsidR="00BD398F" w:rsidRDefault="00BD398F" w:rsidP="00BD398F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ind w:left="425"/>
        <w:rPr>
          <w:rFonts w:ascii="Book Antiqua" w:hAnsi="Book Antiqua" w:cs="Arial"/>
        </w:rPr>
      </w:pPr>
      <w:r w:rsidRPr="00BD398F">
        <w:rPr>
          <w:rFonts w:ascii="Book Antiqua" w:hAnsi="Book Antiqua" w:cs="Arial"/>
        </w:rPr>
        <w:t>Houve atualização do</w:t>
      </w:r>
      <w:r>
        <w:rPr>
          <w:rFonts w:ascii="Book Antiqua" w:hAnsi="Book Antiqua" w:cs="Arial"/>
        </w:rPr>
        <w:t xml:space="preserve">s valores </w:t>
      </w:r>
      <w:r w:rsidR="00B661E7">
        <w:rPr>
          <w:rFonts w:ascii="Book Antiqua" w:hAnsi="Book Antiqua" w:cs="Arial"/>
        </w:rPr>
        <w:t>e padrão de pagamento, aos</w:t>
      </w:r>
      <w:r>
        <w:rPr>
          <w:rFonts w:ascii="Book Antiqua" w:hAnsi="Book Antiqua" w:cs="Arial"/>
        </w:rPr>
        <w:t xml:space="preserve"> oficiais de arbitragem da modalidade de FUTEBOL para </w:t>
      </w:r>
      <w:r w:rsidR="009B3B90">
        <w:rPr>
          <w:rFonts w:ascii="Book Antiqua" w:hAnsi="Book Antiqua" w:cs="Arial"/>
        </w:rPr>
        <w:t>COMPETIÇÕES ESCOLARES</w:t>
      </w:r>
      <w:r>
        <w:rPr>
          <w:rFonts w:ascii="Book Antiqua" w:hAnsi="Book Antiqua" w:cs="Arial"/>
        </w:rPr>
        <w:t>, consideradas taxas de ligas regionais.</w:t>
      </w:r>
    </w:p>
    <w:p w:rsidR="00BD398F" w:rsidRPr="00BD398F" w:rsidRDefault="00BD398F" w:rsidP="00BD398F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ind w:left="425"/>
        <w:rPr>
          <w:rFonts w:ascii="Book Antiqua" w:hAnsi="Book Antiqua" w:cs="Arial"/>
        </w:rPr>
      </w:pPr>
      <w:r w:rsidRPr="00BD398F">
        <w:rPr>
          <w:rFonts w:ascii="Book Antiqua" w:hAnsi="Book Antiqua" w:cs="Arial"/>
        </w:rPr>
        <w:t>Com o objetivo de através de Chamada Pública, atrair profissionais qualificados a prestar o</w:t>
      </w:r>
      <w:r>
        <w:rPr>
          <w:rFonts w:ascii="Book Antiqua" w:hAnsi="Book Antiqua" w:cs="Arial"/>
        </w:rPr>
        <w:t>s</w:t>
      </w:r>
      <w:r w:rsidRPr="00BD398F">
        <w:rPr>
          <w:rFonts w:ascii="Book Antiqua" w:hAnsi="Book Antiqua" w:cs="Arial"/>
        </w:rPr>
        <w:t xml:space="preserve"> serviços mediante credenciamento, justifica-se o presente Aditivo ao Edital.</w:t>
      </w:r>
    </w:p>
    <w:p w:rsidR="00BD398F" w:rsidRPr="00BD398F" w:rsidRDefault="00BD398F" w:rsidP="00BD39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5"/>
        <w:rPr>
          <w:rFonts w:ascii="Book Antiqua" w:hAnsi="Book Antiqua" w:cs="Arial"/>
          <w:b/>
        </w:rPr>
      </w:pPr>
      <w:r w:rsidRPr="00BD398F">
        <w:rPr>
          <w:rFonts w:ascii="Book Antiqua" w:hAnsi="Book Antiqua" w:cs="Arial"/>
          <w:b/>
        </w:rPr>
        <w:t>Das alterações.</w:t>
      </w:r>
    </w:p>
    <w:p w:rsidR="00BD398F" w:rsidRPr="00BD398F" w:rsidRDefault="00BD398F" w:rsidP="00BD398F">
      <w:pPr>
        <w:pStyle w:val="PargrafodaLista"/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Book Antiqua" w:hAnsi="Book Antiqua" w:cs="Arial"/>
          <w:vanish/>
          <w:sz w:val="22"/>
          <w:szCs w:val="22"/>
          <w:lang w:eastAsia="pt-BR"/>
        </w:rPr>
      </w:pPr>
    </w:p>
    <w:p w:rsidR="00BD398F" w:rsidRPr="00BD398F" w:rsidRDefault="00BD398F" w:rsidP="00BD398F">
      <w:pPr>
        <w:pStyle w:val="PargrafodaLista"/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Book Antiqua" w:hAnsi="Book Antiqua" w:cs="Arial"/>
          <w:vanish/>
          <w:sz w:val="22"/>
          <w:szCs w:val="22"/>
          <w:lang w:eastAsia="pt-BR"/>
        </w:rPr>
      </w:pPr>
    </w:p>
    <w:p w:rsidR="00BD398F" w:rsidRPr="00BD398F" w:rsidRDefault="00BD398F" w:rsidP="00BD398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5"/>
        <w:rPr>
          <w:rFonts w:ascii="Book Antiqua" w:hAnsi="Book Antiqua" w:cs="Arial"/>
        </w:rPr>
      </w:pPr>
      <w:r w:rsidRPr="00BD398F">
        <w:rPr>
          <w:rFonts w:ascii="Book Antiqua" w:hAnsi="Book Antiqua" w:cs="Arial"/>
        </w:rPr>
        <w:t>Fica alterada a partir da data de publicação deste Termo Aditivo, a Tabela Constante do Anexo II do Edital de Credenciamento nº 0</w:t>
      </w:r>
      <w:r w:rsidR="009B3B90">
        <w:rPr>
          <w:rFonts w:ascii="Book Antiqua" w:hAnsi="Book Antiqua" w:cs="Arial"/>
        </w:rPr>
        <w:t>1</w:t>
      </w:r>
      <w:r w:rsidRPr="00BD398F">
        <w:rPr>
          <w:rFonts w:ascii="Book Antiqua" w:hAnsi="Book Antiqua" w:cs="Arial"/>
        </w:rPr>
        <w:t>/201</w:t>
      </w:r>
      <w:r w:rsidR="009B3B90">
        <w:rPr>
          <w:rFonts w:ascii="Book Antiqua" w:hAnsi="Book Antiqua" w:cs="Arial"/>
        </w:rPr>
        <w:t>7</w:t>
      </w:r>
      <w:r w:rsidRPr="00BD398F">
        <w:rPr>
          <w:rFonts w:ascii="Book Antiqua" w:hAnsi="Book Antiqua" w:cs="Arial"/>
        </w:rPr>
        <w:t>, ficando conforme disposto em Anexo.</w:t>
      </w:r>
    </w:p>
    <w:p w:rsidR="00BD398F" w:rsidRPr="00BD398F" w:rsidRDefault="00BD398F" w:rsidP="00BD398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5"/>
        <w:rPr>
          <w:rFonts w:ascii="Book Antiqua" w:hAnsi="Book Antiqua" w:cs="Arial"/>
          <w:b/>
        </w:rPr>
      </w:pPr>
      <w:r w:rsidRPr="00BD398F">
        <w:rPr>
          <w:rFonts w:ascii="Book Antiqua" w:hAnsi="Book Antiqua" w:cs="Arial"/>
          <w:b/>
        </w:rPr>
        <w:t>DAS DIPOSIÇÕES FINAIS</w:t>
      </w:r>
    </w:p>
    <w:p w:rsidR="00BD398F" w:rsidRPr="00BD398F" w:rsidRDefault="00BD398F" w:rsidP="00BD398F">
      <w:pPr>
        <w:pStyle w:val="PargrafodaLista"/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Book Antiqua" w:hAnsi="Book Antiqua" w:cs="Arial"/>
          <w:vanish/>
          <w:sz w:val="22"/>
          <w:szCs w:val="22"/>
          <w:lang w:eastAsia="pt-BR"/>
        </w:rPr>
      </w:pPr>
    </w:p>
    <w:p w:rsidR="00BD398F" w:rsidRPr="00BD398F" w:rsidRDefault="00BD398F" w:rsidP="00BD398F">
      <w:pPr>
        <w:pStyle w:val="PargrafodaLista"/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Book Antiqua" w:hAnsi="Book Antiqua" w:cs="Arial"/>
          <w:vanish/>
          <w:sz w:val="22"/>
          <w:szCs w:val="22"/>
          <w:lang w:eastAsia="pt-BR"/>
        </w:rPr>
      </w:pPr>
    </w:p>
    <w:p w:rsidR="00BD398F" w:rsidRPr="00BD398F" w:rsidRDefault="00BD398F" w:rsidP="00BD398F">
      <w:pPr>
        <w:pStyle w:val="PargrafodaLista"/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Book Antiqua" w:hAnsi="Book Antiqua" w:cs="Arial"/>
          <w:vanish/>
          <w:sz w:val="22"/>
          <w:szCs w:val="22"/>
          <w:lang w:eastAsia="pt-BR"/>
        </w:rPr>
      </w:pPr>
    </w:p>
    <w:p w:rsidR="00BD398F" w:rsidRPr="00BD398F" w:rsidRDefault="00BD398F" w:rsidP="00BD398F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5"/>
        <w:rPr>
          <w:rFonts w:ascii="Book Antiqua" w:hAnsi="Book Antiqua" w:cs="Arial"/>
        </w:rPr>
      </w:pPr>
      <w:r w:rsidRPr="00BD398F">
        <w:rPr>
          <w:rFonts w:ascii="Book Antiqua" w:hAnsi="Book Antiqua" w:cs="Arial"/>
        </w:rPr>
        <w:t>As demais cláusulas e condições do Edital e Anexos permanecem inalteradas.</w:t>
      </w:r>
    </w:p>
    <w:p w:rsidR="00BD398F" w:rsidRPr="00BD398F" w:rsidRDefault="00BD398F" w:rsidP="00BD398F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5"/>
        <w:rPr>
          <w:rFonts w:ascii="Book Antiqua" w:hAnsi="Book Antiqua" w:cs="Arial"/>
        </w:rPr>
      </w:pPr>
      <w:r w:rsidRPr="00BD398F">
        <w:rPr>
          <w:rFonts w:ascii="Book Antiqua" w:hAnsi="Book Antiqua" w:cs="Arial"/>
        </w:rPr>
        <w:t>O presente Aditivo é parte integrante do Edital, independentemente de transcrição.</w:t>
      </w:r>
    </w:p>
    <w:p w:rsidR="00BD398F" w:rsidRPr="00BD398F" w:rsidRDefault="00BD398F" w:rsidP="00BD398F">
      <w:pPr>
        <w:widowControl w:val="0"/>
        <w:overflowPunct w:val="0"/>
        <w:autoSpaceDE w:val="0"/>
        <w:autoSpaceDN w:val="0"/>
        <w:adjustRightInd w:val="0"/>
        <w:ind w:left="426"/>
        <w:rPr>
          <w:rFonts w:ascii="Book Antiqua" w:hAnsi="Book Antiqua" w:cs="Arial"/>
        </w:rPr>
      </w:pPr>
    </w:p>
    <w:p w:rsidR="00BD398F" w:rsidRPr="00BD398F" w:rsidRDefault="00BD398F" w:rsidP="00BD398F">
      <w:pPr>
        <w:widowControl w:val="0"/>
        <w:overflowPunct w:val="0"/>
        <w:autoSpaceDE w:val="0"/>
        <w:autoSpaceDN w:val="0"/>
        <w:adjustRightInd w:val="0"/>
        <w:ind w:left="426"/>
        <w:rPr>
          <w:rFonts w:ascii="Book Antiqua" w:hAnsi="Book Antiqua" w:cs="Arial"/>
        </w:rPr>
      </w:pPr>
      <w:r w:rsidRPr="00BD398F">
        <w:rPr>
          <w:rFonts w:ascii="Book Antiqua" w:hAnsi="Book Antiqua" w:cs="Arial"/>
        </w:rPr>
        <w:t>Gaspar, 1</w:t>
      </w:r>
      <w:r w:rsidR="009B3B90">
        <w:rPr>
          <w:rFonts w:ascii="Book Antiqua" w:hAnsi="Book Antiqua" w:cs="Arial"/>
        </w:rPr>
        <w:t>3</w:t>
      </w:r>
      <w:r w:rsidRPr="00BD398F">
        <w:rPr>
          <w:rFonts w:ascii="Book Antiqua" w:hAnsi="Book Antiqua" w:cs="Arial"/>
        </w:rPr>
        <w:t xml:space="preserve"> de </w:t>
      </w:r>
      <w:r w:rsidR="00B661E7">
        <w:rPr>
          <w:rFonts w:ascii="Book Antiqua" w:hAnsi="Book Antiqua" w:cs="Arial"/>
        </w:rPr>
        <w:t>abril</w:t>
      </w:r>
      <w:r w:rsidRPr="00BD398F">
        <w:rPr>
          <w:rFonts w:ascii="Book Antiqua" w:hAnsi="Book Antiqua" w:cs="Arial"/>
        </w:rPr>
        <w:t xml:space="preserve"> de 201</w:t>
      </w:r>
      <w:r w:rsidR="00B661E7">
        <w:rPr>
          <w:rFonts w:ascii="Book Antiqua" w:hAnsi="Book Antiqua" w:cs="Arial"/>
        </w:rPr>
        <w:t>7</w:t>
      </w:r>
      <w:r w:rsidRPr="00BD398F">
        <w:rPr>
          <w:rFonts w:ascii="Book Antiqua" w:hAnsi="Book Antiqua" w:cs="Arial"/>
        </w:rPr>
        <w:t>.</w:t>
      </w:r>
    </w:p>
    <w:p w:rsidR="00BD398F" w:rsidRPr="00BD398F" w:rsidRDefault="00BD398F" w:rsidP="00BD398F">
      <w:pPr>
        <w:widowControl w:val="0"/>
        <w:overflowPunct w:val="0"/>
        <w:autoSpaceDE w:val="0"/>
        <w:autoSpaceDN w:val="0"/>
        <w:adjustRightInd w:val="0"/>
        <w:ind w:left="720"/>
        <w:rPr>
          <w:rFonts w:ascii="Book Antiqua" w:hAnsi="Book Antiqua" w:cs="Arial"/>
        </w:rPr>
      </w:pPr>
    </w:p>
    <w:p w:rsidR="00BD398F" w:rsidRPr="00374416" w:rsidRDefault="00B661E7" w:rsidP="00BD398F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JOSÉ CARLOS DE CARVALHO JUNIOR</w:t>
      </w:r>
    </w:p>
    <w:p w:rsidR="00BD398F" w:rsidRPr="00374416" w:rsidRDefault="00BD398F" w:rsidP="00BD398F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</w:rPr>
      </w:pPr>
      <w:r w:rsidRPr="00374416">
        <w:rPr>
          <w:rFonts w:ascii="Book Antiqua" w:hAnsi="Book Antiqua" w:cs="Arial"/>
          <w:b/>
        </w:rPr>
        <w:t>Diretor Presidente da Fundação Municipal de Esportes de Gaspar/SC</w:t>
      </w:r>
    </w:p>
    <w:p w:rsidR="00BD398F" w:rsidRDefault="00BD398F" w:rsidP="00BD398F">
      <w:pPr>
        <w:widowControl w:val="0"/>
        <w:autoSpaceDE w:val="0"/>
        <w:autoSpaceDN w:val="0"/>
        <w:adjustRightInd w:val="0"/>
        <w:rPr>
          <w:rFonts w:ascii="Book Antiqua" w:hAnsi="Book Antiqua" w:cs="Arial"/>
          <w:sz w:val="24"/>
          <w:szCs w:val="24"/>
        </w:rPr>
      </w:pPr>
    </w:p>
    <w:p w:rsidR="00BD398F" w:rsidRDefault="00BD398F" w:rsidP="00BD398F">
      <w:pPr>
        <w:widowControl w:val="0"/>
        <w:autoSpaceDE w:val="0"/>
        <w:autoSpaceDN w:val="0"/>
        <w:adjustRightInd w:val="0"/>
        <w:rPr>
          <w:rFonts w:ascii="Book Antiqua" w:hAnsi="Book Antiqua" w:cs="Arial"/>
          <w:sz w:val="24"/>
          <w:szCs w:val="24"/>
        </w:rPr>
      </w:pPr>
    </w:p>
    <w:p w:rsidR="00B661E7" w:rsidRPr="00B661E7" w:rsidRDefault="00B661E7" w:rsidP="00B661E7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B661E7">
        <w:rPr>
          <w:rFonts w:ascii="Book Antiqua" w:hAnsi="Book Antiqua" w:cs="Arial"/>
          <w:b/>
          <w:bCs/>
          <w:sz w:val="24"/>
          <w:szCs w:val="24"/>
        </w:rPr>
        <w:t>ZILMA MÔNICA SANSÃO BENEVENUTTI</w:t>
      </w:r>
    </w:p>
    <w:p w:rsidR="00BD398F" w:rsidRPr="00B63DD9" w:rsidRDefault="00BD398F" w:rsidP="00BD398F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sz w:val="24"/>
          <w:szCs w:val="24"/>
        </w:rPr>
        <w:sectPr w:rsidR="00BD398F" w:rsidRPr="00B63DD9" w:rsidSect="00BD398F">
          <w:headerReference w:type="default" r:id="rId7"/>
          <w:pgSz w:w="12240" w:h="15840"/>
          <w:pgMar w:top="851" w:right="1701" w:bottom="1134" w:left="1701" w:header="720" w:footer="306" w:gutter="0"/>
          <w:cols w:space="720" w:equalWidth="0">
            <w:col w:w="8838"/>
          </w:cols>
          <w:noEndnote/>
        </w:sectPr>
      </w:pPr>
      <w:r w:rsidRPr="00B63DD9">
        <w:rPr>
          <w:rFonts w:ascii="Book Antiqua" w:hAnsi="Book Antiqua" w:cs="Arial"/>
          <w:b/>
          <w:sz w:val="24"/>
          <w:szCs w:val="24"/>
        </w:rPr>
        <w:t>Secretária Municipal de Educação de Gaspar/SC</w:t>
      </w:r>
    </w:p>
    <w:p w:rsidR="00BD398F" w:rsidRPr="00BD398F" w:rsidRDefault="00BD398F" w:rsidP="00BD398F">
      <w:pPr>
        <w:pageBreakBefore/>
        <w:widowControl w:val="0"/>
        <w:jc w:val="center"/>
        <w:rPr>
          <w:rFonts w:ascii="Book Antiqua" w:hAnsi="Book Antiqua" w:cs="Arial"/>
          <w:bCs/>
          <w:sz w:val="72"/>
          <w:szCs w:val="72"/>
        </w:rPr>
      </w:pPr>
      <w:r w:rsidRPr="00BD398F">
        <w:rPr>
          <w:rFonts w:ascii="Book Antiqua" w:hAnsi="Book Antiqua" w:cs="Arial"/>
          <w:bCs/>
          <w:sz w:val="72"/>
          <w:szCs w:val="72"/>
        </w:rPr>
        <w:lastRenderedPageBreak/>
        <w:t>ANEXO II</w:t>
      </w:r>
    </w:p>
    <w:p w:rsidR="00BD398F" w:rsidRPr="00BD398F" w:rsidRDefault="00BD398F" w:rsidP="00BD398F">
      <w:pPr>
        <w:widowControl w:val="0"/>
        <w:jc w:val="center"/>
        <w:rPr>
          <w:rFonts w:ascii="Book Antiqua" w:eastAsia="Book Antiqua" w:hAnsi="Book Antiqua" w:cs="Arial"/>
          <w:sz w:val="40"/>
          <w:szCs w:val="40"/>
        </w:rPr>
      </w:pPr>
      <w:r w:rsidRPr="00BD398F">
        <w:rPr>
          <w:rFonts w:ascii="Book Antiqua" w:eastAsia="Book Antiqua" w:hAnsi="Book Antiqua" w:cs="Arial"/>
          <w:sz w:val="40"/>
          <w:szCs w:val="40"/>
        </w:rPr>
        <w:t>EDITAL DE CREDENCIAMENTO Nº 0</w:t>
      </w:r>
      <w:r w:rsidR="00B661E7">
        <w:rPr>
          <w:rFonts w:ascii="Book Antiqua" w:eastAsia="Book Antiqua" w:hAnsi="Book Antiqua" w:cs="Arial"/>
          <w:sz w:val="40"/>
          <w:szCs w:val="40"/>
        </w:rPr>
        <w:t>1</w:t>
      </w:r>
      <w:r w:rsidRPr="00BD398F">
        <w:rPr>
          <w:rFonts w:ascii="Book Antiqua" w:eastAsia="Book Antiqua" w:hAnsi="Book Antiqua" w:cs="Arial"/>
          <w:sz w:val="40"/>
          <w:szCs w:val="40"/>
        </w:rPr>
        <w:t>/201</w:t>
      </w:r>
      <w:r w:rsidR="00B661E7">
        <w:rPr>
          <w:rFonts w:ascii="Book Antiqua" w:eastAsia="Book Antiqua" w:hAnsi="Book Antiqua" w:cs="Arial"/>
          <w:sz w:val="40"/>
          <w:szCs w:val="40"/>
        </w:rPr>
        <w:t>7</w:t>
      </w:r>
    </w:p>
    <w:p w:rsidR="00BD398F" w:rsidRDefault="00BD398F" w:rsidP="00BD398F">
      <w:pPr>
        <w:widowControl w:val="0"/>
        <w:jc w:val="center"/>
        <w:rPr>
          <w:rFonts w:ascii="Book Antiqua" w:hAnsi="Book Antiqua" w:cs="Arial"/>
          <w:sz w:val="40"/>
          <w:szCs w:val="40"/>
        </w:rPr>
      </w:pPr>
      <w:r w:rsidRPr="00BD398F">
        <w:rPr>
          <w:rFonts w:ascii="Book Antiqua" w:hAnsi="Book Antiqua" w:cs="Arial"/>
          <w:sz w:val="40"/>
          <w:szCs w:val="40"/>
        </w:rPr>
        <w:t>Tabela de Quantitativo de Valores</w:t>
      </w:r>
    </w:p>
    <w:p w:rsidR="00BD398F" w:rsidRDefault="00BD398F" w:rsidP="00BD398F">
      <w:pPr>
        <w:widowControl w:val="0"/>
        <w:jc w:val="center"/>
        <w:rPr>
          <w:rFonts w:ascii="Book Antiqua" w:hAnsi="Book Antiqua" w:cs="Arial"/>
          <w:sz w:val="40"/>
          <w:szCs w:val="40"/>
        </w:rPr>
      </w:pPr>
    </w:p>
    <w:p w:rsidR="00BD398F" w:rsidRDefault="00BD398F" w:rsidP="00BD398F"/>
    <w:p w:rsidR="00AF726E" w:rsidRPr="00AF726E" w:rsidRDefault="00AF726E" w:rsidP="00AF726E">
      <w:pPr>
        <w:widowControl w:val="0"/>
        <w:spacing w:line="276" w:lineRule="auto"/>
        <w:jc w:val="left"/>
        <w:rPr>
          <w:rFonts w:ascii="Times New Roman" w:eastAsia="Times New Roman" w:hAnsi="Times New Roman" w:cs="Times New Roman"/>
          <w:b/>
          <w:sz w:val="32"/>
          <w:szCs w:val="40"/>
          <w:lang w:eastAsia="pt-BR"/>
        </w:rPr>
      </w:pPr>
    </w:p>
    <w:tbl>
      <w:tblPr>
        <w:tblpPr w:leftFromText="141" w:rightFromText="141" w:vertAnchor="text" w:tblpY="1"/>
        <w:tblOverlap w:val="never"/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064"/>
        <w:gridCol w:w="2567"/>
        <w:gridCol w:w="864"/>
        <w:gridCol w:w="713"/>
        <w:gridCol w:w="145"/>
        <w:gridCol w:w="523"/>
        <w:gridCol w:w="336"/>
        <w:gridCol w:w="830"/>
      </w:tblGrid>
      <w:tr w:rsidR="00AF726E" w:rsidRPr="00AF726E" w:rsidTr="00AF726E">
        <w:trPr>
          <w:trHeight w:val="454"/>
        </w:trPr>
        <w:tc>
          <w:tcPr>
            <w:tcW w:w="5000" w:type="pct"/>
            <w:gridSpan w:val="8"/>
            <w:tcBorders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COMPETIÇÕES ADULTAS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MODALIDADE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PADRÃO</w:t>
            </w:r>
          </w:p>
        </w:tc>
        <w:tc>
          <w:tcPr>
            <w:tcW w:w="533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III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ATLETISMO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 GERAL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3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235,00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255,00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265,00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ATLETISMO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3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130,00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BOCHA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158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230,00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BOCHA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158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45,00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FUTEBOL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158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230,00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FUTEBOL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AUXILIAR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158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85,00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FUTEBOL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ANOTADOR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158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55,00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FUTEBOL SUÍÇO</w:t>
            </w:r>
          </w:p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(FUT. SOCIETY, FUT SETE</w:t>
            </w:r>
            <w:proofErr w:type="gramStart"/>
            <w:r w:rsidRPr="00AF72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)</w:t>
            </w:r>
            <w:proofErr w:type="gramEnd"/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158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130,00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FUTEBOL SUÍÇO</w:t>
            </w:r>
          </w:p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(FUT. SOCIETY, FUT SETE</w:t>
            </w:r>
            <w:proofErr w:type="gramStart"/>
            <w:r w:rsidRPr="00AF72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)</w:t>
            </w:r>
            <w:proofErr w:type="gramEnd"/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MESÁRIO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158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FUTSAL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ÁRBITRO, ANOTADOR OU </w:t>
            </w:r>
            <w:proofErr w:type="gramStart"/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CRONOMETRISTA</w:t>
            </w:r>
            <w:proofErr w:type="gramEnd"/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235,00</w:t>
            </w:r>
          </w:p>
        </w:tc>
        <w:tc>
          <w:tcPr>
            <w:tcW w:w="41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255,00</w:t>
            </w:r>
          </w:p>
        </w:tc>
        <w:tc>
          <w:tcPr>
            <w:tcW w:w="7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265,00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FUTSAL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158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130,00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FUTSAL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ANOTADOR OU CRONOMETRISTA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158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HANDEBOL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ÁRBITRO/MESÁRIO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235,00</w:t>
            </w:r>
          </w:p>
        </w:tc>
        <w:tc>
          <w:tcPr>
            <w:tcW w:w="41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255,00</w:t>
            </w:r>
          </w:p>
        </w:tc>
        <w:tc>
          <w:tcPr>
            <w:tcW w:w="7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265,00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SKATE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 GERAL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158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230,00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SKATE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158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TACO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1583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TÊNIS DE MESA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 GERAL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3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235,00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255,00</w:t>
            </w:r>
          </w:p>
        </w:tc>
        <w:tc>
          <w:tcPr>
            <w:tcW w:w="51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265,00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TÊNIS DE MESA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3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51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130,00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VÔLEI DE PRAIA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 OU APONTADOR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3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235,00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255,00</w:t>
            </w:r>
          </w:p>
        </w:tc>
        <w:tc>
          <w:tcPr>
            <w:tcW w:w="51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265,00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VOLEIBOL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 OU APONTADOR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3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235,00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255,00</w:t>
            </w:r>
          </w:p>
        </w:tc>
        <w:tc>
          <w:tcPr>
            <w:tcW w:w="51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265,00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XADREZ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7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3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235,00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255,00</w:t>
            </w:r>
          </w:p>
        </w:tc>
        <w:tc>
          <w:tcPr>
            <w:tcW w:w="51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265,00</w:t>
            </w:r>
          </w:p>
        </w:tc>
      </w:tr>
    </w:tbl>
    <w:p w:rsidR="00AF726E" w:rsidRPr="00AF726E" w:rsidRDefault="00AF726E" w:rsidP="00AF726E">
      <w:pPr>
        <w:spacing w:after="200" w:line="276" w:lineRule="auto"/>
        <w:jc w:val="left"/>
        <w:rPr>
          <w:rFonts w:ascii="Times New Roman" w:eastAsia="Times New Roman" w:hAnsi="Times New Roman" w:cs="Times New Roman"/>
          <w:lang w:eastAsia="pt-BR"/>
        </w:rPr>
      </w:pPr>
      <w:r w:rsidRPr="00AF726E">
        <w:rPr>
          <w:rFonts w:ascii="Times New Roman" w:eastAsia="Times New Roman" w:hAnsi="Times New Roman" w:cs="Times New Roman"/>
          <w:lang w:eastAsia="pt-BR"/>
        </w:rPr>
        <w:br w:type="textWrapping" w:clear="all"/>
      </w:r>
    </w:p>
    <w:tbl>
      <w:tblPr>
        <w:tblW w:w="4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063"/>
        <w:gridCol w:w="2568"/>
        <w:gridCol w:w="857"/>
        <w:gridCol w:w="865"/>
        <w:gridCol w:w="144"/>
        <w:gridCol w:w="673"/>
        <w:gridCol w:w="40"/>
        <w:gridCol w:w="857"/>
      </w:tblGrid>
      <w:tr w:rsidR="00AF726E" w:rsidRPr="00AF726E" w:rsidTr="00AF726E"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COMPETIÇÕES ESCOLARES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MODALIDADE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PADRÃO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II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III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ATLETISMO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 GERAL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175,00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ATLETISMO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115,00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FUTEBOL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vAlign w:val="center"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175,00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vAlign w:val="center"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FUTSAL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ÁRBITRO, ANOTADOR OU </w:t>
            </w:r>
            <w:proofErr w:type="gramStart"/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CRONOMETRISTA</w:t>
            </w:r>
            <w:proofErr w:type="gramEnd"/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175,00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180,00</w:t>
            </w:r>
          </w:p>
        </w:tc>
      </w:tr>
      <w:tr w:rsidR="00AF726E" w:rsidRPr="00AF726E" w:rsidTr="00D12F6B">
        <w:trPr>
          <w:trHeight w:val="507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JUDÔ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 GERAL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175,00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D12F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JUD</w:t>
            </w:r>
            <w:r w:rsidR="00D12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Ô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115,00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KARATÊ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 GERAL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175,00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KARATÊ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115,00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HANDEBOL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ÁRBITRO/MESÁRIO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175,00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SKATE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 GERAL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1598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SKATE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1598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TÊNIS DE MESA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 GERAL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6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44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175,00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TÊNIS DE MESA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6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44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115,00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VÔLEI DE PRAIA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 OU APONTADOR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6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44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175,00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VOLEIBOL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 OU APONTADOR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6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44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175,00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180,00</w:t>
            </w:r>
          </w:p>
        </w:tc>
      </w:tr>
      <w:tr w:rsidR="00AF726E" w:rsidRPr="00AF726E" w:rsidTr="00AF726E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XADREZ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DIÁRIA</w:t>
            </w:r>
          </w:p>
        </w:tc>
        <w:tc>
          <w:tcPr>
            <w:tcW w:w="6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160,00</w:t>
            </w:r>
          </w:p>
        </w:tc>
        <w:tc>
          <w:tcPr>
            <w:tcW w:w="44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175,00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AF726E" w:rsidRPr="00AF726E" w:rsidRDefault="00AF726E" w:rsidP="00AF7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AF7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180,00</w:t>
            </w:r>
          </w:p>
        </w:tc>
      </w:tr>
    </w:tbl>
    <w:p w:rsidR="00AF726E" w:rsidRPr="00AF726E" w:rsidRDefault="00AF726E" w:rsidP="00AF726E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98F" w:rsidRDefault="00BD398F" w:rsidP="00BD398F"/>
    <w:p w:rsidR="00BD398F" w:rsidRDefault="00BD398F" w:rsidP="00BD398F"/>
    <w:p w:rsidR="00236F8A" w:rsidRDefault="00236F8A" w:rsidP="00BD398F"/>
    <w:p w:rsidR="00236F8A" w:rsidRDefault="00236F8A" w:rsidP="00BD398F"/>
    <w:p w:rsidR="00236F8A" w:rsidRDefault="00236F8A" w:rsidP="00BD398F"/>
    <w:p w:rsidR="00236F8A" w:rsidRDefault="00236F8A" w:rsidP="00BD398F"/>
    <w:p w:rsidR="00236F8A" w:rsidRDefault="00236F8A" w:rsidP="00BD398F"/>
    <w:p w:rsidR="00BD398F" w:rsidRDefault="00BD398F" w:rsidP="00BD398F"/>
    <w:p w:rsidR="00BD398F" w:rsidRDefault="00BD398F" w:rsidP="00BD398F"/>
    <w:p w:rsidR="00BD398F" w:rsidRPr="00374416" w:rsidRDefault="00BD398F" w:rsidP="00BD398F">
      <w:pPr>
        <w:widowControl w:val="0"/>
        <w:rPr>
          <w:rFonts w:ascii="Book Antiqua" w:hAnsi="Book Antiqua" w:cs="Arial"/>
          <w:sz w:val="24"/>
          <w:szCs w:val="24"/>
        </w:rPr>
      </w:pPr>
      <w:r w:rsidRPr="00374416">
        <w:rPr>
          <w:rFonts w:ascii="Book Antiqua" w:hAnsi="Book Antiqua" w:cs="Arial"/>
          <w:sz w:val="24"/>
          <w:szCs w:val="24"/>
        </w:rPr>
        <w:t xml:space="preserve">a) </w:t>
      </w:r>
      <w:proofErr w:type="gramStart"/>
      <w:r w:rsidRPr="0087040C">
        <w:rPr>
          <w:rFonts w:ascii="Book Antiqua" w:hAnsi="Book Antiqua" w:cs="Arial"/>
          <w:sz w:val="24"/>
          <w:szCs w:val="24"/>
          <w:u w:val="single"/>
        </w:rPr>
        <w:t>É</w:t>
      </w:r>
      <w:proofErr w:type="gramEnd"/>
      <w:r w:rsidRPr="0087040C">
        <w:rPr>
          <w:rFonts w:ascii="Book Antiqua" w:hAnsi="Book Antiqua" w:cs="Arial"/>
          <w:sz w:val="24"/>
          <w:szCs w:val="24"/>
          <w:u w:val="single"/>
        </w:rPr>
        <w:t xml:space="preserve"> de responsabilidade do credenciado todas as despesas relativas à locomoção, alimentação e estadia que forem necessárias à prestação dos serviços</w:t>
      </w:r>
      <w:r w:rsidRPr="00374416">
        <w:rPr>
          <w:rFonts w:ascii="Book Antiqua" w:hAnsi="Book Antiqua" w:cs="Arial"/>
          <w:sz w:val="24"/>
          <w:szCs w:val="24"/>
        </w:rPr>
        <w:t>.</w:t>
      </w:r>
    </w:p>
    <w:p w:rsidR="00BD398F" w:rsidRPr="00374416" w:rsidRDefault="00BD398F" w:rsidP="00BD398F">
      <w:pPr>
        <w:widowControl w:val="0"/>
        <w:rPr>
          <w:rFonts w:ascii="Book Antiqua" w:hAnsi="Book Antiqua" w:cs="Arial"/>
          <w:sz w:val="24"/>
          <w:szCs w:val="24"/>
        </w:rPr>
      </w:pPr>
      <w:r w:rsidRPr="00374416">
        <w:rPr>
          <w:rFonts w:ascii="Book Antiqua" w:hAnsi="Book Antiqua" w:cs="Arial"/>
          <w:sz w:val="24"/>
          <w:szCs w:val="24"/>
        </w:rPr>
        <w:t xml:space="preserve">b) Nos serviços prestados de arbitragem, há necessidade de emissão de </w:t>
      </w:r>
      <w:proofErr w:type="spellStart"/>
      <w:proofErr w:type="gramStart"/>
      <w:r w:rsidRPr="00374416">
        <w:rPr>
          <w:rFonts w:ascii="Book Antiqua" w:hAnsi="Book Antiqua" w:cs="Arial"/>
          <w:sz w:val="24"/>
          <w:szCs w:val="24"/>
        </w:rPr>
        <w:t>NFSe</w:t>
      </w:r>
      <w:proofErr w:type="spellEnd"/>
      <w:proofErr w:type="gramEnd"/>
      <w:r w:rsidRPr="00374416">
        <w:rPr>
          <w:rFonts w:ascii="Book Antiqua" w:hAnsi="Book Antiqua" w:cs="Arial"/>
          <w:sz w:val="24"/>
          <w:szCs w:val="24"/>
        </w:rPr>
        <w:t>, onde incidirá o ISS, INSS e IR de acordo com as tabelas vigentes;</w:t>
      </w:r>
    </w:p>
    <w:p w:rsidR="00BD398F" w:rsidRPr="00374416" w:rsidRDefault="00BD398F" w:rsidP="00BD398F">
      <w:pPr>
        <w:widowControl w:val="0"/>
        <w:rPr>
          <w:rFonts w:ascii="Book Antiqua" w:hAnsi="Book Antiqua" w:cs="Arial"/>
          <w:sz w:val="24"/>
          <w:szCs w:val="24"/>
        </w:rPr>
      </w:pPr>
      <w:r w:rsidRPr="00374416">
        <w:rPr>
          <w:rFonts w:ascii="Book Antiqua" w:hAnsi="Book Antiqua" w:cs="Arial"/>
          <w:sz w:val="24"/>
          <w:szCs w:val="24"/>
        </w:rPr>
        <w:t xml:space="preserve">c) </w:t>
      </w:r>
      <w:proofErr w:type="gramStart"/>
      <w:r w:rsidRPr="00374416">
        <w:rPr>
          <w:rFonts w:ascii="Book Antiqua" w:hAnsi="Book Antiqua" w:cs="Arial"/>
          <w:sz w:val="24"/>
          <w:szCs w:val="24"/>
        </w:rPr>
        <w:t>Os padrões diárias</w:t>
      </w:r>
      <w:proofErr w:type="gramEnd"/>
      <w:r w:rsidRPr="00374416">
        <w:rPr>
          <w:rFonts w:ascii="Book Antiqua" w:hAnsi="Book Antiqua" w:cs="Arial"/>
          <w:sz w:val="24"/>
          <w:szCs w:val="24"/>
        </w:rPr>
        <w:t xml:space="preserve"> serão determinadas para o pagamento de serviços realizados em uma competição que acontecerá durante determinada data, devendo ser cumprida a jornada necessária p</w:t>
      </w:r>
      <w:r>
        <w:rPr>
          <w:rFonts w:ascii="Book Antiqua" w:hAnsi="Book Antiqua" w:cs="Arial"/>
          <w:sz w:val="24"/>
          <w:szCs w:val="24"/>
        </w:rPr>
        <w:t>ara a realização da programação.</w:t>
      </w:r>
    </w:p>
    <w:p w:rsidR="00BD398F" w:rsidRPr="00374416" w:rsidRDefault="00BD398F" w:rsidP="00BD398F">
      <w:pPr>
        <w:widowControl w:val="0"/>
        <w:rPr>
          <w:rFonts w:ascii="Book Antiqua" w:hAnsi="Book Antiqua" w:cs="Arial"/>
          <w:sz w:val="24"/>
          <w:szCs w:val="24"/>
        </w:rPr>
      </w:pPr>
    </w:p>
    <w:p w:rsidR="00BD398F" w:rsidRDefault="00BD398F" w:rsidP="00BD398F">
      <w:pPr>
        <w:widowControl w:val="0"/>
        <w:rPr>
          <w:rFonts w:ascii="Book Antiqua" w:hAnsi="Book Antiqua" w:cs="Arial"/>
          <w:sz w:val="24"/>
          <w:szCs w:val="24"/>
        </w:rPr>
      </w:pPr>
      <w:r w:rsidRPr="00374416">
        <w:rPr>
          <w:rFonts w:ascii="Book Antiqua" w:hAnsi="Book Antiqua" w:cs="Arial"/>
          <w:sz w:val="24"/>
          <w:szCs w:val="24"/>
        </w:rPr>
        <w:t>FUNDAÇÃO MUNICIPAL DE ESPORTES</w:t>
      </w:r>
    </w:p>
    <w:p w:rsidR="00BD398F" w:rsidRPr="00374416" w:rsidRDefault="00BD398F" w:rsidP="00BD398F">
      <w:pPr>
        <w:widowControl w:val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SECRETARIA MUNICIPAL DE EDUCAÇÃO</w:t>
      </w:r>
      <w:r w:rsidRPr="00374416">
        <w:rPr>
          <w:rFonts w:ascii="Book Antiqua" w:hAnsi="Book Antiqua" w:cs="Arial"/>
          <w:sz w:val="24"/>
          <w:szCs w:val="24"/>
        </w:rPr>
        <w:tab/>
      </w:r>
      <w:r w:rsidRPr="00374416">
        <w:rPr>
          <w:rFonts w:ascii="Book Antiqua" w:hAnsi="Book Antiqua" w:cs="Arial"/>
          <w:sz w:val="24"/>
          <w:szCs w:val="24"/>
        </w:rPr>
        <w:tab/>
      </w:r>
      <w:r w:rsidRPr="00374416">
        <w:rPr>
          <w:rFonts w:ascii="Book Antiqua" w:hAnsi="Book Antiqua" w:cs="Arial"/>
          <w:sz w:val="24"/>
          <w:szCs w:val="24"/>
        </w:rPr>
        <w:tab/>
      </w:r>
    </w:p>
    <w:p w:rsidR="00BD398F" w:rsidRPr="00BD398F" w:rsidRDefault="00BD398F" w:rsidP="00BD398F">
      <w:pPr>
        <w:widowControl w:val="0"/>
        <w:jc w:val="center"/>
        <w:rPr>
          <w:rFonts w:ascii="Book Antiqua" w:hAnsi="Book Antiqua" w:cs="Arial"/>
          <w:sz w:val="40"/>
          <w:szCs w:val="40"/>
        </w:rPr>
      </w:pPr>
    </w:p>
    <w:p w:rsidR="00BD3777" w:rsidRPr="00BD398F" w:rsidRDefault="00BD3777" w:rsidP="00BD3777">
      <w:pPr>
        <w:jc w:val="center"/>
        <w:rPr>
          <w:rFonts w:ascii="Book Antiqua" w:hAnsi="Book Antiqua"/>
        </w:rPr>
      </w:pPr>
    </w:p>
    <w:sectPr w:rsidR="00BD3777" w:rsidRPr="00BD398F" w:rsidSect="00236F8A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6E" w:rsidRDefault="00AF726E" w:rsidP="00BD3777">
      <w:r>
        <w:separator/>
      </w:r>
    </w:p>
  </w:endnote>
  <w:endnote w:type="continuationSeparator" w:id="0">
    <w:p w:rsidR="00AF726E" w:rsidRDefault="00AF726E" w:rsidP="00BD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6E" w:rsidRDefault="00AF726E" w:rsidP="00BD3777">
      <w:r>
        <w:separator/>
      </w:r>
    </w:p>
  </w:footnote>
  <w:footnote w:type="continuationSeparator" w:id="0">
    <w:p w:rsidR="00AF726E" w:rsidRDefault="00AF726E" w:rsidP="00BD3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49" w:type="dxa"/>
      <w:tblInd w:w="30" w:type="dxa"/>
      <w:tblLayout w:type="fixed"/>
      <w:tblCellMar>
        <w:left w:w="30" w:type="dxa"/>
        <w:right w:w="30" w:type="dxa"/>
      </w:tblCellMar>
      <w:tblLook w:val="0000"/>
    </w:tblPr>
    <w:tblGrid>
      <w:gridCol w:w="1418"/>
      <w:gridCol w:w="7931"/>
    </w:tblGrid>
    <w:tr w:rsidR="00AF726E" w:rsidTr="009B3B90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AF726E" w:rsidRDefault="00196CDD" w:rsidP="00BD398F">
          <w:pPr>
            <w:pStyle w:val="Normal0"/>
          </w:pPr>
          <w:r w:rsidRPr="00196CDD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47.55pt;margin-top:-3.75pt;width:90pt;height:67.5pt;z-index:251660288;mso-position-horizontal-relative:text;mso-position-vertical-relative:text;mso-width-relative:page;mso-height-relative:page">
                <v:imagedata r:id="rId1" o:title="aaaaFundação Municipal de Esportes"/>
              </v:shape>
            </w:pict>
          </w:r>
        </w:p>
      </w:tc>
      <w:tc>
        <w:tcPr>
          <w:tcW w:w="7931" w:type="dxa"/>
          <w:tcBorders>
            <w:top w:val="nil"/>
            <w:left w:val="nil"/>
            <w:bottom w:val="nil"/>
            <w:right w:val="nil"/>
          </w:tcBorders>
        </w:tcPr>
        <w:p w:rsidR="00AF726E" w:rsidRDefault="00AF726E" w:rsidP="00BD398F">
          <w:pPr>
            <w:pStyle w:val="Normal0"/>
            <w:jc w:val="center"/>
            <w:rPr>
              <w:rFonts w:ascii="Book Antiqua" w:hAnsi="Book Antiqua" w:cs="Book Antiqua"/>
              <w:sz w:val="18"/>
              <w:szCs w:val="22"/>
              <w:lang w:val="pt-BR"/>
            </w:rPr>
          </w:pPr>
        </w:p>
        <w:p w:rsidR="00AF726E" w:rsidRPr="00903AD9" w:rsidRDefault="00AF726E" w:rsidP="009B3B90">
          <w:pPr>
            <w:pStyle w:val="Normal0"/>
            <w:ind w:left="-30"/>
            <w:jc w:val="center"/>
            <w:rPr>
              <w:rFonts w:ascii="Book Antiqua" w:hAnsi="Book Antiqua" w:cs="Book Antiqua"/>
              <w:sz w:val="18"/>
              <w:szCs w:val="22"/>
              <w:lang w:val="pt-BR"/>
            </w:rPr>
          </w:pPr>
          <w:r w:rsidRPr="00903AD9">
            <w:rPr>
              <w:rFonts w:ascii="Book Antiqua" w:hAnsi="Book Antiqua" w:cs="Book Antiqua"/>
              <w:sz w:val="18"/>
              <w:szCs w:val="22"/>
              <w:lang w:val="pt-BR"/>
            </w:rPr>
            <w:t>MUNICÍPIO DE GASPAR</w:t>
          </w:r>
        </w:p>
        <w:p w:rsidR="00AF726E" w:rsidRPr="00903AD9" w:rsidRDefault="00AF726E" w:rsidP="009B3B90">
          <w:pPr>
            <w:pStyle w:val="Normal0"/>
            <w:ind w:left="-30"/>
            <w:jc w:val="center"/>
            <w:rPr>
              <w:rFonts w:ascii="Book Antiqua" w:hAnsi="Book Antiqua" w:cs="Book Antiqua"/>
              <w:szCs w:val="32"/>
              <w:lang w:val="pt-BR"/>
            </w:rPr>
          </w:pPr>
          <w:r w:rsidRPr="00903AD9">
            <w:rPr>
              <w:rFonts w:ascii="Book Antiqua" w:hAnsi="Book Antiqua" w:cs="Book Antiqua"/>
              <w:b/>
              <w:bCs/>
              <w:szCs w:val="32"/>
              <w:lang w:val="pt-BR"/>
            </w:rPr>
            <w:t>FUNDAÇÃO MUNICIPAL DE ESPORTES</w:t>
          </w:r>
          <w:r>
            <w:rPr>
              <w:rFonts w:ascii="Book Antiqua" w:hAnsi="Book Antiqua" w:cs="Book Antiqua"/>
              <w:b/>
              <w:bCs/>
              <w:szCs w:val="32"/>
              <w:lang w:val="pt-BR"/>
            </w:rPr>
            <w:t>, TURISMO, CULTURA E LAZER</w:t>
          </w:r>
        </w:p>
        <w:p w:rsidR="00AF726E" w:rsidRPr="00903AD9" w:rsidRDefault="00AF726E" w:rsidP="009B3B90">
          <w:pPr>
            <w:pStyle w:val="Normal0"/>
            <w:ind w:left="-30"/>
            <w:jc w:val="center"/>
            <w:rPr>
              <w:rFonts w:ascii="Book Antiqua" w:hAnsi="Book Antiqua" w:cs="Book Antiqua"/>
              <w:sz w:val="18"/>
              <w:szCs w:val="22"/>
            </w:rPr>
          </w:pPr>
          <w:r w:rsidRPr="00903AD9">
            <w:rPr>
              <w:rFonts w:ascii="Book Antiqua" w:hAnsi="Book Antiqua" w:cs="Book Antiqua"/>
              <w:sz w:val="18"/>
              <w:szCs w:val="22"/>
            </w:rPr>
            <w:t>CNPJ 05.322.930.0001-85</w:t>
          </w:r>
        </w:p>
        <w:p w:rsidR="00AF726E" w:rsidRPr="001B51F7" w:rsidRDefault="00AF726E" w:rsidP="00BD398F">
          <w:pPr>
            <w:pStyle w:val="Normal0"/>
            <w:jc w:val="center"/>
            <w:rPr>
              <w:sz w:val="22"/>
              <w:szCs w:val="22"/>
            </w:rPr>
          </w:pPr>
        </w:p>
      </w:tc>
    </w:tr>
  </w:tbl>
  <w:p w:rsidR="00AF726E" w:rsidRPr="00C84E7E" w:rsidRDefault="00AF726E" w:rsidP="00BD39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49" w:type="dxa"/>
      <w:tblInd w:w="30" w:type="dxa"/>
      <w:tblLayout w:type="fixed"/>
      <w:tblCellMar>
        <w:left w:w="30" w:type="dxa"/>
        <w:right w:w="30" w:type="dxa"/>
      </w:tblCellMar>
      <w:tblLook w:val="0000"/>
    </w:tblPr>
    <w:tblGrid>
      <w:gridCol w:w="1418"/>
      <w:gridCol w:w="7931"/>
    </w:tblGrid>
    <w:tr w:rsidR="00AF726E" w:rsidTr="00D12F6B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AF726E" w:rsidRDefault="00AF726E" w:rsidP="00BD398F">
          <w:pPr>
            <w:pStyle w:val="Normal0"/>
          </w:pPr>
          <w:r>
            <w:rPr>
              <w:lang w:val="pt-BR"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-2540</wp:posOffset>
                </wp:positionV>
                <wp:extent cx="1143000" cy="857250"/>
                <wp:effectExtent l="19050" t="0" r="0" b="0"/>
                <wp:wrapNone/>
                <wp:docPr id="1" name="Imagem 1" descr="aaaaFundação Municipal de Espor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Fundação Municipal de Espor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1" w:type="dxa"/>
          <w:tcBorders>
            <w:top w:val="nil"/>
            <w:left w:val="nil"/>
            <w:bottom w:val="nil"/>
            <w:right w:val="nil"/>
          </w:tcBorders>
        </w:tcPr>
        <w:p w:rsidR="00AF726E" w:rsidRDefault="00AF726E" w:rsidP="00BD398F">
          <w:pPr>
            <w:pStyle w:val="Normal0"/>
            <w:jc w:val="center"/>
            <w:rPr>
              <w:rFonts w:ascii="Book Antiqua" w:hAnsi="Book Antiqua" w:cs="Book Antiqua"/>
              <w:sz w:val="18"/>
              <w:szCs w:val="22"/>
              <w:lang w:val="pt-BR"/>
            </w:rPr>
          </w:pPr>
        </w:p>
        <w:p w:rsidR="00AF726E" w:rsidRPr="00903AD9" w:rsidRDefault="00AF726E" w:rsidP="00D12F6B">
          <w:pPr>
            <w:pStyle w:val="Normal0"/>
            <w:ind w:left="-172"/>
            <w:jc w:val="center"/>
            <w:rPr>
              <w:rFonts w:ascii="Book Antiqua" w:hAnsi="Book Antiqua" w:cs="Book Antiqua"/>
              <w:sz w:val="18"/>
              <w:szCs w:val="22"/>
              <w:lang w:val="pt-BR"/>
            </w:rPr>
          </w:pPr>
          <w:r w:rsidRPr="00903AD9">
            <w:rPr>
              <w:rFonts w:ascii="Book Antiqua" w:hAnsi="Book Antiqua" w:cs="Book Antiqua"/>
              <w:sz w:val="18"/>
              <w:szCs w:val="22"/>
              <w:lang w:val="pt-BR"/>
            </w:rPr>
            <w:t>MUNICÍPIO DE GASPAR</w:t>
          </w:r>
        </w:p>
        <w:p w:rsidR="00D12F6B" w:rsidRPr="00903AD9" w:rsidRDefault="00D12F6B" w:rsidP="00D12F6B">
          <w:pPr>
            <w:pStyle w:val="Normal0"/>
            <w:ind w:left="-30"/>
            <w:jc w:val="center"/>
            <w:rPr>
              <w:rFonts w:ascii="Book Antiqua" w:hAnsi="Book Antiqua" w:cs="Book Antiqua"/>
              <w:szCs w:val="32"/>
              <w:lang w:val="pt-BR"/>
            </w:rPr>
          </w:pPr>
          <w:r w:rsidRPr="00903AD9">
            <w:rPr>
              <w:rFonts w:ascii="Book Antiqua" w:hAnsi="Book Antiqua" w:cs="Book Antiqua"/>
              <w:b/>
              <w:bCs/>
              <w:szCs w:val="32"/>
              <w:lang w:val="pt-BR"/>
            </w:rPr>
            <w:t>FUNDAÇÃO MUNICIPAL DE ESPORTES</w:t>
          </w:r>
          <w:r>
            <w:rPr>
              <w:rFonts w:ascii="Book Antiqua" w:hAnsi="Book Antiqua" w:cs="Book Antiqua"/>
              <w:b/>
              <w:bCs/>
              <w:szCs w:val="32"/>
              <w:lang w:val="pt-BR"/>
            </w:rPr>
            <w:t>, TURISMO, CULTURA E LAZER</w:t>
          </w:r>
        </w:p>
        <w:p w:rsidR="00AF726E" w:rsidRPr="00903AD9" w:rsidRDefault="00AF726E" w:rsidP="00D12F6B">
          <w:pPr>
            <w:pStyle w:val="Normal0"/>
            <w:ind w:left="-172"/>
            <w:jc w:val="center"/>
            <w:rPr>
              <w:rFonts w:ascii="Book Antiqua" w:hAnsi="Book Antiqua" w:cs="Book Antiqua"/>
              <w:sz w:val="18"/>
              <w:szCs w:val="22"/>
            </w:rPr>
          </w:pPr>
          <w:r w:rsidRPr="00903AD9">
            <w:rPr>
              <w:rFonts w:ascii="Book Antiqua" w:hAnsi="Book Antiqua" w:cs="Book Antiqua"/>
              <w:sz w:val="18"/>
              <w:szCs w:val="22"/>
            </w:rPr>
            <w:t>CNPJ 05.322.930.0001-85</w:t>
          </w:r>
        </w:p>
        <w:p w:rsidR="00AF726E" w:rsidRPr="001B51F7" w:rsidRDefault="00AF726E" w:rsidP="00BD398F">
          <w:pPr>
            <w:pStyle w:val="Normal0"/>
            <w:jc w:val="center"/>
            <w:rPr>
              <w:sz w:val="22"/>
              <w:szCs w:val="22"/>
            </w:rPr>
          </w:pPr>
        </w:p>
      </w:tc>
    </w:tr>
  </w:tbl>
  <w:p w:rsidR="00AF726E" w:rsidRPr="00C84E7E" w:rsidRDefault="00AF726E" w:rsidP="00BD3777">
    <w:pPr>
      <w:pStyle w:val="Cabealho"/>
    </w:pPr>
  </w:p>
  <w:p w:rsidR="00AF726E" w:rsidRDefault="00AF72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1A3"/>
    <w:multiLevelType w:val="hybridMultilevel"/>
    <w:tmpl w:val="87F2D4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E39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5051B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91C35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3777"/>
    <w:rsid w:val="000545A1"/>
    <w:rsid w:val="00196CDD"/>
    <w:rsid w:val="001B469B"/>
    <w:rsid w:val="00236F8A"/>
    <w:rsid w:val="002E69CC"/>
    <w:rsid w:val="003D162A"/>
    <w:rsid w:val="005045EF"/>
    <w:rsid w:val="00507B29"/>
    <w:rsid w:val="005E6EE1"/>
    <w:rsid w:val="006C5D25"/>
    <w:rsid w:val="007E61E9"/>
    <w:rsid w:val="008B1BE0"/>
    <w:rsid w:val="008E7DFB"/>
    <w:rsid w:val="00900060"/>
    <w:rsid w:val="009B3B90"/>
    <w:rsid w:val="00AF726E"/>
    <w:rsid w:val="00AF766C"/>
    <w:rsid w:val="00B661E7"/>
    <w:rsid w:val="00BD3777"/>
    <w:rsid w:val="00BD398F"/>
    <w:rsid w:val="00D12F6B"/>
    <w:rsid w:val="00EE7CDB"/>
    <w:rsid w:val="00FD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7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3777"/>
  </w:style>
  <w:style w:type="paragraph" w:styleId="Rodap">
    <w:name w:val="footer"/>
    <w:basedOn w:val="Normal"/>
    <w:link w:val="RodapChar"/>
    <w:uiPriority w:val="99"/>
    <w:unhideWhenUsed/>
    <w:rsid w:val="00BD37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3777"/>
  </w:style>
  <w:style w:type="paragraph" w:customStyle="1" w:styleId="Normal0">
    <w:name w:val="[Normal]"/>
    <w:rsid w:val="00BD3777"/>
    <w:pPr>
      <w:jc w:val="left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7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77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398F"/>
    <w:pPr>
      <w:suppressAutoHyphens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</dc:creator>
  <cp:lastModifiedBy>jeferson</cp:lastModifiedBy>
  <cp:revision>2</cp:revision>
  <cp:lastPrinted>2016-05-10T13:06:00Z</cp:lastPrinted>
  <dcterms:created xsi:type="dcterms:W3CDTF">2017-05-03T12:11:00Z</dcterms:created>
  <dcterms:modified xsi:type="dcterms:W3CDTF">2017-05-03T12:11:00Z</dcterms:modified>
</cp:coreProperties>
</file>